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ABED3" w14:textId="32455D2E" w:rsidR="00C55339" w:rsidRPr="0081255F" w:rsidRDefault="0081255F" w:rsidP="0081255F">
      <w:pPr>
        <w:spacing w:line="276" w:lineRule="auto"/>
        <w:ind w:left="5664"/>
        <w:jc w:val="both"/>
        <w:rPr>
          <w:rFonts w:ascii="Garamond" w:hAnsi="Garamond"/>
        </w:rPr>
      </w:pPr>
      <w:r w:rsidRPr="0081255F">
        <w:rPr>
          <w:rFonts w:ascii="Garamond" w:hAnsi="Garamond"/>
          <w:i/>
        </w:rPr>
        <w:t>Warszawa, 24</w:t>
      </w:r>
      <w:r w:rsidR="00A264FD" w:rsidRPr="0081255F">
        <w:rPr>
          <w:rFonts w:ascii="Garamond" w:hAnsi="Garamond"/>
          <w:i/>
        </w:rPr>
        <w:t xml:space="preserve"> </w:t>
      </w:r>
      <w:r w:rsidR="00C55339" w:rsidRPr="0081255F">
        <w:rPr>
          <w:rFonts w:ascii="Garamond" w:hAnsi="Garamond"/>
          <w:i/>
        </w:rPr>
        <w:t>marca 2021 r.</w:t>
      </w:r>
    </w:p>
    <w:p w14:paraId="1B4774FA" w14:textId="77777777" w:rsidR="00C55339" w:rsidRPr="0081255F" w:rsidRDefault="00C55339" w:rsidP="0081255F">
      <w:pPr>
        <w:spacing w:line="276" w:lineRule="auto"/>
        <w:jc w:val="both"/>
        <w:rPr>
          <w:rFonts w:ascii="Garamond" w:hAnsi="Garamond"/>
          <w:b/>
          <w:sz w:val="28"/>
        </w:rPr>
      </w:pPr>
    </w:p>
    <w:p w14:paraId="2A1481EF" w14:textId="77777777" w:rsidR="0081255F" w:rsidRPr="0081255F" w:rsidRDefault="0081255F" w:rsidP="0081255F">
      <w:pPr>
        <w:spacing w:line="276" w:lineRule="auto"/>
        <w:jc w:val="center"/>
        <w:rPr>
          <w:rFonts w:ascii="Garamond" w:hAnsi="Garamond"/>
          <w:b/>
          <w:color w:val="000000"/>
          <w:sz w:val="32"/>
          <w:shd w:val="clear" w:color="auto" w:fill="FFFFFF"/>
        </w:rPr>
      </w:pPr>
      <w:r w:rsidRPr="0081255F">
        <w:rPr>
          <w:rFonts w:ascii="Garamond" w:hAnsi="Garamond"/>
          <w:b/>
          <w:color w:val="000000"/>
          <w:sz w:val="32"/>
          <w:shd w:val="clear" w:color="auto" w:fill="FFFFFF"/>
        </w:rPr>
        <w:t>24 marca – Narodowy Dzień Życia</w:t>
      </w:r>
    </w:p>
    <w:p w14:paraId="5471B9DF" w14:textId="77777777" w:rsidR="0081255F" w:rsidRPr="0081255F" w:rsidRDefault="0081255F" w:rsidP="0081255F">
      <w:pPr>
        <w:spacing w:line="276" w:lineRule="auto"/>
        <w:jc w:val="both"/>
        <w:rPr>
          <w:rFonts w:ascii="Garamond" w:hAnsi="Garamond"/>
          <w:b/>
          <w:color w:val="000000"/>
          <w:sz w:val="28"/>
          <w:shd w:val="clear" w:color="auto" w:fill="FFFFFF"/>
        </w:rPr>
      </w:pPr>
    </w:p>
    <w:p w14:paraId="6FC96797" w14:textId="77777777" w:rsidR="0081255F" w:rsidRDefault="0081255F" w:rsidP="0081255F">
      <w:pPr>
        <w:spacing w:line="276" w:lineRule="auto"/>
        <w:jc w:val="both"/>
        <w:rPr>
          <w:rFonts w:ascii="Garamond" w:hAnsi="Garamond"/>
          <w:b/>
          <w:color w:val="000000"/>
          <w:shd w:val="clear" w:color="auto" w:fill="FFFFFF"/>
        </w:rPr>
      </w:pPr>
      <w:r w:rsidRPr="0081255F">
        <w:rPr>
          <w:rFonts w:ascii="Garamond" w:hAnsi="Garamond"/>
          <w:b/>
          <w:color w:val="000000"/>
          <w:shd w:val="clear" w:color="auto" w:fill="FFFFFF"/>
        </w:rPr>
        <w:t xml:space="preserve">24 marca obchodzimy Narodowy Dzień Życia. W tym dniu organizowane są inicjatywy i wydarzenia, których celem jest kształtowanie szacunku dla życia ludzkiego. Jest to także okazja do refleksji nad ideą solidarności społecznej. Podczas tegorocznego Narodowego Dnia Życia MEiN zaprezentowało nowoczesną pomoc dydaktyczną, która może być wykorzystywana podczas zajęć lekcyjnych związanych z rozwojem prenatalnym człowieka.  </w:t>
      </w:r>
    </w:p>
    <w:p w14:paraId="1B34AD4D" w14:textId="77777777" w:rsidR="0081255F" w:rsidRPr="0081255F" w:rsidRDefault="0081255F" w:rsidP="0081255F">
      <w:pPr>
        <w:spacing w:line="276" w:lineRule="auto"/>
        <w:jc w:val="both"/>
        <w:rPr>
          <w:rFonts w:ascii="Garamond" w:hAnsi="Garamond"/>
          <w:b/>
          <w:color w:val="000000"/>
          <w:shd w:val="clear" w:color="auto" w:fill="FFFFFF"/>
        </w:rPr>
      </w:pPr>
    </w:p>
    <w:p w14:paraId="1C980DC9" w14:textId="77777777" w:rsidR="0081255F" w:rsidRDefault="0081255F" w:rsidP="0081255F">
      <w:pPr>
        <w:spacing w:line="276" w:lineRule="auto"/>
        <w:jc w:val="both"/>
        <w:rPr>
          <w:rFonts w:ascii="Garamond" w:hAnsi="Garamond"/>
          <w:b/>
          <w:color w:val="000000"/>
          <w:shd w:val="clear" w:color="auto" w:fill="FFFFFF"/>
        </w:rPr>
      </w:pPr>
      <w:r w:rsidRPr="0081255F">
        <w:rPr>
          <w:rFonts w:ascii="Garamond" w:hAnsi="Garamond"/>
          <w:b/>
          <w:i/>
          <w:color w:val="000000"/>
          <w:shd w:val="clear" w:color="auto" w:fill="FFFFFF"/>
        </w:rPr>
        <w:t xml:space="preserve">Genesis. Początek życia ludzkiego </w:t>
      </w:r>
      <w:r w:rsidRPr="0081255F">
        <w:rPr>
          <w:rFonts w:ascii="Garamond" w:hAnsi="Garamond"/>
          <w:b/>
          <w:color w:val="000000"/>
          <w:shd w:val="clear" w:color="auto" w:fill="FFFFFF"/>
        </w:rPr>
        <w:t xml:space="preserve">– nowoczesna pomoc dydaktyczna </w:t>
      </w:r>
    </w:p>
    <w:p w14:paraId="4EE92403" w14:textId="77777777" w:rsidR="0081255F" w:rsidRPr="0081255F" w:rsidRDefault="0081255F" w:rsidP="0081255F">
      <w:pPr>
        <w:spacing w:line="276" w:lineRule="auto"/>
        <w:jc w:val="both"/>
        <w:rPr>
          <w:rFonts w:ascii="Garamond" w:hAnsi="Garamond"/>
          <w:b/>
          <w:color w:val="000000"/>
          <w:shd w:val="clear" w:color="auto" w:fill="FFFFFF"/>
        </w:rPr>
      </w:pPr>
    </w:p>
    <w:p w14:paraId="10558A4D" w14:textId="77777777" w:rsidR="0081255F" w:rsidRDefault="0081255F" w:rsidP="0081255F">
      <w:pPr>
        <w:spacing w:line="276" w:lineRule="auto"/>
        <w:jc w:val="both"/>
        <w:rPr>
          <w:rFonts w:ascii="Garamond" w:hAnsi="Garamond"/>
          <w:color w:val="000000"/>
          <w:shd w:val="clear" w:color="auto" w:fill="FFFFFF"/>
        </w:rPr>
      </w:pPr>
      <w:r w:rsidRPr="0081255F">
        <w:rPr>
          <w:rFonts w:ascii="Garamond" w:hAnsi="Garamond"/>
          <w:color w:val="000000"/>
          <w:shd w:val="clear" w:color="auto" w:fill="FFFFFF"/>
        </w:rPr>
        <w:t xml:space="preserve">24 marca, w Narodowym Dniu Życia, Ministerstwo Edukacji i Nauki zaprezentowało nowe narzędzie edukacyjne przygotowane przez Fundację Małych Stópek oraz Ośrodek Rozwoju Edukacji. Jest to publikacja </w:t>
      </w:r>
      <w:r w:rsidRPr="0081255F">
        <w:rPr>
          <w:rFonts w:ascii="Garamond" w:hAnsi="Garamond"/>
          <w:i/>
          <w:color w:val="000000"/>
          <w:shd w:val="clear" w:color="auto" w:fill="FFFFFF"/>
        </w:rPr>
        <w:t xml:space="preserve">Genesis. Początek życia ludzkiego, </w:t>
      </w:r>
      <w:r w:rsidRPr="0081255F">
        <w:rPr>
          <w:rFonts w:ascii="Garamond" w:hAnsi="Garamond"/>
          <w:color w:val="000000"/>
          <w:shd w:val="clear" w:color="auto" w:fill="FFFFFF"/>
        </w:rPr>
        <w:t xml:space="preserve">która przedstawia najnowszą wiedzę naukową dotyczącą początkowej fazy życia człowieka – od poczęcia do narodzin. </w:t>
      </w:r>
    </w:p>
    <w:p w14:paraId="56FFF260" w14:textId="77777777" w:rsidR="0081255F" w:rsidRPr="0081255F" w:rsidRDefault="0081255F" w:rsidP="0081255F">
      <w:pPr>
        <w:spacing w:line="276" w:lineRule="auto"/>
        <w:jc w:val="both"/>
        <w:rPr>
          <w:rFonts w:ascii="Garamond" w:hAnsi="Garamond"/>
          <w:color w:val="000000"/>
          <w:shd w:val="clear" w:color="auto" w:fill="FFFFFF"/>
        </w:rPr>
      </w:pPr>
    </w:p>
    <w:p w14:paraId="3CA75AE1" w14:textId="77777777" w:rsidR="0081255F" w:rsidRDefault="0081255F" w:rsidP="0081255F">
      <w:pPr>
        <w:spacing w:line="276" w:lineRule="auto"/>
        <w:jc w:val="both"/>
        <w:rPr>
          <w:rFonts w:ascii="Garamond" w:hAnsi="Garamond"/>
        </w:rPr>
      </w:pPr>
      <w:r w:rsidRPr="0081255F">
        <w:rPr>
          <w:rFonts w:ascii="Garamond" w:hAnsi="Garamond"/>
        </w:rPr>
        <w:t xml:space="preserve">W materiale została wykorzystana formuła tzw. rozszerzonej rzeczywistości, która jest dostępna po pobraniu odpowiedniej aplikacji. Dzięki niej na tabletach lub smartfonach będzie można obserwować w grafice 3D zamieszczone w książce zdjęcia i krótkie filmiki. Przedstawiają one człowieka w poszczególnych fazach rozwoju prenatalnego. Wystarczy przyłożyć do książki telefon lub smartfon, a na ekranie pojawią się obrazy prezentujące np. układ kostny i krwionośny. </w:t>
      </w:r>
    </w:p>
    <w:p w14:paraId="6117540A" w14:textId="77777777" w:rsidR="0081255F" w:rsidRPr="0081255F" w:rsidRDefault="0081255F" w:rsidP="0081255F">
      <w:pPr>
        <w:spacing w:line="276" w:lineRule="auto"/>
        <w:jc w:val="both"/>
        <w:rPr>
          <w:rFonts w:ascii="Garamond" w:hAnsi="Garamond"/>
        </w:rPr>
      </w:pPr>
    </w:p>
    <w:p w14:paraId="7B563856" w14:textId="163E8570" w:rsidR="0081255F" w:rsidRDefault="0081255F" w:rsidP="0081255F">
      <w:pPr>
        <w:spacing w:line="276" w:lineRule="auto"/>
        <w:jc w:val="both"/>
        <w:rPr>
          <w:rFonts w:ascii="Garamond" w:hAnsi="Garamond"/>
        </w:rPr>
      </w:pPr>
      <w:r w:rsidRPr="0081255F">
        <w:rPr>
          <w:rFonts w:ascii="Garamond" w:hAnsi="Garamond"/>
        </w:rPr>
        <w:t xml:space="preserve">Publikacja </w:t>
      </w:r>
      <w:r w:rsidRPr="0081255F">
        <w:rPr>
          <w:rFonts w:ascii="Garamond" w:hAnsi="Garamond"/>
          <w:i/>
        </w:rPr>
        <w:t>Genesis. Początek życia człowieka</w:t>
      </w:r>
      <w:r w:rsidRPr="0081255F">
        <w:rPr>
          <w:rFonts w:ascii="Garamond" w:hAnsi="Garamond"/>
        </w:rPr>
        <w:t xml:space="preserve"> może być wykorzystana jako nowoczesna pomoc dydaktyczna zarówno podczas lekcji biologii, jak też wychowania do życia w rodzinie, godziny wychowawczej oraz religii. Pakiet 15 książeczek trafi do każdego liceum ogólnokształcącego i technikum </w:t>
      </w:r>
      <w:r>
        <w:rPr>
          <w:rFonts w:ascii="Garamond" w:hAnsi="Garamond"/>
        </w:rPr>
        <w:t>w Polsce. Będzie to cenna pomoc</w:t>
      </w:r>
      <w:r w:rsidRPr="0081255F">
        <w:rPr>
          <w:rFonts w:ascii="Garamond" w:hAnsi="Garamond"/>
        </w:rPr>
        <w:t xml:space="preserve"> zarówno dla uczniów, jak i nauczycieli przy realizacji podstawy programowej dotyczącej początkowej fazy życia ludzkiego. </w:t>
      </w:r>
    </w:p>
    <w:p w14:paraId="3402388C" w14:textId="77777777" w:rsidR="0081255F" w:rsidRPr="0081255F" w:rsidRDefault="0081255F" w:rsidP="0081255F">
      <w:pPr>
        <w:spacing w:line="276" w:lineRule="auto"/>
        <w:jc w:val="both"/>
        <w:rPr>
          <w:rFonts w:ascii="Garamond" w:hAnsi="Garamond"/>
        </w:rPr>
      </w:pPr>
    </w:p>
    <w:p w14:paraId="35BC29D6" w14:textId="0CFBBD2A" w:rsidR="0081255F" w:rsidRDefault="0081255F" w:rsidP="0081255F">
      <w:pPr>
        <w:spacing w:line="276" w:lineRule="auto"/>
        <w:jc w:val="both"/>
        <w:rPr>
          <w:rFonts w:ascii="Garamond" w:hAnsi="Garamond"/>
        </w:rPr>
      </w:pPr>
      <w:r w:rsidRPr="0081255F">
        <w:rPr>
          <w:rFonts w:ascii="Garamond" w:hAnsi="Garamond"/>
        </w:rPr>
        <w:t xml:space="preserve">Zamiarem twórców książeczki </w:t>
      </w:r>
      <w:r w:rsidRPr="0081255F">
        <w:rPr>
          <w:rFonts w:ascii="Garamond" w:hAnsi="Garamond"/>
          <w:i/>
        </w:rPr>
        <w:t>Genesis. Początek życia człowieka</w:t>
      </w:r>
      <w:r w:rsidRPr="0081255F">
        <w:rPr>
          <w:rFonts w:ascii="Garamond" w:hAnsi="Garamond"/>
        </w:rPr>
        <w:t xml:space="preserve"> było atrakcyjne przedstawienie wiedzy o rozwoju prenatalnym człowieka. Autorom publikacji zależało także na tym, aby pomóc zrozumieć młodym ludziom, że każde nowe życie powinno być otoczone należną troską. </w:t>
      </w:r>
      <w:r>
        <w:rPr>
          <w:rFonts w:ascii="Garamond" w:hAnsi="Garamond"/>
        </w:rPr>
        <w:t xml:space="preserve">Więcej informacji na temat książeczki można znaleźć na specjalnej stronie </w:t>
      </w:r>
      <w:r w:rsidRPr="0081255F">
        <w:rPr>
          <w:rFonts w:ascii="Garamond" w:hAnsi="Garamond"/>
        </w:rPr>
        <w:t>www.wiedzaozyciu.info</w:t>
      </w:r>
      <w:r>
        <w:rPr>
          <w:rFonts w:ascii="Garamond" w:hAnsi="Garamond"/>
        </w:rPr>
        <w:t xml:space="preserve"> </w:t>
      </w:r>
    </w:p>
    <w:p w14:paraId="2E3C6428" w14:textId="77777777" w:rsidR="0081255F" w:rsidRDefault="0081255F" w:rsidP="0081255F">
      <w:pPr>
        <w:spacing w:line="276" w:lineRule="auto"/>
        <w:jc w:val="both"/>
        <w:rPr>
          <w:rFonts w:ascii="Garamond" w:hAnsi="Garamond"/>
        </w:rPr>
      </w:pPr>
    </w:p>
    <w:p w14:paraId="5DDB24E0" w14:textId="77777777" w:rsidR="0081255F" w:rsidRDefault="0081255F" w:rsidP="0081255F">
      <w:pPr>
        <w:spacing w:line="276" w:lineRule="auto"/>
        <w:jc w:val="both"/>
        <w:rPr>
          <w:rFonts w:ascii="Garamond" w:hAnsi="Garamond"/>
        </w:rPr>
      </w:pPr>
    </w:p>
    <w:p w14:paraId="0E9DD47B" w14:textId="77777777" w:rsidR="0081255F" w:rsidRDefault="0081255F" w:rsidP="0081255F">
      <w:pPr>
        <w:spacing w:line="276" w:lineRule="auto"/>
        <w:jc w:val="both"/>
        <w:rPr>
          <w:rFonts w:ascii="Garamond" w:hAnsi="Garamond"/>
          <w:b/>
        </w:rPr>
      </w:pPr>
      <w:bookmarkStart w:id="0" w:name="_GoBack"/>
      <w:bookmarkEnd w:id="0"/>
      <w:r w:rsidRPr="0081255F">
        <w:rPr>
          <w:rFonts w:ascii="Garamond" w:hAnsi="Garamond"/>
          <w:b/>
        </w:rPr>
        <w:lastRenderedPageBreak/>
        <w:t xml:space="preserve">Pola Nadziei 2021 </w:t>
      </w:r>
    </w:p>
    <w:p w14:paraId="6775E563" w14:textId="77777777" w:rsidR="0081255F" w:rsidRPr="0081255F" w:rsidRDefault="0081255F" w:rsidP="0081255F">
      <w:pPr>
        <w:spacing w:line="276" w:lineRule="auto"/>
        <w:jc w:val="both"/>
        <w:rPr>
          <w:rFonts w:ascii="Garamond" w:hAnsi="Garamond"/>
          <w:b/>
        </w:rPr>
      </w:pPr>
    </w:p>
    <w:p w14:paraId="57ED2F13" w14:textId="77777777" w:rsidR="0081255F" w:rsidRDefault="0081255F" w:rsidP="0081255F">
      <w:pPr>
        <w:spacing w:line="276" w:lineRule="auto"/>
        <w:jc w:val="both"/>
        <w:rPr>
          <w:rFonts w:ascii="Garamond" w:hAnsi="Garamond"/>
        </w:rPr>
      </w:pPr>
      <w:r w:rsidRPr="0081255F">
        <w:rPr>
          <w:rFonts w:ascii="Garamond" w:hAnsi="Garamond"/>
        </w:rPr>
        <w:t xml:space="preserve">Pola Nadziei to inicjatywa organizowana jest od 1998 roku. Jej celem jest pozyskiwanie funduszy na </w:t>
      </w:r>
      <w:r w:rsidRPr="0081255F">
        <w:rPr>
          <w:rFonts w:ascii="Garamond" w:hAnsi="Garamond"/>
          <w:color w:val="202122"/>
          <w:shd w:val="clear" w:color="auto" w:fill="FFFFFF"/>
        </w:rPr>
        <w:t xml:space="preserve">potrzeby hospicjów, propagowanie idei opieki hospicyjnej oraz uwrażliwienie społeczeństwa na los osób nieuleczalnie chorych. </w:t>
      </w:r>
      <w:r w:rsidRPr="0081255F">
        <w:rPr>
          <w:rFonts w:ascii="Garamond" w:hAnsi="Garamond"/>
        </w:rPr>
        <w:t xml:space="preserve">Do co roku akcji włączają się firmy, szkoły, przedszkola oraz osoby prywatne. </w:t>
      </w:r>
    </w:p>
    <w:p w14:paraId="30EE0811" w14:textId="77777777" w:rsidR="0081255F" w:rsidRPr="0081255F" w:rsidRDefault="0081255F" w:rsidP="0081255F">
      <w:pPr>
        <w:spacing w:line="276" w:lineRule="auto"/>
        <w:jc w:val="both"/>
        <w:rPr>
          <w:rFonts w:ascii="Garamond" w:hAnsi="Garamond"/>
        </w:rPr>
      </w:pPr>
    </w:p>
    <w:p w14:paraId="3BE34A88" w14:textId="766533CC" w:rsidR="0081255F" w:rsidRPr="0081255F" w:rsidRDefault="0081255F" w:rsidP="0081255F">
      <w:pPr>
        <w:spacing w:line="276" w:lineRule="auto"/>
        <w:jc w:val="both"/>
        <w:rPr>
          <w:rFonts w:ascii="Garamond" w:hAnsi="Garamond"/>
        </w:rPr>
      </w:pPr>
      <w:r w:rsidRPr="0081255F">
        <w:rPr>
          <w:rFonts w:ascii="Garamond" w:hAnsi="Garamond"/>
          <w:color w:val="202122"/>
          <w:shd w:val="clear" w:color="auto" w:fill="FFFFFF"/>
        </w:rPr>
        <w:t>Szczególne znaczenie ma wymiar edukacyjny akcji skierowany do dzieci i młodzieży. Uczniowie mogą włączyć się w akcję, podejmując wolontariat, organizując zbiórki funduszy czy uczestnicząc w wykładach i prelekcjach.</w:t>
      </w:r>
      <w:r>
        <w:rPr>
          <w:rFonts w:ascii="Garamond" w:hAnsi="Garamond"/>
          <w:color w:val="202122"/>
          <w:shd w:val="clear" w:color="auto" w:fill="FFFFFF"/>
        </w:rPr>
        <w:t xml:space="preserve"> Więcej informacji można znaleźć na stronie </w:t>
      </w:r>
      <w:r w:rsidRPr="0081255F">
        <w:rPr>
          <w:rFonts w:ascii="Garamond" w:hAnsi="Garamond"/>
          <w:color w:val="202122"/>
          <w:shd w:val="clear" w:color="auto" w:fill="FFFFFF"/>
        </w:rPr>
        <w:t>www.polanadziei.pl</w:t>
      </w:r>
      <w:r>
        <w:rPr>
          <w:rFonts w:ascii="Garamond" w:hAnsi="Garamond"/>
          <w:color w:val="202122"/>
          <w:shd w:val="clear" w:color="auto" w:fill="FFFFFF"/>
        </w:rPr>
        <w:t xml:space="preserve"> </w:t>
      </w:r>
    </w:p>
    <w:p w14:paraId="19AF1229" w14:textId="77777777" w:rsidR="0081255F" w:rsidRPr="0081255F" w:rsidRDefault="0081255F" w:rsidP="0081255F">
      <w:pPr>
        <w:spacing w:line="276" w:lineRule="auto"/>
        <w:jc w:val="both"/>
        <w:rPr>
          <w:rFonts w:ascii="Garamond" w:hAnsi="Garamond"/>
        </w:rPr>
      </w:pPr>
    </w:p>
    <w:p w14:paraId="08F805A2" w14:textId="1535CE86" w:rsidR="00DA6818" w:rsidRPr="0081255F" w:rsidRDefault="0081255F" w:rsidP="0081255F">
      <w:pPr>
        <w:spacing w:line="276" w:lineRule="auto"/>
        <w:jc w:val="both"/>
        <w:rPr>
          <w:rFonts w:ascii="Garamond" w:hAnsi="Garamond"/>
        </w:rPr>
      </w:pPr>
      <w:r w:rsidRPr="0081255F">
        <w:rPr>
          <w:rFonts w:ascii="Garamond" w:hAnsi="Garamond"/>
        </w:rPr>
        <w:t>D</w:t>
      </w:r>
      <w:r w:rsidR="00DA6818" w:rsidRPr="0081255F">
        <w:rPr>
          <w:rFonts w:ascii="Garamond" w:hAnsi="Garamond"/>
        </w:rPr>
        <w:t>epartament Informacji i Promocji</w:t>
      </w:r>
    </w:p>
    <w:p w14:paraId="2DFCD61E" w14:textId="77777777" w:rsidR="00595CFC" w:rsidRPr="0081255F" w:rsidRDefault="00DA6818" w:rsidP="0081255F">
      <w:pPr>
        <w:spacing w:line="276" w:lineRule="auto"/>
        <w:jc w:val="both"/>
        <w:rPr>
          <w:rFonts w:ascii="Garamond" w:hAnsi="Garamond"/>
        </w:rPr>
      </w:pPr>
      <w:r w:rsidRPr="0081255F">
        <w:rPr>
          <w:rFonts w:ascii="Garamond" w:hAnsi="Garamond"/>
        </w:rPr>
        <w:t>Ministerstwo Edukacji i Nauki</w:t>
      </w:r>
    </w:p>
    <w:sectPr w:rsidR="00595CFC" w:rsidRPr="0081255F" w:rsidSect="001F3BFE">
      <w:footerReference w:type="default" r:id="rId7"/>
      <w:headerReference w:type="first" r:id="rId8"/>
      <w:footerReference w:type="first" r:id="rId9"/>
      <w:pgSz w:w="11906" w:h="16838"/>
      <w:pgMar w:top="1701" w:right="1701" w:bottom="1701" w:left="1701" w:header="850"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9FE48" w14:textId="77777777" w:rsidR="00D234CC" w:rsidRDefault="00D234CC">
      <w:r>
        <w:separator/>
      </w:r>
    </w:p>
  </w:endnote>
  <w:endnote w:type="continuationSeparator" w:id="0">
    <w:p w14:paraId="3E16766B" w14:textId="77777777" w:rsidR="00D234CC" w:rsidRDefault="00D2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355285"/>
      <w:docPartObj>
        <w:docPartGallery w:val="Page Numbers (Bottom of Page)"/>
        <w:docPartUnique/>
      </w:docPartObj>
    </w:sdtPr>
    <w:sdtEndPr/>
    <w:sdtContent>
      <w:p w14:paraId="2D15172D" w14:textId="1FDBB80C" w:rsidR="006B45D7" w:rsidRDefault="006B45D7">
        <w:pPr>
          <w:pStyle w:val="Stopka"/>
          <w:jc w:val="right"/>
        </w:pPr>
        <w:r>
          <w:fldChar w:fldCharType="begin"/>
        </w:r>
        <w:r>
          <w:instrText>PAGE   \* MERGEFORMAT</w:instrText>
        </w:r>
        <w:r>
          <w:fldChar w:fldCharType="separate"/>
        </w:r>
        <w:r w:rsidR="0081255F">
          <w:rPr>
            <w:noProof/>
          </w:rPr>
          <w:t>2</w:t>
        </w:r>
        <w:r>
          <w:fldChar w:fldCharType="end"/>
        </w:r>
      </w:p>
    </w:sdtContent>
  </w:sdt>
  <w:p w14:paraId="1D26D19F" w14:textId="77777777" w:rsidR="009C4C9E" w:rsidRPr="004D2D87" w:rsidRDefault="00D234CC" w:rsidP="004D2D87">
    <w:pPr>
      <w:pStyle w:val="Stopka"/>
      <w:spacing w:before="120"/>
      <w:jc w:val="center"/>
      <w:rPr>
        <w:rFonts w:asciiTheme="majorHAnsi" w:hAnsiTheme="majorHAnsi"/>
        <w:color w:val="7F7F7F" w:themeColor="text1" w:themeTint="8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30A09" w14:textId="77777777" w:rsidR="004D2D87" w:rsidRDefault="004D2D87" w:rsidP="004D2D87">
    <w:pPr>
      <w:pStyle w:val="Stopka"/>
      <w:spacing w:before="120"/>
      <w:jc w:val="center"/>
      <w:rPr>
        <w:rFonts w:asciiTheme="majorHAnsi" w:hAnsiTheme="majorHAnsi"/>
        <w:color w:val="7F7F7F" w:themeColor="text1" w:themeTint="80"/>
        <w:sz w:val="18"/>
        <w:szCs w:val="18"/>
      </w:rPr>
    </w:pPr>
    <w:r w:rsidRPr="004D2D87">
      <w:rPr>
        <w:rFonts w:asciiTheme="majorHAnsi" w:hAnsiTheme="majorHAnsi"/>
        <w:b/>
        <w:color w:val="7F7F7F" w:themeColor="text1" w:themeTint="80"/>
        <w:sz w:val="18"/>
        <w:szCs w:val="18"/>
      </w:rPr>
      <w:t>Rzecznik Prasowy MEiN</w:t>
    </w:r>
    <w:r>
      <w:rPr>
        <w:rFonts w:asciiTheme="majorHAnsi" w:hAnsiTheme="majorHAnsi"/>
        <w:color w:val="7F7F7F" w:themeColor="text1" w:themeTint="80"/>
        <w:sz w:val="18"/>
        <w:szCs w:val="18"/>
      </w:rPr>
      <w:t>: tel. 783920628</w:t>
    </w:r>
    <w:r>
      <w:rPr>
        <w:rFonts w:asciiTheme="majorHAnsi" w:hAnsiTheme="majorHAnsi"/>
        <w:color w:val="7F7F7F" w:themeColor="text1" w:themeTint="80"/>
        <w:sz w:val="18"/>
        <w:szCs w:val="18"/>
      </w:rPr>
      <w:br/>
    </w:r>
    <w:r w:rsidRPr="004D2D87">
      <w:rPr>
        <w:rFonts w:asciiTheme="majorHAnsi" w:hAnsiTheme="majorHAnsi"/>
        <w:b/>
        <w:color w:val="7F7F7F" w:themeColor="text1" w:themeTint="80"/>
        <w:sz w:val="18"/>
        <w:szCs w:val="18"/>
      </w:rPr>
      <w:t>Obsługa dziennikarzy</w:t>
    </w:r>
    <w:r>
      <w:rPr>
        <w:rFonts w:asciiTheme="majorHAnsi" w:hAnsiTheme="majorHAnsi"/>
        <w:color w:val="7F7F7F" w:themeColor="text1" w:themeTint="80"/>
        <w:sz w:val="18"/>
        <w:szCs w:val="18"/>
      </w:rPr>
      <w:t>:</w:t>
    </w:r>
    <w:r w:rsidRPr="004D2D87">
      <w:rPr>
        <w:rFonts w:asciiTheme="majorHAnsi" w:hAnsiTheme="majorHAnsi"/>
        <w:color w:val="7F7F7F" w:themeColor="text1" w:themeTint="80"/>
        <w:sz w:val="18"/>
        <w:szCs w:val="18"/>
      </w:rPr>
      <w:t xml:space="preserve"> tel. 667</w:t>
    </w:r>
    <w:r>
      <w:rPr>
        <w:rFonts w:asciiTheme="majorHAnsi" w:hAnsiTheme="majorHAnsi"/>
        <w:color w:val="7F7F7F" w:themeColor="text1" w:themeTint="80"/>
        <w:sz w:val="18"/>
        <w:szCs w:val="18"/>
      </w:rPr>
      <w:t>-</w:t>
    </w:r>
    <w:r w:rsidRPr="004D2D87">
      <w:rPr>
        <w:rFonts w:asciiTheme="majorHAnsi" w:hAnsiTheme="majorHAnsi"/>
        <w:color w:val="7F7F7F" w:themeColor="text1" w:themeTint="80"/>
        <w:sz w:val="18"/>
        <w:szCs w:val="18"/>
      </w:rPr>
      <w:t>633</w:t>
    </w:r>
    <w:r>
      <w:rPr>
        <w:rFonts w:asciiTheme="majorHAnsi" w:hAnsiTheme="majorHAnsi"/>
        <w:color w:val="7F7F7F" w:themeColor="text1" w:themeTint="80"/>
        <w:sz w:val="18"/>
        <w:szCs w:val="18"/>
      </w:rPr>
      <w:t>-553, 22 34-74-719, 22 34-74-457</w:t>
    </w:r>
    <w:r>
      <w:rPr>
        <w:rFonts w:asciiTheme="majorHAnsi" w:hAnsiTheme="majorHAnsi"/>
        <w:color w:val="7F7F7F" w:themeColor="text1" w:themeTint="80"/>
        <w:sz w:val="18"/>
        <w:szCs w:val="18"/>
      </w:rPr>
      <w:br/>
    </w:r>
    <w:r w:rsidRPr="004D2D87">
      <w:rPr>
        <w:rFonts w:asciiTheme="majorHAnsi" w:hAnsiTheme="majorHAnsi"/>
        <w:color w:val="7F7F7F" w:themeColor="text1" w:themeTint="80"/>
        <w:sz w:val="18"/>
        <w:szCs w:val="18"/>
      </w:rPr>
      <w:t xml:space="preserve">e-mail: biuro.prasowe@mein.gov.pl </w:t>
    </w:r>
    <w:r w:rsidR="004017D8">
      <w:rPr>
        <w:rFonts w:asciiTheme="majorHAnsi" w:hAnsiTheme="majorHAnsi"/>
        <w:color w:val="7F7F7F" w:themeColor="text1" w:themeTint="80"/>
        <w:sz w:val="18"/>
        <w:szCs w:val="18"/>
      </w:rPr>
      <w:t xml:space="preserve"> </w:t>
    </w:r>
  </w:p>
  <w:p w14:paraId="1084BCFC" w14:textId="77777777" w:rsidR="009C4C9E" w:rsidRPr="00731D28" w:rsidRDefault="004017D8" w:rsidP="004D2D87">
    <w:pPr>
      <w:pStyle w:val="Stopka"/>
      <w:spacing w:before="120"/>
      <w:jc w:val="center"/>
      <w:rPr>
        <w:rFonts w:asciiTheme="majorHAnsi" w:hAnsiTheme="majorHAnsi"/>
        <w:color w:val="7F7F7F" w:themeColor="text1" w:themeTint="80"/>
        <w:sz w:val="18"/>
        <w:szCs w:val="18"/>
      </w:rPr>
    </w:pPr>
    <w:r>
      <w:rPr>
        <w:rFonts w:asciiTheme="majorHAnsi" w:hAnsiTheme="majorHAnsi"/>
        <w:color w:val="7F7F7F" w:themeColor="text1" w:themeTint="80"/>
        <w:sz w:val="18"/>
        <w:szCs w:val="18"/>
      </w:rPr>
      <w:t>www.mein.gov.pl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B18ED" w14:textId="77777777" w:rsidR="00D234CC" w:rsidRDefault="00D234CC">
      <w:r>
        <w:separator/>
      </w:r>
    </w:p>
  </w:footnote>
  <w:footnote w:type="continuationSeparator" w:id="0">
    <w:p w14:paraId="3639EF7E" w14:textId="77777777" w:rsidR="00D234CC" w:rsidRDefault="00D23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A9E8B" w14:textId="77777777" w:rsidR="00731D28" w:rsidRPr="004E0DF4" w:rsidRDefault="004017D8" w:rsidP="00731D28">
    <w:pPr>
      <w:spacing w:after="120"/>
      <w:jc w:val="center"/>
      <w:rPr>
        <w:rFonts w:asciiTheme="majorHAnsi" w:hAnsiTheme="majorHAnsi"/>
        <w:color w:val="7F7F7F" w:themeColor="text1" w:themeTint="80"/>
        <w:sz w:val="36"/>
        <w:szCs w:val="26"/>
      </w:rPr>
    </w:pPr>
    <w:r w:rsidRPr="004E0DF4">
      <w:rPr>
        <w:rFonts w:asciiTheme="majorHAnsi" w:hAnsiTheme="majorHAnsi"/>
        <w:noProof/>
        <w:color w:val="7F7F7F" w:themeColor="text1" w:themeTint="80"/>
        <w:sz w:val="36"/>
      </w:rPr>
      <w:t>MINISTERSTWO EDUKACJI I NAUKI</w:t>
    </w:r>
  </w:p>
  <w:p w14:paraId="40F120C6" w14:textId="77777777" w:rsidR="00731D28" w:rsidRDefault="004017D8" w:rsidP="00731D28">
    <w:pPr>
      <w:pStyle w:val="Nagwek"/>
      <w:spacing w:before="120" w:after="120"/>
      <w:jc w:val="center"/>
      <w:rPr>
        <w:rFonts w:asciiTheme="majorHAnsi" w:hAnsiTheme="majorHAnsi"/>
        <w:color w:val="7F7F7F" w:themeColor="text1" w:themeTint="80"/>
        <w:szCs w:val="18"/>
      </w:rPr>
    </w:pPr>
    <w:r w:rsidRPr="00666611">
      <w:rPr>
        <w:rFonts w:asciiTheme="majorHAnsi" w:hAnsiTheme="majorHAnsi"/>
        <w:color w:val="7F7F7F" w:themeColor="text1" w:themeTint="80"/>
        <w:szCs w:val="18"/>
      </w:rPr>
      <w:t>DEPARTAMENT INFORMACJI I PROMOCJI</w:t>
    </w:r>
  </w:p>
  <w:p w14:paraId="7D832371" w14:textId="77777777" w:rsidR="004D2D87" w:rsidRDefault="004D2D87" w:rsidP="00731D28">
    <w:pPr>
      <w:pStyle w:val="Nagwek"/>
      <w:spacing w:before="120" w:after="120"/>
      <w:jc w:val="center"/>
      <w:rPr>
        <w:rFonts w:asciiTheme="majorHAnsi" w:hAnsiTheme="majorHAnsi"/>
        <w:color w:val="7F7F7F" w:themeColor="text1" w:themeTint="80"/>
        <w:szCs w:val="18"/>
      </w:rPr>
    </w:pPr>
    <w:r>
      <w:rPr>
        <w:rFonts w:asciiTheme="majorHAnsi" w:hAnsiTheme="majorHAnsi"/>
        <w:color w:val="7F7F7F" w:themeColor="text1" w:themeTint="80"/>
        <w:szCs w:val="18"/>
      </w:rPr>
      <w:t>WYDZIAŁ KOMUNIKACJI</w:t>
    </w:r>
  </w:p>
  <w:p w14:paraId="2AF3AC40" w14:textId="77777777" w:rsidR="005C4330" w:rsidRPr="00731D28" w:rsidRDefault="00D234CC" w:rsidP="00731D28">
    <w:pPr>
      <w:pStyle w:val="Nagwek"/>
      <w:spacing w:before="120" w:after="120"/>
      <w:jc w:val="center"/>
      <w:rPr>
        <w:rFonts w:asciiTheme="majorHAnsi" w:hAnsiTheme="majorHAnsi"/>
        <w:color w:val="7F7F7F" w:themeColor="text1" w:themeTint="80"/>
        <w:sz w:val="32"/>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457D6"/>
    <w:multiLevelType w:val="multilevel"/>
    <w:tmpl w:val="088423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CE435B"/>
    <w:multiLevelType w:val="multilevel"/>
    <w:tmpl w:val="5764233E"/>
    <w:lvl w:ilvl="0">
      <w:start w:val="4"/>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4"/>
        <w:szCs w:val="22"/>
        <w:u w:val="none"/>
      </w:rPr>
    </w:lvl>
    <w:lvl w:ilvl="1">
      <w:start w:val="1"/>
      <w:numFmt w:val="lowerLetter"/>
      <w:lvlText w:val="%2."/>
      <w:lvlJc w:val="left"/>
      <w:pPr>
        <w:ind w:left="851" w:firstLine="0"/>
      </w:pPr>
      <w:rPr>
        <w:rFonts w:ascii="Arial" w:eastAsiaTheme="minorHAnsi" w:hAnsi="Arial" w:cs="Arial"/>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Microsoft Sans Serif" w:hAnsi="Microsoft Sans Serif" w:cs="Microsoft Sans Serif"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ascii="Microsoft Sans Serif" w:hAnsi="Microsoft Sans Serif" w:cs="Microsoft Sans Serif"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ascii="Microsoft Sans Serif" w:hAnsi="Microsoft Sans Serif" w:cs="Microsoft Sans Serif"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ascii="Microsoft Sans Serif" w:hAnsi="Microsoft Sans Serif" w:cs="Microsoft Sans Serif"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ascii="Microsoft Sans Serif" w:hAnsi="Microsoft Sans Serif" w:cs="Microsoft Sans Serif"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ascii="Microsoft Sans Serif" w:hAnsi="Microsoft Sans Serif" w:cs="Microsoft Sans Serif"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ascii="Microsoft Sans Serif" w:hAnsi="Microsoft Sans Serif" w:cs="Microsoft Sans Serif" w:hint="default"/>
        <w:b w:val="0"/>
        <w:bCs w:val="0"/>
        <w:i w:val="0"/>
        <w:iCs w:val="0"/>
        <w:smallCaps w:val="0"/>
        <w:strike w:val="0"/>
        <w:color w:val="000000"/>
        <w:spacing w:val="0"/>
        <w:w w:val="100"/>
        <w:position w:val="0"/>
        <w:sz w:val="22"/>
        <w:szCs w:val="22"/>
        <w:u w:val="none"/>
      </w:rPr>
    </w:lvl>
  </w:abstractNum>
  <w:abstractNum w:abstractNumId="2" w15:restartNumberingAfterBreak="0">
    <w:nsid w:val="6A59300C"/>
    <w:multiLevelType w:val="hybridMultilevel"/>
    <w:tmpl w:val="FA8A2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0"/>
  <w:drawingGridHorizontalSpacing w:val="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87"/>
    <w:rsid w:val="000055EE"/>
    <w:rsid w:val="00011378"/>
    <w:rsid w:val="00020643"/>
    <w:rsid w:val="00055D20"/>
    <w:rsid w:val="000E0823"/>
    <w:rsid w:val="00154680"/>
    <w:rsid w:val="00156156"/>
    <w:rsid w:val="00157221"/>
    <w:rsid w:val="0019547F"/>
    <w:rsid w:val="001C62B9"/>
    <w:rsid w:val="001D10B1"/>
    <w:rsid w:val="001E734C"/>
    <w:rsid w:val="001F40FE"/>
    <w:rsid w:val="002243C7"/>
    <w:rsid w:val="0023285F"/>
    <w:rsid w:val="00285D65"/>
    <w:rsid w:val="0029518E"/>
    <w:rsid w:val="002F4774"/>
    <w:rsid w:val="00313ADC"/>
    <w:rsid w:val="003569DD"/>
    <w:rsid w:val="00393A8E"/>
    <w:rsid w:val="003A3300"/>
    <w:rsid w:val="003B5100"/>
    <w:rsid w:val="003C746E"/>
    <w:rsid w:val="003D339D"/>
    <w:rsid w:val="00400B8B"/>
    <w:rsid w:val="004017D8"/>
    <w:rsid w:val="00417CE4"/>
    <w:rsid w:val="00452984"/>
    <w:rsid w:val="004553FE"/>
    <w:rsid w:val="004615A4"/>
    <w:rsid w:val="0046474B"/>
    <w:rsid w:val="00495C28"/>
    <w:rsid w:val="004B5B60"/>
    <w:rsid w:val="004D2D87"/>
    <w:rsid w:val="004E0B9C"/>
    <w:rsid w:val="004F0368"/>
    <w:rsid w:val="004F7474"/>
    <w:rsid w:val="00503D5F"/>
    <w:rsid w:val="005518DC"/>
    <w:rsid w:val="00582555"/>
    <w:rsid w:val="00616A90"/>
    <w:rsid w:val="006257C1"/>
    <w:rsid w:val="00653F42"/>
    <w:rsid w:val="006B3F19"/>
    <w:rsid w:val="006B45D7"/>
    <w:rsid w:val="006D3B82"/>
    <w:rsid w:val="007106F3"/>
    <w:rsid w:val="00715992"/>
    <w:rsid w:val="0072528A"/>
    <w:rsid w:val="0074586F"/>
    <w:rsid w:val="007663D7"/>
    <w:rsid w:val="00777240"/>
    <w:rsid w:val="00782941"/>
    <w:rsid w:val="007852AE"/>
    <w:rsid w:val="00786272"/>
    <w:rsid w:val="007B485E"/>
    <w:rsid w:val="007C2C18"/>
    <w:rsid w:val="007D024E"/>
    <w:rsid w:val="007D6BA8"/>
    <w:rsid w:val="0081255F"/>
    <w:rsid w:val="00817036"/>
    <w:rsid w:val="00825AC8"/>
    <w:rsid w:val="00830B26"/>
    <w:rsid w:val="00832C90"/>
    <w:rsid w:val="00857A3D"/>
    <w:rsid w:val="00863C99"/>
    <w:rsid w:val="008702B9"/>
    <w:rsid w:val="00875762"/>
    <w:rsid w:val="00892F30"/>
    <w:rsid w:val="008C28AF"/>
    <w:rsid w:val="0091562A"/>
    <w:rsid w:val="0096643E"/>
    <w:rsid w:val="00966D67"/>
    <w:rsid w:val="00977E1E"/>
    <w:rsid w:val="009912AE"/>
    <w:rsid w:val="009A1B13"/>
    <w:rsid w:val="009B2C6A"/>
    <w:rsid w:val="009C1E40"/>
    <w:rsid w:val="009C3A47"/>
    <w:rsid w:val="009C6ED2"/>
    <w:rsid w:val="009D2C8D"/>
    <w:rsid w:val="009D6A6C"/>
    <w:rsid w:val="009E3E71"/>
    <w:rsid w:val="009E60D5"/>
    <w:rsid w:val="00A212EA"/>
    <w:rsid w:val="00A264FD"/>
    <w:rsid w:val="00A30144"/>
    <w:rsid w:val="00A33EE8"/>
    <w:rsid w:val="00A40C9B"/>
    <w:rsid w:val="00A437C9"/>
    <w:rsid w:val="00A6174F"/>
    <w:rsid w:val="00A62E0A"/>
    <w:rsid w:val="00A7442A"/>
    <w:rsid w:val="00A86BDF"/>
    <w:rsid w:val="00AA3018"/>
    <w:rsid w:val="00AA626E"/>
    <w:rsid w:val="00AB6B3A"/>
    <w:rsid w:val="00AE579D"/>
    <w:rsid w:val="00AF0F9B"/>
    <w:rsid w:val="00AF301C"/>
    <w:rsid w:val="00B239D2"/>
    <w:rsid w:val="00B43558"/>
    <w:rsid w:val="00B9748C"/>
    <w:rsid w:val="00BA0105"/>
    <w:rsid w:val="00BB1F13"/>
    <w:rsid w:val="00BC156D"/>
    <w:rsid w:val="00BD4295"/>
    <w:rsid w:val="00C51835"/>
    <w:rsid w:val="00C55339"/>
    <w:rsid w:val="00CB0384"/>
    <w:rsid w:val="00CB3F0A"/>
    <w:rsid w:val="00CF05CD"/>
    <w:rsid w:val="00CF76B4"/>
    <w:rsid w:val="00D10C5E"/>
    <w:rsid w:val="00D234CC"/>
    <w:rsid w:val="00D56D03"/>
    <w:rsid w:val="00D80738"/>
    <w:rsid w:val="00DA0679"/>
    <w:rsid w:val="00DA6818"/>
    <w:rsid w:val="00DC5AC9"/>
    <w:rsid w:val="00DD3345"/>
    <w:rsid w:val="00DE15EA"/>
    <w:rsid w:val="00DF16DB"/>
    <w:rsid w:val="00E01D62"/>
    <w:rsid w:val="00E202CC"/>
    <w:rsid w:val="00E474C6"/>
    <w:rsid w:val="00E55A52"/>
    <w:rsid w:val="00E6019E"/>
    <w:rsid w:val="00E94078"/>
    <w:rsid w:val="00EC02E5"/>
    <w:rsid w:val="00EC4239"/>
    <w:rsid w:val="00F16F42"/>
    <w:rsid w:val="00F238D6"/>
    <w:rsid w:val="00F34A96"/>
    <w:rsid w:val="00F54994"/>
    <w:rsid w:val="00F81C8B"/>
    <w:rsid w:val="00F84D66"/>
    <w:rsid w:val="00F87F80"/>
    <w:rsid w:val="00FA5467"/>
    <w:rsid w:val="00FC5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5A9BF"/>
  <w15:docId w15:val="{563B40BE-5FC7-48B6-AB9E-5DE64564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customStyle="1" w:styleId="NagwekZnak">
    <w:name w:val="Nagłówek Znak"/>
    <w:basedOn w:val="Domylnaczcionkaakapitu"/>
    <w:link w:val="Nagwek"/>
    <w:rPr>
      <w:rFonts w:ascii="Arial" w:hAnsi="Arial" w:cs="Arial"/>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Arial" w:hAnsi="Arial" w:cs="Arial"/>
      <w:sz w:val="24"/>
      <w:szCs w:val="24"/>
    </w:rPr>
  </w:style>
  <w:style w:type="paragraph" w:customStyle="1" w:styleId="menfont">
    <w:name w:val="men font"/>
    <w:basedOn w:val="Normalny"/>
  </w:style>
  <w:style w:type="paragraph" w:styleId="Tekstdymka">
    <w:name w:val="Balloon Text"/>
    <w:basedOn w:val="Normalny"/>
    <w:link w:val="TekstdymkaZnak"/>
    <w:rsid w:val="001F3BFE"/>
    <w:rPr>
      <w:rFonts w:ascii="Tahoma" w:hAnsi="Tahoma" w:cs="Tahoma"/>
      <w:sz w:val="16"/>
      <w:szCs w:val="16"/>
    </w:rPr>
  </w:style>
  <w:style w:type="character" w:customStyle="1" w:styleId="TekstdymkaZnak">
    <w:name w:val="Tekst dymka Znak"/>
    <w:basedOn w:val="Domylnaczcionkaakapitu"/>
    <w:link w:val="Tekstdymka"/>
    <w:rsid w:val="001F3BFE"/>
    <w:rPr>
      <w:rFonts w:ascii="Tahoma" w:hAnsi="Tahoma" w:cs="Tahoma"/>
      <w:sz w:val="16"/>
      <w:szCs w:val="16"/>
    </w:rPr>
  </w:style>
  <w:style w:type="character" w:styleId="Hipercze">
    <w:name w:val="Hyperlink"/>
    <w:basedOn w:val="Domylnaczcionkaakapitu"/>
    <w:uiPriority w:val="99"/>
    <w:unhideWhenUsed/>
    <w:rsid w:val="005D31C0"/>
    <w:rPr>
      <w:color w:val="0000FF" w:themeColor="hyperlink"/>
      <w:u w:val="single"/>
    </w:rPr>
  </w:style>
  <w:style w:type="paragraph" w:styleId="Tekstkomentarza">
    <w:name w:val="annotation text"/>
    <w:basedOn w:val="Normalny"/>
    <w:link w:val="TekstkomentarzaZnak"/>
    <w:uiPriority w:val="99"/>
    <w:semiHidden/>
    <w:unhideWhenUsed/>
    <w:rsid w:val="003D339D"/>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3D339D"/>
    <w:rPr>
      <w:rFonts w:asciiTheme="minorHAnsi" w:eastAsiaTheme="minorHAnsi" w:hAnsiTheme="minorHAnsi" w:cstheme="minorBidi"/>
      <w:lang w:eastAsia="en-US"/>
    </w:rPr>
  </w:style>
  <w:style w:type="paragraph" w:styleId="Tekstprzypisukocowego">
    <w:name w:val="endnote text"/>
    <w:basedOn w:val="Normalny"/>
    <w:link w:val="TekstprzypisukocowegoZnak"/>
    <w:semiHidden/>
    <w:unhideWhenUsed/>
    <w:rsid w:val="00157221"/>
    <w:rPr>
      <w:sz w:val="20"/>
      <w:szCs w:val="20"/>
    </w:rPr>
  </w:style>
  <w:style w:type="character" w:customStyle="1" w:styleId="TekstprzypisukocowegoZnak">
    <w:name w:val="Tekst przypisu końcowego Znak"/>
    <w:basedOn w:val="Domylnaczcionkaakapitu"/>
    <w:link w:val="Tekstprzypisukocowego"/>
    <w:semiHidden/>
    <w:rsid w:val="00157221"/>
    <w:rPr>
      <w:rFonts w:ascii="Arial" w:hAnsi="Arial" w:cs="Arial"/>
    </w:rPr>
  </w:style>
  <w:style w:type="character" w:styleId="Odwoanieprzypisukocowego">
    <w:name w:val="endnote reference"/>
    <w:basedOn w:val="Domylnaczcionkaakapitu"/>
    <w:semiHidden/>
    <w:unhideWhenUsed/>
    <w:rsid w:val="00157221"/>
    <w:rPr>
      <w:vertAlign w:val="superscript"/>
    </w:rPr>
  </w:style>
  <w:style w:type="paragraph" w:styleId="NormalnyWeb">
    <w:name w:val="Normal (Web)"/>
    <w:basedOn w:val="Normalny"/>
    <w:uiPriority w:val="99"/>
    <w:semiHidden/>
    <w:unhideWhenUsed/>
    <w:rsid w:val="00BC156D"/>
    <w:pPr>
      <w:spacing w:before="100" w:beforeAutospacing="1" w:after="100" w:afterAutospacing="1"/>
    </w:pPr>
    <w:rPr>
      <w:rFonts w:ascii="Times New Roman" w:hAnsi="Times New Roman" w:cs="Times New Roman"/>
    </w:rPr>
  </w:style>
  <w:style w:type="character" w:styleId="Odwoaniedokomentarza">
    <w:name w:val="annotation reference"/>
    <w:basedOn w:val="Domylnaczcionkaakapitu"/>
    <w:semiHidden/>
    <w:unhideWhenUsed/>
    <w:rsid w:val="009912AE"/>
    <w:rPr>
      <w:sz w:val="16"/>
      <w:szCs w:val="16"/>
    </w:rPr>
  </w:style>
  <w:style w:type="paragraph" w:styleId="Tematkomentarza">
    <w:name w:val="annotation subject"/>
    <w:basedOn w:val="Tekstkomentarza"/>
    <w:next w:val="Tekstkomentarza"/>
    <w:link w:val="TematkomentarzaZnak"/>
    <w:semiHidden/>
    <w:unhideWhenUsed/>
    <w:rsid w:val="009912AE"/>
    <w:pPr>
      <w:spacing w:after="0"/>
    </w:pPr>
    <w:rPr>
      <w:rFonts w:ascii="Arial" w:eastAsia="Times New Roman" w:hAnsi="Arial" w:cs="Arial"/>
      <w:b/>
      <w:bCs/>
      <w:lang w:eastAsia="pl-PL"/>
    </w:rPr>
  </w:style>
  <w:style w:type="character" w:customStyle="1" w:styleId="TematkomentarzaZnak">
    <w:name w:val="Temat komentarza Znak"/>
    <w:basedOn w:val="TekstkomentarzaZnak"/>
    <w:link w:val="Tematkomentarza"/>
    <w:semiHidden/>
    <w:rsid w:val="009912AE"/>
    <w:rPr>
      <w:rFonts w:ascii="Arial" w:eastAsiaTheme="minorHAnsi" w:hAnsi="Arial" w:cs="Arial"/>
      <w:b/>
      <w:bCs/>
      <w:lang w:eastAsia="en-US"/>
    </w:rPr>
  </w:style>
  <w:style w:type="paragraph" w:customStyle="1" w:styleId="ARTartustawynprozporzdzenia">
    <w:name w:val="ART(§) – art. ustawy (§ np. rozporządzenia)"/>
    <w:rsid w:val="00AE579D"/>
    <w:pPr>
      <w:suppressAutoHyphens/>
      <w:autoSpaceDN w:val="0"/>
      <w:spacing w:before="120" w:line="360" w:lineRule="auto"/>
      <w:ind w:firstLine="510"/>
      <w:jc w:val="both"/>
      <w:textAlignment w:val="baseline"/>
    </w:pPr>
    <w:rPr>
      <w:rFonts w:ascii="Times" w:hAnsi="Times" w:cs="Arial"/>
      <w:kern w:val="3"/>
      <w:sz w:val="24"/>
    </w:rPr>
  </w:style>
  <w:style w:type="paragraph" w:styleId="Akapitzlist">
    <w:name w:val="List Paragraph"/>
    <w:basedOn w:val="Normalny"/>
    <w:uiPriority w:val="34"/>
    <w:qFormat/>
    <w:rsid w:val="00452984"/>
    <w:pPr>
      <w:ind w:left="720"/>
      <w:contextualSpacing/>
    </w:pPr>
  </w:style>
  <w:style w:type="paragraph" w:styleId="Poprawka">
    <w:name w:val="Revision"/>
    <w:hidden/>
    <w:uiPriority w:val="99"/>
    <w:semiHidden/>
    <w:rsid w:val="00F34A9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50318">
      <w:bodyDiv w:val="1"/>
      <w:marLeft w:val="0"/>
      <w:marRight w:val="0"/>
      <w:marTop w:val="0"/>
      <w:marBottom w:val="0"/>
      <w:divBdr>
        <w:top w:val="none" w:sz="0" w:space="0" w:color="auto"/>
        <w:left w:val="none" w:sz="0" w:space="0" w:color="auto"/>
        <w:bottom w:val="none" w:sz="0" w:space="0" w:color="auto"/>
        <w:right w:val="none" w:sz="0" w:space="0" w:color="auto"/>
      </w:divBdr>
    </w:div>
    <w:div w:id="768819019">
      <w:bodyDiv w:val="1"/>
      <w:marLeft w:val="0"/>
      <w:marRight w:val="0"/>
      <w:marTop w:val="0"/>
      <w:marBottom w:val="0"/>
      <w:divBdr>
        <w:top w:val="none" w:sz="0" w:space="0" w:color="auto"/>
        <w:left w:val="none" w:sz="0" w:space="0" w:color="auto"/>
        <w:bottom w:val="none" w:sz="0" w:space="0" w:color="auto"/>
        <w:right w:val="none" w:sz="0" w:space="0" w:color="auto"/>
      </w:divBdr>
    </w:div>
    <w:div w:id="862287916">
      <w:bodyDiv w:val="1"/>
      <w:marLeft w:val="0"/>
      <w:marRight w:val="0"/>
      <w:marTop w:val="0"/>
      <w:marBottom w:val="0"/>
      <w:divBdr>
        <w:top w:val="none" w:sz="0" w:space="0" w:color="auto"/>
        <w:left w:val="none" w:sz="0" w:space="0" w:color="auto"/>
        <w:bottom w:val="none" w:sz="0" w:space="0" w:color="auto"/>
        <w:right w:val="none" w:sz="0" w:space="0" w:color="auto"/>
      </w:divBdr>
    </w:div>
    <w:div w:id="101943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404</Words>
  <Characters>2430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c:creator>
  <cp:lastModifiedBy>Ostrowska Anna</cp:lastModifiedBy>
  <cp:revision>3</cp:revision>
  <dcterms:created xsi:type="dcterms:W3CDTF">2021-03-23T21:32:00Z</dcterms:created>
  <dcterms:modified xsi:type="dcterms:W3CDTF">2021-03-23T21:36:00Z</dcterms:modified>
</cp:coreProperties>
</file>