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DFE1" w14:textId="77777777" w:rsidR="00D53655" w:rsidRPr="00D53655" w:rsidRDefault="00D53655" w:rsidP="00D53655">
      <w:pPr>
        <w:rPr>
          <w:b/>
          <w:bCs/>
        </w:rPr>
      </w:pPr>
      <w:r w:rsidRPr="00D53655">
        <w:rPr>
          <w:b/>
          <w:bCs/>
        </w:rPr>
        <w:t>Wodór przyspiesza. Polska na czele zmian</w:t>
      </w:r>
    </w:p>
    <w:p w14:paraId="51AAA6A2" w14:textId="77777777" w:rsidR="00D53655" w:rsidRPr="00D53655" w:rsidRDefault="00D53655" w:rsidP="00D53655">
      <w:pPr>
        <w:rPr>
          <w:b/>
          <w:bCs/>
        </w:rPr>
      </w:pPr>
      <w:r w:rsidRPr="00D53655">
        <w:rPr>
          <w:b/>
          <w:bCs/>
        </w:rPr>
        <w:t>Komisja Europejska wydała pozytywną opinię w procesie certyfikacji GAZ-SYSTEM jako operatora systemu przesyłowego wodoru. To przełomowy moment – spółka jako pierwsza w Europie przechodzi tę procedurę, uzyskując potwierdzenie zgodności z regulacjami unijnymi.</w:t>
      </w:r>
    </w:p>
    <w:p w14:paraId="0C42213A" w14:textId="77777777" w:rsidR="00D53655" w:rsidRDefault="00D53655" w:rsidP="00D53655">
      <w:pPr>
        <w:rPr>
          <w:i/>
          <w:iCs/>
        </w:rPr>
      </w:pPr>
      <w:r>
        <w:t xml:space="preserve">- </w:t>
      </w:r>
      <w:r w:rsidRPr="00D53655">
        <w:rPr>
          <w:i/>
          <w:iCs/>
        </w:rPr>
        <w:t xml:space="preserve">Wodór ma szansę odegrać bardzo ważną rolę w transformacji energetycznej - jako czysty i elastyczny nośnik energii dla przemysłu, transportu i systemu energetycznego. To m.in. dlatego konsekwentnie tworzymy stabilne i przewidywalne warunki dla rozwoju rynku tego surowca w Polsce. Certyfikacja spółki GAZ-SYSTEM jako operatora systemu przesyłowego wodoru to niezwykle ważny krok </w:t>
      </w:r>
      <w:r w:rsidRPr="00D53655">
        <w:rPr>
          <w:i/>
          <w:iCs/>
        </w:rPr>
        <w:t>dla budowy</w:t>
      </w:r>
      <w:r w:rsidRPr="00D53655">
        <w:rPr>
          <w:i/>
          <w:iCs/>
        </w:rPr>
        <w:t xml:space="preserve"> nowoczesnej infrastruktury wodorowej oraz </w:t>
      </w:r>
      <w:r w:rsidRPr="00D53655">
        <w:rPr>
          <w:i/>
          <w:iCs/>
        </w:rPr>
        <w:t>integracji</w:t>
      </w:r>
      <w:r w:rsidRPr="00D53655">
        <w:rPr>
          <w:i/>
          <w:iCs/>
        </w:rPr>
        <w:t xml:space="preserve"> rynkiem europejskim. To konkretne narzędzie, które pozwoli przyspieszyć inwestycje w tym obszarze i wzmocnić konkurencyjność polskiej gospodarki, która dziś jest w gronie najsilniejszych na świecie</w:t>
      </w:r>
    </w:p>
    <w:p w14:paraId="732A28B9" w14:textId="05398F7B" w:rsidR="00D53655" w:rsidRDefault="00D53655" w:rsidP="00D53655">
      <w:r>
        <w:t xml:space="preserve"> – powiedział </w:t>
      </w:r>
      <w:r w:rsidRPr="00D53655">
        <w:rPr>
          <w:b/>
          <w:bCs/>
        </w:rPr>
        <w:t>Miłosz Motyka, Minister Energii.</w:t>
      </w:r>
    </w:p>
    <w:p w14:paraId="30360777" w14:textId="77777777" w:rsidR="00D53655" w:rsidRDefault="00D53655" w:rsidP="00D53655">
      <w:r>
        <w:t xml:space="preserve">- </w:t>
      </w:r>
      <w:r w:rsidRPr="00D53655">
        <w:rPr>
          <w:i/>
          <w:iCs/>
        </w:rPr>
        <w:t>Proces certyfikacji operatora systemu przesyłowego wodoru pokazuje, że Polska potrafi działać szybko, skutecznie i w ścisłej współpracy z europejskimi instytucjami, takimi jak Komisja Europejska i ACER. To osiągnięcie wzmacnia naszą pozycję w Unii Europejskiej i potwierdza, że współpraca - zarówno na poziomie krajowym, jak   międzynarodowym - przynosi wymierne efekty. Polska nie tylko uczestniczy w zmianach, ale coraz częściej je współtworzy, umacniając swoją pozycję jako jednego z liderów transformacji energetycznej w Europie</w:t>
      </w:r>
    </w:p>
    <w:p w14:paraId="7358596E" w14:textId="600162BE" w:rsidR="00D53655" w:rsidRDefault="00D53655" w:rsidP="00D53655">
      <w:r>
        <w:t xml:space="preserve"> – powiedział </w:t>
      </w:r>
      <w:r w:rsidRPr="00D53655">
        <w:rPr>
          <w:b/>
          <w:bCs/>
        </w:rPr>
        <w:t>Wojciech Wrochna, Pełnomocnik Rządu ds. Strategicznej Infrastruktury Energetycznej.</w:t>
      </w:r>
    </w:p>
    <w:p w14:paraId="2BE719D1" w14:textId="23C91E0C" w:rsidR="00D53655" w:rsidRPr="00D53655" w:rsidRDefault="00D53655" w:rsidP="00D53655">
      <w:pPr>
        <w:rPr>
          <w:b/>
          <w:bCs/>
        </w:rPr>
      </w:pPr>
      <w:r w:rsidRPr="00D53655">
        <w:rPr>
          <w:b/>
          <w:bCs/>
        </w:rPr>
        <w:t>Znaczenie procesu certyfikacji</w:t>
      </w:r>
    </w:p>
    <w:p w14:paraId="413B2205" w14:textId="77777777" w:rsidR="00D53655" w:rsidRDefault="00D53655" w:rsidP="00D53655">
      <w:r>
        <w:t>Komisja potwierdziła, że GAZ-SYSTEM spełnia wymogi niezależności oraz podzieliła pozytywną ocenę Agencji ds. Współpracy Organów Regulacji Energetyki (ACER).</w:t>
      </w:r>
    </w:p>
    <w:p w14:paraId="303A9261" w14:textId="77777777" w:rsidR="00D53655" w:rsidRDefault="00D53655" w:rsidP="00D53655">
      <w:r>
        <w:t xml:space="preserve">Certyfikacja oznacza, że operatorzy systemów wodorowych w Unii Europejskiej muszą działać niezależnie od działalności związanej z produkcją i dostawami energii. </w:t>
      </w:r>
    </w:p>
    <w:p w14:paraId="0BB28A04" w14:textId="77777777" w:rsidR="00D53655" w:rsidRDefault="00D53655" w:rsidP="00D53655">
      <w:r>
        <w:t>Umożliwia to:</w:t>
      </w:r>
    </w:p>
    <w:p w14:paraId="5B3B4AB4" w14:textId="05DC8EAA" w:rsidR="00D53655" w:rsidRDefault="00D53655" w:rsidP="00D53655">
      <w:pPr>
        <w:pStyle w:val="Akapitzlist"/>
        <w:numPr>
          <w:ilvl w:val="0"/>
          <w:numId w:val="1"/>
        </w:numPr>
      </w:pPr>
      <w:r>
        <w:t>skuteczne planowanie rozwoju infrastruktury,</w:t>
      </w:r>
    </w:p>
    <w:p w14:paraId="0CADC485" w14:textId="03DA4404" w:rsidR="00D53655" w:rsidRDefault="00D53655" w:rsidP="00D53655">
      <w:pPr>
        <w:pStyle w:val="Akapitzlist"/>
        <w:numPr>
          <w:ilvl w:val="0"/>
          <w:numId w:val="1"/>
        </w:numPr>
      </w:pPr>
      <w:r>
        <w:t>pozyskiwanie finansowania inwestycji,</w:t>
      </w:r>
    </w:p>
    <w:p w14:paraId="4725C8E5" w14:textId="08649AF6" w:rsidR="00D53655" w:rsidRDefault="00D53655" w:rsidP="00D53655">
      <w:pPr>
        <w:pStyle w:val="Akapitzlist"/>
        <w:numPr>
          <w:ilvl w:val="0"/>
          <w:numId w:val="1"/>
        </w:numPr>
      </w:pPr>
      <w:r>
        <w:t>budowę sieci wodorowych w skali europejskiej.</w:t>
      </w:r>
    </w:p>
    <w:p w14:paraId="4916A80B" w14:textId="1A423143" w:rsidR="00D53655" w:rsidRDefault="00D53655" w:rsidP="00D53655">
      <w:r>
        <w:t>Kolejnym etapem procesu certyfikacji będzie przedłożenie projektu dziesięcioletniego planu rozwoju operatora systemu przesyłowego wodoru oraz uzyskanie ostatecznej decyzji Prezesa Urzędu Regulacji Energetyki</w:t>
      </w:r>
      <w:r>
        <w:t>.</w:t>
      </w:r>
    </w:p>
    <w:p w14:paraId="344F13DD" w14:textId="4725627C" w:rsidR="00D53655" w:rsidRPr="00D53655" w:rsidRDefault="00D53655" w:rsidP="00D53655">
      <w:pPr>
        <w:rPr>
          <w:b/>
          <w:bCs/>
        </w:rPr>
      </w:pPr>
      <w:r w:rsidRPr="00D53655">
        <w:rPr>
          <w:b/>
          <w:bCs/>
        </w:rPr>
        <w:lastRenderedPageBreak/>
        <w:t>Wodór jako filar transformacji energetycznej</w:t>
      </w:r>
    </w:p>
    <w:p w14:paraId="6D24C6A2" w14:textId="003FFB07" w:rsidR="00D53655" w:rsidRDefault="00D53655" w:rsidP="00D53655">
      <w:r>
        <w:t>Rozwój rynku wodoru w Europie wyraźnie przyspiesza, stopniowo zmieniając sposób funkcjonowania nowoczesnej gospodarki. Wodór staje się jednym z kluczowych nośników energii przyszłości, wspierając dekarbonizację przemysłu, transportu i sektora energetycznego.</w:t>
      </w:r>
    </w:p>
    <w:p w14:paraId="0DE43D4B" w14:textId="318DF610" w:rsidR="00D53655" w:rsidRDefault="00D53655" w:rsidP="00D53655">
      <w:r>
        <w:t>Inwestycje w technologie wodorowe to nie tylko impuls dla innowacyjności, ale również istotny element wzmacniania bezpieczeństwa energetycznego oraz budowania trwałej konkurencyjności gospodarki.</w:t>
      </w:r>
    </w:p>
    <w:p w14:paraId="2014EB0B" w14:textId="08101EBF" w:rsidR="00CE3EF7" w:rsidRDefault="00D53655" w:rsidP="00D53655">
      <w:r>
        <w:t>Proces certyfikacji operatora systemu przesyłowego wodoru stanowi ważny krok w kierunku tworzenia w Polsce nowoczesnej, elastycznej infrastruktury energetycznej, odpowiadającej na wyzwania transformacji energetycznej.</w:t>
      </w:r>
    </w:p>
    <w:sectPr w:rsidR="00CE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161C"/>
    <w:multiLevelType w:val="hybridMultilevel"/>
    <w:tmpl w:val="D4229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3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8A"/>
    <w:rsid w:val="00181F96"/>
    <w:rsid w:val="00207A19"/>
    <w:rsid w:val="003275D3"/>
    <w:rsid w:val="0089088A"/>
    <w:rsid w:val="00CE3EF7"/>
    <w:rsid w:val="00D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3736"/>
  <w15:chartTrackingRefBased/>
  <w15:docId w15:val="{418B1095-98DB-44F6-8E5D-C2829F1C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8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8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8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8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8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8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8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8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8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8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Madeja</dc:creator>
  <cp:keywords/>
  <dc:description/>
  <cp:lastModifiedBy>Jacek Madeja</cp:lastModifiedBy>
  <cp:revision>2</cp:revision>
  <dcterms:created xsi:type="dcterms:W3CDTF">2026-04-15T13:27:00Z</dcterms:created>
  <dcterms:modified xsi:type="dcterms:W3CDTF">2026-04-15T13:31:00Z</dcterms:modified>
</cp:coreProperties>
</file>