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4" w:rsidRDefault="00EB05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5670" wp14:editId="56F9E851">
                <wp:simplePos x="0" y="0"/>
                <wp:positionH relativeFrom="column">
                  <wp:posOffset>-90592</wp:posOffset>
                </wp:positionH>
                <wp:positionV relativeFrom="paragraph">
                  <wp:posOffset>196215</wp:posOffset>
                </wp:positionV>
                <wp:extent cx="1747879" cy="1403985"/>
                <wp:effectExtent l="0" t="0" r="2413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7E" w:rsidRPr="00EB057E" w:rsidRDefault="00F077EE" w:rsidP="00EB057E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JDW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1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1301</w:t>
                            </w:r>
                            <w:r w:rsidR="00B66F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9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5pt;margin-top:15.45pt;width:1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" strokecolor="white [3212]">
                <v:textbox style="mso-fit-shape-to-text:t">
                  <w:txbxContent>
                    <w:p w:rsidR="00EB057E" w:rsidRPr="00EB057E" w:rsidRDefault="00F077EE" w:rsidP="00EB057E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JDW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13D9">
                        <w:rPr>
                          <w:rFonts w:ascii="Arial" w:hAnsi="Arial" w:cs="Arial"/>
                          <w:sz w:val="20"/>
                          <w:szCs w:val="20"/>
                        </w:rPr>
                        <w:t>1301</w:t>
                      </w:r>
                      <w:r w:rsidR="00B66F7E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C944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6F6444" w:rsidRDefault="006F6444"/>
    <w:p w:rsidR="006F6444" w:rsidRDefault="006F6444"/>
    <w:p w:rsidR="00DF3857" w:rsidRDefault="00DF3857"/>
    <w:p w:rsidR="005D201E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2D1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 listopada 2014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NSJwIAACcEAAAOAAAAZHJzL2Uyb0RvYy54bWysU8Fu2zAMvQ/YPwi6L47dpE2MOEWXLsOA&#10;bivQ7QNkWY6FSqImKbGzry8lp1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 w:rsidR="002D13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 listopada 2014 </w:t>
                      </w:r>
                    </w:p>
                  </w:txbxContent>
                </v:textbox>
              </v:shape>
            </w:pict>
          </mc:Fallback>
        </mc:AlternateContent>
      </w: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1C2725">
        <w:rPr>
          <w:rFonts w:ascii="Arial" w:hAnsi="Arial" w:cs="Arial"/>
          <w:sz w:val="20"/>
          <w:szCs w:val="20"/>
        </w:rPr>
        <w:t>3</w:t>
      </w:r>
      <w:r w:rsidR="002D13D9">
        <w:rPr>
          <w:rFonts w:ascii="Arial" w:hAnsi="Arial" w:cs="Arial"/>
          <w:sz w:val="20"/>
          <w:szCs w:val="20"/>
        </w:rPr>
        <w:t>1</w:t>
      </w:r>
      <w:r w:rsidR="00A71883">
        <w:rPr>
          <w:rFonts w:ascii="Arial" w:hAnsi="Arial" w:cs="Arial"/>
          <w:sz w:val="20"/>
          <w:szCs w:val="20"/>
        </w:rPr>
        <w:t xml:space="preserve"> </w:t>
      </w:r>
      <w:r w:rsidR="002D13D9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85894">
        <w:rPr>
          <w:rFonts w:ascii="Arial" w:hAnsi="Arial" w:cs="Arial"/>
          <w:sz w:val="20"/>
          <w:szCs w:val="20"/>
        </w:rPr>
        <w:t>4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997165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6,59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84,72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2,33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1,74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1C2725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22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innych niż będących przedmiotem oferty publicznej na terytorium Rzeczypospolitej Polskiej obligacjach i innych dłużnych papierach wartościowych, emitowanych przez mające siedzibę na terytorium Rzeczypospolitej Polskiej podmioty inne niż jednostki samorządu terytorialnego lub ich związki, które zostały zabezpieczone w wysokości odpowiadającej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0,31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2D13D9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A879B6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A879B6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85894"/>
    <w:rsid w:val="00125050"/>
    <w:rsid w:val="00184D2E"/>
    <w:rsid w:val="001C2725"/>
    <w:rsid w:val="001F6B9F"/>
    <w:rsid w:val="0024454E"/>
    <w:rsid w:val="00264E8A"/>
    <w:rsid w:val="002D13D9"/>
    <w:rsid w:val="002E2C8A"/>
    <w:rsid w:val="002F678C"/>
    <w:rsid w:val="0035250C"/>
    <w:rsid w:val="00372FBE"/>
    <w:rsid w:val="003759DF"/>
    <w:rsid w:val="00390FF9"/>
    <w:rsid w:val="003A325A"/>
    <w:rsid w:val="003D50FB"/>
    <w:rsid w:val="003F0EE8"/>
    <w:rsid w:val="00423532"/>
    <w:rsid w:val="004F33CA"/>
    <w:rsid w:val="005716CF"/>
    <w:rsid w:val="00595462"/>
    <w:rsid w:val="005D201E"/>
    <w:rsid w:val="00605156"/>
    <w:rsid w:val="00614951"/>
    <w:rsid w:val="006A6A34"/>
    <w:rsid w:val="006D33E1"/>
    <w:rsid w:val="006F6444"/>
    <w:rsid w:val="00757CC3"/>
    <w:rsid w:val="00781665"/>
    <w:rsid w:val="007E59CC"/>
    <w:rsid w:val="0080019F"/>
    <w:rsid w:val="008474D4"/>
    <w:rsid w:val="008C741D"/>
    <w:rsid w:val="008D784F"/>
    <w:rsid w:val="00997165"/>
    <w:rsid w:val="009A5DBA"/>
    <w:rsid w:val="009D7D8D"/>
    <w:rsid w:val="009F47DB"/>
    <w:rsid w:val="00A25112"/>
    <w:rsid w:val="00A506A4"/>
    <w:rsid w:val="00A622D3"/>
    <w:rsid w:val="00A6341B"/>
    <w:rsid w:val="00A71883"/>
    <w:rsid w:val="00A879B6"/>
    <w:rsid w:val="00B5314D"/>
    <w:rsid w:val="00B54DDC"/>
    <w:rsid w:val="00B66F7E"/>
    <w:rsid w:val="00B76DC8"/>
    <w:rsid w:val="00BB1A2D"/>
    <w:rsid w:val="00C20973"/>
    <w:rsid w:val="00C36A3B"/>
    <w:rsid w:val="00C71458"/>
    <w:rsid w:val="00C756A7"/>
    <w:rsid w:val="00C944C5"/>
    <w:rsid w:val="00D110B7"/>
    <w:rsid w:val="00D6579E"/>
    <w:rsid w:val="00D9053E"/>
    <w:rsid w:val="00D935E3"/>
    <w:rsid w:val="00DF3857"/>
    <w:rsid w:val="00E74AEA"/>
    <w:rsid w:val="00EA26C5"/>
    <w:rsid w:val="00EB057E"/>
    <w:rsid w:val="00ED69F7"/>
    <w:rsid w:val="00F077EE"/>
    <w:rsid w:val="00F2643A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FB71-E85B-4AA7-B6C8-A3B7D046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Dawid</cp:lastModifiedBy>
  <cp:revision>3</cp:revision>
  <cp:lastPrinted>2014-11-04T09:11:00Z</cp:lastPrinted>
  <dcterms:created xsi:type="dcterms:W3CDTF">2014-11-04T09:13:00Z</dcterms:created>
  <dcterms:modified xsi:type="dcterms:W3CDTF">2014-11-04T09:14:00Z</dcterms:modified>
</cp:coreProperties>
</file>