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03" w:rsidRPr="00940603" w:rsidRDefault="004107C8" w:rsidP="00940603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8148F5">
        <w:t>21 sierpnia 2017</w:t>
      </w:r>
      <w:r w:rsidR="00940603" w:rsidRPr="00940603">
        <w:t xml:space="preserve"> r.</w:t>
      </w:r>
    </w:p>
    <w:p w:rsidR="00940603" w:rsidRPr="00940603" w:rsidRDefault="00940603" w:rsidP="00940603">
      <w:pPr>
        <w:pStyle w:val="OZNRODZAKTUtznustawalubrozporzdzenieiorganwydajcy"/>
      </w:pPr>
      <w:r w:rsidRPr="00940603">
        <w:t>ROZPORZĄDZENIE</w:t>
      </w:r>
    </w:p>
    <w:p w:rsidR="00940603" w:rsidRPr="00940603" w:rsidRDefault="00940603" w:rsidP="00940603">
      <w:pPr>
        <w:pStyle w:val="OZNRODZAKTUtznustawalubrozporzdzenieiorganwydajcy"/>
        <w:rPr>
          <w:rStyle w:val="IGindeksgrny"/>
        </w:rPr>
      </w:pPr>
      <w:r w:rsidRPr="00940603">
        <w:t xml:space="preserve">MINISTRA </w:t>
      </w:r>
      <w:r w:rsidR="008148F5">
        <w:t xml:space="preserve">ROZWOJU i </w:t>
      </w:r>
      <w:r w:rsidRPr="00940603">
        <w:t>FINANSÓ</w:t>
      </w:r>
      <w:r>
        <w:t>W</w:t>
      </w:r>
      <w:r w:rsidRPr="00750E70">
        <w:rPr>
          <w:rStyle w:val="IGPindeksgrnyipogrubienie"/>
        </w:rPr>
        <w:footnoteReference w:id="1"/>
      </w:r>
      <w:r w:rsidRPr="00B53BC4">
        <w:rPr>
          <w:rStyle w:val="IGPindeksgrnyipogrubienie"/>
        </w:rPr>
        <w:t>)</w:t>
      </w:r>
    </w:p>
    <w:p w:rsidR="00940603" w:rsidRPr="00940603" w:rsidRDefault="00940603" w:rsidP="00940603">
      <w:pPr>
        <w:pStyle w:val="DATAAKTUdatauchwalenialubwydaniaaktu"/>
      </w:pPr>
      <w:r w:rsidRPr="00940603">
        <w:t>z dnia …………….. 201</w:t>
      </w:r>
      <w:r w:rsidR="008148F5">
        <w:t>7</w:t>
      </w:r>
      <w:r w:rsidRPr="00940603">
        <w:t xml:space="preserve"> r.</w:t>
      </w:r>
    </w:p>
    <w:p w:rsidR="00940603" w:rsidRPr="00940603" w:rsidRDefault="00084C9A" w:rsidP="00940603">
      <w:pPr>
        <w:pStyle w:val="TYTUAKTUprzedmiotregulacjiustawylubrozporzdzenia"/>
      </w:pPr>
      <w:r>
        <w:t xml:space="preserve">w sprawie </w:t>
      </w:r>
      <w:r w:rsidR="00940603" w:rsidRPr="00940603">
        <w:t>z</w:t>
      </w:r>
      <w:r w:rsidR="008148F5">
        <w:t>aniechania poboru pod</w:t>
      </w:r>
      <w:r w:rsidR="00940603" w:rsidRPr="00940603">
        <w:t>atku od spadków i darowizn</w:t>
      </w:r>
      <w:r w:rsidR="008148F5">
        <w:t xml:space="preserve"> od niektórych podatników</w:t>
      </w:r>
    </w:p>
    <w:p w:rsidR="00940603" w:rsidRPr="00940603" w:rsidRDefault="00940603" w:rsidP="00940603">
      <w:pPr>
        <w:pStyle w:val="NIEARTTEKSTtekstnieartykuowanynppodstprawnarozplubpreambua"/>
      </w:pPr>
      <w:r w:rsidRPr="00940603">
        <w:t xml:space="preserve">Na podstawie </w:t>
      </w:r>
      <w:bookmarkStart w:id="1" w:name="#hiperlinkText.rpc?hiperlink=type=tresc:"/>
      <w:r w:rsidRPr="00940603">
        <w:t xml:space="preserve">art. </w:t>
      </w:r>
      <w:r w:rsidR="008148F5">
        <w:t xml:space="preserve">22 § 1 pkt 1 </w:t>
      </w:r>
      <w:bookmarkEnd w:id="1"/>
      <w:r w:rsidRPr="00940603">
        <w:t>ustawy z dnia 2</w:t>
      </w:r>
      <w:r w:rsidR="008148F5">
        <w:t>9 sierpnia 1997</w:t>
      </w:r>
      <w:r w:rsidRPr="00940603">
        <w:t xml:space="preserve"> r. </w:t>
      </w:r>
      <w:r w:rsidR="008148F5">
        <w:t>- Ordynacja podatkowa</w:t>
      </w:r>
      <w:r w:rsidRPr="00940603">
        <w:t xml:space="preserve"> (Dz. U. z 20</w:t>
      </w:r>
      <w:r w:rsidR="00991B00">
        <w:t>1</w:t>
      </w:r>
      <w:r w:rsidR="008148F5">
        <w:t>7</w:t>
      </w:r>
      <w:r w:rsidRPr="00940603">
        <w:t xml:space="preserve"> r. </w:t>
      </w:r>
      <w:r w:rsidR="00991B00">
        <w:t xml:space="preserve">poz. </w:t>
      </w:r>
      <w:r w:rsidR="008148F5">
        <w:t>201</w:t>
      </w:r>
      <w:r w:rsidRPr="00940603">
        <w:t>, z późn.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Pr="00940603">
        <w:t>) zarządza się, co następuje:</w:t>
      </w:r>
    </w:p>
    <w:p w:rsidR="003713B6" w:rsidRDefault="00940603" w:rsidP="00527002">
      <w:pPr>
        <w:pStyle w:val="ARTartustawynprozporzdzenia"/>
      </w:pPr>
      <w:r w:rsidRPr="00940603">
        <w:rPr>
          <w:rStyle w:val="Ppogrubienie"/>
        </w:rPr>
        <w:t>§ 1.</w:t>
      </w:r>
      <w:r w:rsidR="00E31E6A">
        <w:t xml:space="preserve"> </w:t>
      </w:r>
      <w:r w:rsidR="008148F5">
        <w:t xml:space="preserve">Zarządza się zaniechanie </w:t>
      </w:r>
      <w:r w:rsidR="00527002">
        <w:t xml:space="preserve">poboru </w:t>
      </w:r>
      <w:r w:rsidR="008148F5">
        <w:t>podatku od spadków i darowizn od podatników</w:t>
      </w:r>
      <w:r w:rsidR="003713B6">
        <w:t>:</w:t>
      </w:r>
      <w:r w:rsidR="00E31E6A">
        <w:t xml:space="preserve"> </w:t>
      </w:r>
    </w:p>
    <w:p w:rsidR="003713B6" w:rsidRDefault="00574FD4" w:rsidP="00F44325">
      <w:pPr>
        <w:pStyle w:val="PKTpunkt"/>
      </w:pPr>
      <w:r>
        <w:t>1)</w:t>
      </w:r>
      <w:r>
        <w:tab/>
      </w:r>
      <w:r w:rsidR="00E31E6A">
        <w:t xml:space="preserve">poszkodowanych w wyniku działania </w:t>
      </w:r>
      <w:r w:rsidR="004473F0">
        <w:t>silnych wiatrów, intensywnych opadów atmosferycznych lub wyładowań atmosferycznych</w:t>
      </w:r>
      <w:r w:rsidR="000F0E94">
        <w:t>, które miały miejsce</w:t>
      </w:r>
      <w:r w:rsidR="00E31E6A">
        <w:t xml:space="preserve"> w sierpniu 2017</w:t>
      </w:r>
      <w:r w:rsidR="00F548A7">
        <w:t> </w:t>
      </w:r>
      <w:r w:rsidR="00E31E6A">
        <w:t xml:space="preserve">r. </w:t>
      </w:r>
      <w:r w:rsidR="00527002">
        <w:t>na terenie gmin określonych w załączniku do rozporządzenia Prezesa Rady Ministrów z dnia 17 sierpnia 2017 r. w sprawie gmin poszkodowanych w wyniku działania żywiołu w sierpniu 2017 r., w których stosuje się szczególne zasady odbudowy, remontów i rozbiórek obiektów budowlanych (Dz. U. poz. 1547)</w:t>
      </w:r>
      <w:r w:rsidR="004037E0">
        <w:t>,</w:t>
      </w:r>
    </w:p>
    <w:p w:rsidR="003713B6" w:rsidRDefault="00F44325" w:rsidP="00F44325">
      <w:pPr>
        <w:pStyle w:val="PKTpunkt"/>
      </w:pPr>
      <w:r>
        <w:t>2)</w:t>
      </w:r>
      <w:r>
        <w:tab/>
      </w:r>
      <w:r w:rsidR="003713B6">
        <w:t xml:space="preserve">będących małżonkami, </w:t>
      </w:r>
      <w:r w:rsidR="009430AD" w:rsidRPr="009430AD">
        <w:t>zstępny</w:t>
      </w:r>
      <w:r w:rsidR="003713B6">
        <w:t xml:space="preserve">mi </w:t>
      </w:r>
      <w:r w:rsidR="009430AD">
        <w:t>i wstępny</w:t>
      </w:r>
      <w:r w:rsidR="003713B6">
        <w:t>mi</w:t>
      </w:r>
      <w:r w:rsidR="009430AD">
        <w:t xml:space="preserve"> </w:t>
      </w:r>
      <w:r w:rsidR="00E31E6A">
        <w:t>os</w:t>
      </w:r>
      <w:r w:rsidR="00527002">
        <w:t xml:space="preserve">ób, </w:t>
      </w:r>
      <w:r w:rsidR="009430AD">
        <w:t>które</w:t>
      </w:r>
      <w:r w:rsidR="00E31E6A">
        <w:t xml:space="preserve"> zginęły w wyniku </w:t>
      </w:r>
      <w:r w:rsidR="004473F0">
        <w:t>działania żywiołu, o którym mowa w pkt 1</w:t>
      </w:r>
    </w:p>
    <w:p w:rsidR="009430AD" w:rsidRPr="00940603" w:rsidRDefault="00F770D0" w:rsidP="00492D15">
      <w:pPr>
        <w:pStyle w:val="CZWSPPKTczwsplnapunktw"/>
      </w:pPr>
      <w:r>
        <w:sym w:font="Symbol" w:char="F02D"/>
      </w:r>
      <w:r w:rsidR="00574FD4">
        <w:tab/>
      </w:r>
      <w:r w:rsidR="006E6A7A">
        <w:t>z tytułu nabycia przez nich rzeczy lub praw majątkowych w drodze darowizny lub polecenia darczyńcy o wartości przekraczającej kwot</w:t>
      </w:r>
      <w:r w:rsidR="004473F0">
        <w:t>y</w:t>
      </w:r>
      <w:r w:rsidR="006E6A7A">
        <w:t xml:space="preserve"> określon</w:t>
      </w:r>
      <w:r w:rsidR="004473F0">
        <w:t>e</w:t>
      </w:r>
      <w:r w:rsidR="006E6A7A">
        <w:t xml:space="preserve"> w art. 9 ust. 1 ustawy z dnia 28 lipca 1983 r. o podatku od spadków i darowizn (Dz</w:t>
      </w:r>
      <w:r w:rsidR="00413F30">
        <w:t>. U. z 2017 r. poz. 833 i 858).</w:t>
      </w:r>
    </w:p>
    <w:p w:rsidR="006E6A7A" w:rsidRDefault="00940603" w:rsidP="00940603">
      <w:pPr>
        <w:pStyle w:val="ARTartustawynprozporzdzenia"/>
      </w:pPr>
      <w:r w:rsidRPr="00940603">
        <w:rPr>
          <w:rStyle w:val="Ppogrubienie"/>
        </w:rPr>
        <w:t xml:space="preserve">§ </w:t>
      </w:r>
      <w:r w:rsidR="00527002">
        <w:rPr>
          <w:rStyle w:val="Ppogrubienie"/>
        </w:rPr>
        <w:t>2</w:t>
      </w:r>
      <w:r w:rsidRPr="00940603">
        <w:rPr>
          <w:rStyle w:val="Ppogrubienie"/>
        </w:rPr>
        <w:t>.</w:t>
      </w:r>
      <w:r w:rsidR="00E31E6A">
        <w:t xml:space="preserve"> Zan</w:t>
      </w:r>
      <w:r w:rsidR="00413F30">
        <w:t>iechanie poboru podatku, o któr</w:t>
      </w:r>
      <w:r w:rsidR="00E31E6A">
        <w:t xml:space="preserve">ym mowa w §1, ma zastosowanie do </w:t>
      </w:r>
      <w:r w:rsidR="006E6A7A">
        <w:t xml:space="preserve">nabycia </w:t>
      </w:r>
      <w:r w:rsidR="00E31E6A">
        <w:t xml:space="preserve">własności </w:t>
      </w:r>
      <w:r w:rsidR="006E6A7A">
        <w:t xml:space="preserve">rzeczy lub </w:t>
      </w:r>
      <w:r w:rsidR="00E31E6A">
        <w:t xml:space="preserve">praw majątkowych </w:t>
      </w:r>
      <w:r w:rsidR="002F3F6E">
        <w:t xml:space="preserve">w okresie </w:t>
      </w:r>
      <w:r w:rsidR="009430AD">
        <w:t xml:space="preserve">24 miesięcy </w:t>
      </w:r>
      <w:r w:rsidR="004473F0">
        <w:t xml:space="preserve">począwszy </w:t>
      </w:r>
      <w:r w:rsidR="009430AD">
        <w:t xml:space="preserve">od </w:t>
      </w:r>
      <w:r w:rsidR="00E31E6A">
        <w:t>dnia 12</w:t>
      </w:r>
      <w:r w:rsidR="006E6A7A">
        <w:t xml:space="preserve"> sierpnia </w:t>
      </w:r>
      <w:r w:rsidR="00413F30">
        <w:t>2017 r.</w:t>
      </w:r>
    </w:p>
    <w:p w:rsidR="00940603" w:rsidRPr="00940603" w:rsidRDefault="000C7FD4" w:rsidP="000C7FD4">
      <w:pPr>
        <w:pStyle w:val="ARTartustawynprozporzdzenia"/>
      </w:pPr>
      <w:r>
        <w:rPr>
          <w:rStyle w:val="Ppogrubienie"/>
        </w:rPr>
        <w:t xml:space="preserve">§ </w:t>
      </w:r>
      <w:r w:rsidR="00527002">
        <w:rPr>
          <w:rStyle w:val="Ppogrubienie"/>
        </w:rPr>
        <w:t>3</w:t>
      </w:r>
      <w:r>
        <w:t xml:space="preserve">. </w:t>
      </w:r>
      <w:r w:rsidR="00940603" w:rsidRPr="00940603">
        <w:t xml:space="preserve">Rozporządzenie </w:t>
      </w:r>
      <w:r w:rsidR="00940603" w:rsidRPr="000C7FD4">
        <w:t>wchodzi</w:t>
      </w:r>
      <w:r w:rsidR="00940603" w:rsidRPr="00940603">
        <w:t xml:space="preserve"> w życie z dniem </w:t>
      </w:r>
      <w:r w:rsidR="009252FE">
        <w:t>następującym po dniu o</w:t>
      </w:r>
      <w:r w:rsidR="00E31E6A">
        <w:t>głoszenia</w:t>
      </w:r>
      <w:r w:rsidR="00940603" w:rsidRPr="00940603">
        <w:t>.</w:t>
      </w:r>
    </w:p>
    <w:p w:rsidR="00940603" w:rsidRDefault="00940603" w:rsidP="00940603">
      <w:pPr>
        <w:pStyle w:val="NAZORGWYDnazwaorganuwydajcegoprojektowanyakt"/>
      </w:pPr>
      <w:r w:rsidRPr="00940603">
        <w:t xml:space="preserve">MINISTER </w:t>
      </w:r>
      <w:r w:rsidR="00E31E6A">
        <w:t xml:space="preserve">ROZWOJU i </w:t>
      </w:r>
      <w:r w:rsidRPr="00940603">
        <w:t>FINANSÓW</w:t>
      </w:r>
    </w:p>
    <w:p w:rsidR="00F548A7" w:rsidRPr="00F548A7" w:rsidRDefault="00F548A7" w:rsidP="00F548A7">
      <w:pPr>
        <w:pStyle w:val="ODNONIKtreodnonika"/>
      </w:pPr>
      <w:r w:rsidRPr="00F548A7">
        <w:t>ZA ZGODNOŚĆ POD WZGLĘDEM PRAWNYM,</w:t>
      </w:r>
    </w:p>
    <w:p w:rsidR="00F548A7" w:rsidRPr="00F548A7" w:rsidRDefault="00F548A7" w:rsidP="00F548A7">
      <w:pPr>
        <w:pStyle w:val="ODNONIKtreodnonika"/>
      </w:pPr>
      <w:r>
        <w:t xml:space="preserve">    </w:t>
      </w:r>
      <w:r w:rsidRPr="00F548A7">
        <w:t>LEGISLACYJNYM I REDAKCYJNYM</w:t>
      </w:r>
    </w:p>
    <w:p w:rsidR="00F548A7" w:rsidRPr="00F548A7" w:rsidRDefault="00F548A7" w:rsidP="00F548A7">
      <w:pPr>
        <w:pStyle w:val="ODNONIKtreodnonika"/>
      </w:pPr>
    </w:p>
    <w:p w:rsidR="00F548A7" w:rsidRPr="00F548A7" w:rsidRDefault="00F548A7" w:rsidP="00F548A7">
      <w:pPr>
        <w:pStyle w:val="ODNONIKtreodnonika"/>
      </w:pPr>
      <w:r>
        <w:t xml:space="preserve">                        </w:t>
      </w:r>
      <w:r w:rsidRPr="00F548A7">
        <w:t>Renata Łućko</w:t>
      </w:r>
    </w:p>
    <w:p w:rsidR="00F548A7" w:rsidRPr="00F548A7" w:rsidRDefault="00F548A7" w:rsidP="00F548A7">
      <w:pPr>
        <w:pStyle w:val="ODNONIKtreodnonika"/>
      </w:pPr>
      <w:r>
        <w:t xml:space="preserve">                     </w:t>
      </w:r>
      <w:r w:rsidRPr="00F548A7">
        <w:t>Zastępca Dyrektora</w:t>
      </w:r>
    </w:p>
    <w:p w:rsidR="00F548A7" w:rsidRPr="00F548A7" w:rsidRDefault="00F548A7" w:rsidP="00F548A7">
      <w:pPr>
        <w:pStyle w:val="ODNONIKtreodnonika"/>
      </w:pPr>
      <w:r w:rsidRPr="00F548A7">
        <w:t>Departamentu Prawnego w Ministerstwie Finansów</w:t>
      </w:r>
    </w:p>
    <w:p w:rsidR="00F548A7" w:rsidRPr="00F548A7" w:rsidRDefault="00F548A7" w:rsidP="00F548A7">
      <w:pPr>
        <w:pStyle w:val="ODNONIKtreodnonika"/>
      </w:pPr>
    </w:p>
    <w:p w:rsidR="00F548A7" w:rsidRPr="00F548A7" w:rsidRDefault="00F548A7" w:rsidP="00F548A7">
      <w:pPr>
        <w:pStyle w:val="ODNONIKtreodnonika"/>
      </w:pPr>
      <w:r w:rsidRPr="00F548A7">
        <w:t>/- podpisano kwalifikowanym podpisem elektronicznym/</w:t>
      </w:r>
    </w:p>
    <w:p w:rsidR="00F548A7" w:rsidRDefault="00F548A7" w:rsidP="00940603">
      <w:pPr>
        <w:pStyle w:val="NAZORGWYDnazwaorganuwydajcegoprojektowanyakt"/>
      </w:pPr>
    </w:p>
    <w:sectPr w:rsidR="00F548A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1C" w:rsidRDefault="005F641C">
      <w:r>
        <w:separator/>
      </w:r>
    </w:p>
  </w:endnote>
  <w:endnote w:type="continuationSeparator" w:id="0">
    <w:p w:rsidR="005F641C" w:rsidRDefault="005F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1C" w:rsidRDefault="005F641C">
      <w:r>
        <w:separator/>
      </w:r>
    </w:p>
  </w:footnote>
  <w:footnote w:type="continuationSeparator" w:id="0">
    <w:p w:rsidR="005F641C" w:rsidRDefault="005F641C">
      <w:r>
        <w:continuationSeparator/>
      </w:r>
    </w:p>
  </w:footnote>
  <w:footnote w:id="1">
    <w:p w:rsidR="00940603" w:rsidRPr="00940603" w:rsidRDefault="00940603" w:rsidP="0094060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940603">
        <w:t xml:space="preserve">Minister </w:t>
      </w:r>
      <w:r w:rsidR="008148F5">
        <w:t xml:space="preserve">Rozwoju i </w:t>
      </w:r>
      <w:r w:rsidRPr="00940603">
        <w:t xml:space="preserve">Finansów kieruje działem administracji rządowej – finanse publiczne, na podstawie § 1 ust. 2 pkt </w:t>
      </w:r>
      <w:r w:rsidR="002F3F6E">
        <w:t>2</w:t>
      </w:r>
      <w:r w:rsidRPr="00940603">
        <w:t xml:space="preserve"> rozporządzenia Prezesa Rady Ministrów z dnia </w:t>
      </w:r>
      <w:r w:rsidR="008148F5">
        <w:t xml:space="preserve">30 </w:t>
      </w:r>
      <w:r w:rsidRPr="00940603">
        <w:t>września 201</w:t>
      </w:r>
      <w:r w:rsidR="008148F5">
        <w:t>6</w:t>
      </w:r>
      <w:r w:rsidRPr="00940603">
        <w:t xml:space="preserve"> r. w sprawie szczegółowego zakresu działania Ministra </w:t>
      </w:r>
      <w:r w:rsidR="008148F5">
        <w:t xml:space="preserve">Rozwoju i </w:t>
      </w:r>
      <w:r w:rsidRPr="00940603">
        <w:t>Finansów (Dz. U. poz. 15</w:t>
      </w:r>
      <w:r w:rsidR="008148F5">
        <w:t>95</w:t>
      </w:r>
      <w:r w:rsidRPr="00940603">
        <w:t>).</w:t>
      </w:r>
    </w:p>
  </w:footnote>
  <w:footnote w:id="2">
    <w:p w:rsidR="00940603" w:rsidRDefault="00940603" w:rsidP="0094060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40603">
        <w:t>Zmiany tekstu jednolitego wymienionej ustawy zostały ogłoszone w Dz. U. z 201</w:t>
      </w:r>
      <w:r w:rsidR="008148F5">
        <w:t>7</w:t>
      </w:r>
      <w:r w:rsidRPr="00940603">
        <w:t xml:space="preserve"> r. poz. </w:t>
      </w:r>
      <w:r w:rsidR="008148F5">
        <w:t>648, 768, 935</w:t>
      </w:r>
      <w:r w:rsidR="002F3F6E">
        <w:t xml:space="preserve">, </w:t>
      </w:r>
      <w:r w:rsidR="008148F5">
        <w:t>1428</w:t>
      </w:r>
      <w:r w:rsidR="002F3F6E">
        <w:t xml:space="preserve"> i 1537</w:t>
      </w:r>
      <w:r w:rsidRPr="0094060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A6FF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012DA"/>
    <w:rsid w:val="0000246E"/>
    <w:rsid w:val="00003862"/>
    <w:rsid w:val="00012A35"/>
    <w:rsid w:val="00016099"/>
    <w:rsid w:val="00017DC2"/>
    <w:rsid w:val="00021522"/>
    <w:rsid w:val="00021564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C78"/>
    <w:rsid w:val="000736CD"/>
    <w:rsid w:val="0007533B"/>
    <w:rsid w:val="0007545D"/>
    <w:rsid w:val="000760BF"/>
    <w:rsid w:val="0007613E"/>
    <w:rsid w:val="00076BFC"/>
    <w:rsid w:val="000814A7"/>
    <w:rsid w:val="0008272F"/>
    <w:rsid w:val="00084C9A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FD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E94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01"/>
    <w:rsid w:val="001A01FB"/>
    <w:rsid w:val="001A10E9"/>
    <w:rsid w:val="001A183D"/>
    <w:rsid w:val="001A2B65"/>
    <w:rsid w:val="001A3CD3"/>
    <w:rsid w:val="001A5BEF"/>
    <w:rsid w:val="001A7F15"/>
    <w:rsid w:val="001B342E"/>
    <w:rsid w:val="001B5EA6"/>
    <w:rsid w:val="001C1832"/>
    <w:rsid w:val="001C188C"/>
    <w:rsid w:val="001C4796"/>
    <w:rsid w:val="001D1783"/>
    <w:rsid w:val="001D53CD"/>
    <w:rsid w:val="001D55A3"/>
    <w:rsid w:val="001D5AF5"/>
    <w:rsid w:val="001E0709"/>
    <w:rsid w:val="001E1E73"/>
    <w:rsid w:val="001E4E0C"/>
    <w:rsid w:val="001E526D"/>
    <w:rsid w:val="001E5655"/>
    <w:rsid w:val="001F1832"/>
    <w:rsid w:val="001F20B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27A0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1C0C"/>
    <w:rsid w:val="00273FE4"/>
    <w:rsid w:val="002765B4"/>
    <w:rsid w:val="00276A94"/>
    <w:rsid w:val="00281D8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651"/>
    <w:rsid w:val="002D0C4F"/>
    <w:rsid w:val="002D1364"/>
    <w:rsid w:val="002D4C56"/>
    <w:rsid w:val="002D4CD0"/>
    <w:rsid w:val="002D4D30"/>
    <w:rsid w:val="002D5000"/>
    <w:rsid w:val="002D598D"/>
    <w:rsid w:val="002D7188"/>
    <w:rsid w:val="002E1DE3"/>
    <w:rsid w:val="002E2AB6"/>
    <w:rsid w:val="002E3EEE"/>
    <w:rsid w:val="002E3F34"/>
    <w:rsid w:val="002E5F79"/>
    <w:rsid w:val="002E64FA"/>
    <w:rsid w:val="002F0A00"/>
    <w:rsid w:val="002F0CFA"/>
    <w:rsid w:val="002F3F6E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362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13B6"/>
    <w:rsid w:val="0037529B"/>
    <w:rsid w:val="003771A4"/>
    <w:rsid w:val="0037727C"/>
    <w:rsid w:val="00377E70"/>
    <w:rsid w:val="00380904"/>
    <w:rsid w:val="00381F1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757"/>
    <w:rsid w:val="003B4A57"/>
    <w:rsid w:val="003C0AD9"/>
    <w:rsid w:val="003C0EC7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449"/>
    <w:rsid w:val="003F5BAE"/>
    <w:rsid w:val="003F6ED7"/>
    <w:rsid w:val="00401C84"/>
    <w:rsid w:val="00403210"/>
    <w:rsid w:val="004035BB"/>
    <w:rsid w:val="004035EB"/>
    <w:rsid w:val="004037E0"/>
    <w:rsid w:val="00407332"/>
    <w:rsid w:val="00407828"/>
    <w:rsid w:val="004107C8"/>
    <w:rsid w:val="0041192C"/>
    <w:rsid w:val="00413D8E"/>
    <w:rsid w:val="00413F30"/>
    <w:rsid w:val="004140F2"/>
    <w:rsid w:val="00416D51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73F0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00F"/>
    <w:rsid w:val="00480A58"/>
    <w:rsid w:val="00482151"/>
    <w:rsid w:val="00485FAD"/>
    <w:rsid w:val="00487AED"/>
    <w:rsid w:val="00491EDF"/>
    <w:rsid w:val="00492A3F"/>
    <w:rsid w:val="00492D15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D70"/>
    <w:rsid w:val="004D7FD9"/>
    <w:rsid w:val="004E1324"/>
    <w:rsid w:val="004E19A5"/>
    <w:rsid w:val="004E37E5"/>
    <w:rsid w:val="004E3FDB"/>
    <w:rsid w:val="004F1000"/>
    <w:rsid w:val="004F1F4A"/>
    <w:rsid w:val="004F296D"/>
    <w:rsid w:val="004F3F52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0CA"/>
    <w:rsid w:val="00526DFC"/>
    <w:rsid w:val="00526F43"/>
    <w:rsid w:val="00527002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D4"/>
    <w:rsid w:val="0057547F"/>
    <w:rsid w:val="005754EE"/>
    <w:rsid w:val="0057617E"/>
    <w:rsid w:val="00576497"/>
    <w:rsid w:val="005835E7"/>
    <w:rsid w:val="0058397F"/>
    <w:rsid w:val="00583BF8"/>
    <w:rsid w:val="00585F33"/>
    <w:rsid w:val="00590FE1"/>
    <w:rsid w:val="00591124"/>
    <w:rsid w:val="005911BA"/>
    <w:rsid w:val="005944F8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41C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DE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87A6D"/>
    <w:rsid w:val="00690082"/>
    <w:rsid w:val="00690252"/>
    <w:rsid w:val="00690CD8"/>
    <w:rsid w:val="006946BB"/>
    <w:rsid w:val="0069545E"/>
    <w:rsid w:val="006961EE"/>
    <w:rsid w:val="006969FA"/>
    <w:rsid w:val="006A35D5"/>
    <w:rsid w:val="006A5A2A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6A7A"/>
    <w:rsid w:val="006F2648"/>
    <w:rsid w:val="006F2A10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E70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368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A7CC2"/>
    <w:rsid w:val="007B75BC"/>
    <w:rsid w:val="007C0BD6"/>
    <w:rsid w:val="007C3806"/>
    <w:rsid w:val="007C5BB7"/>
    <w:rsid w:val="007D07D5"/>
    <w:rsid w:val="007D1C64"/>
    <w:rsid w:val="007D32DD"/>
    <w:rsid w:val="007D3DBF"/>
    <w:rsid w:val="007D4DF1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48F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6BFC"/>
    <w:rsid w:val="00850C9D"/>
    <w:rsid w:val="00852B59"/>
    <w:rsid w:val="008557EF"/>
    <w:rsid w:val="00856272"/>
    <w:rsid w:val="008563FF"/>
    <w:rsid w:val="0086018B"/>
    <w:rsid w:val="008611DD"/>
    <w:rsid w:val="008620DE"/>
    <w:rsid w:val="00863A46"/>
    <w:rsid w:val="008640F5"/>
    <w:rsid w:val="0086421A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FF2"/>
    <w:rsid w:val="008A5D26"/>
    <w:rsid w:val="008A5FE6"/>
    <w:rsid w:val="008A6B13"/>
    <w:rsid w:val="008A6ECB"/>
    <w:rsid w:val="008B0BF9"/>
    <w:rsid w:val="008B2866"/>
    <w:rsid w:val="008B341C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2DD2"/>
    <w:rsid w:val="008E6E20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161"/>
    <w:rsid w:val="00917CE5"/>
    <w:rsid w:val="009217C0"/>
    <w:rsid w:val="00925241"/>
    <w:rsid w:val="009252FE"/>
    <w:rsid w:val="00925CEC"/>
    <w:rsid w:val="00926A3F"/>
    <w:rsid w:val="0092794E"/>
    <w:rsid w:val="00930D30"/>
    <w:rsid w:val="009332A2"/>
    <w:rsid w:val="00937598"/>
    <w:rsid w:val="0093790B"/>
    <w:rsid w:val="00940603"/>
    <w:rsid w:val="009430AD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AD6"/>
    <w:rsid w:val="00984E03"/>
    <w:rsid w:val="00987E85"/>
    <w:rsid w:val="00991B00"/>
    <w:rsid w:val="009A0C58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FB2"/>
    <w:rsid w:val="009C79AD"/>
    <w:rsid w:val="009C7CA6"/>
    <w:rsid w:val="009D3316"/>
    <w:rsid w:val="009D55AA"/>
    <w:rsid w:val="009D6640"/>
    <w:rsid w:val="009E3E77"/>
    <w:rsid w:val="009E3FAB"/>
    <w:rsid w:val="009E5B3F"/>
    <w:rsid w:val="009E7D90"/>
    <w:rsid w:val="009F1AB0"/>
    <w:rsid w:val="009F4EBF"/>
    <w:rsid w:val="009F501D"/>
    <w:rsid w:val="009F6DF7"/>
    <w:rsid w:val="00A039D5"/>
    <w:rsid w:val="00A046AD"/>
    <w:rsid w:val="00A079C1"/>
    <w:rsid w:val="00A12520"/>
    <w:rsid w:val="00A130FD"/>
    <w:rsid w:val="00A13D6D"/>
    <w:rsid w:val="00A14769"/>
    <w:rsid w:val="00A15182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C29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30C3"/>
    <w:rsid w:val="00A7436E"/>
    <w:rsid w:val="00A74E96"/>
    <w:rsid w:val="00A75A8E"/>
    <w:rsid w:val="00A75F6A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866"/>
    <w:rsid w:val="00AB2AD0"/>
    <w:rsid w:val="00AB6284"/>
    <w:rsid w:val="00AB67FC"/>
    <w:rsid w:val="00AB6ECB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B78"/>
    <w:rsid w:val="00AE19B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30C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BC4"/>
    <w:rsid w:val="00B55544"/>
    <w:rsid w:val="00B642FC"/>
    <w:rsid w:val="00B64D26"/>
    <w:rsid w:val="00B64FBB"/>
    <w:rsid w:val="00B70E22"/>
    <w:rsid w:val="00B774CB"/>
    <w:rsid w:val="00B80402"/>
    <w:rsid w:val="00B80B9A"/>
    <w:rsid w:val="00B80C7E"/>
    <w:rsid w:val="00B830B7"/>
    <w:rsid w:val="00B848EA"/>
    <w:rsid w:val="00B84B2B"/>
    <w:rsid w:val="00B86240"/>
    <w:rsid w:val="00B90500"/>
    <w:rsid w:val="00B9176C"/>
    <w:rsid w:val="00B935A4"/>
    <w:rsid w:val="00BA561A"/>
    <w:rsid w:val="00BA6FF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57B1"/>
    <w:rsid w:val="00C0662F"/>
    <w:rsid w:val="00C11943"/>
    <w:rsid w:val="00C11D15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775"/>
    <w:rsid w:val="00CB1550"/>
    <w:rsid w:val="00CB18D0"/>
    <w:rsid w:val="00CB1C8A"/>
    <w:rsid w:val="00CB24F5"/>
    <w:rsid w:val="00CB2663"/>
    <w:rsid w:val="00CB3BBE"/>
    <w:rsid w:val="00CB59E9"/>
    <w:rsid w:val="00CC0538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42B"/>
    <w:rsid w:val="00CF2F5C"/>
    <w:rsid w:val="00CF4813"/>
    <w:rsid w:val="00CF5233"/>
    <w:rsid w:val="00D029B8"/>
    <w:rsid w:val="00D02F60"/>
    <w:rsid w:val="00D0464E"/>
    <w:rsid w:val="00D04A96"/>
    <w:rsid w:val="00D05AD8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B16"/>
    <w:rsid w:val="00DA3FDD"/>
    <w:rsid w:val="00DA7017"/>
    <w:rsid w:val="00DA7028"/>
    <w:rsid w:val="00DB1878"/>
    <w:rsid w:val="00DB1AD2"/>
    <w:rsid w:val="00DB2B58"/>
    <w:rsid w:val="00DB5206"/>
    <w:rsid w:val="00DB5938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622"/>
    <w:rsid w:val="00E132FB"/>
    <w:rsid w:val="00E170B7"/>
    <w:rsid w:val="00E177DD"/>
    <w:rsid w:val="00E20900"/>
    <w:rsid w:val="00E20C7F"/>
    <w:rsid w:val="00E2396E"/>
    <w:rsid w:val="00E24728"/>
    <w:rsid w:val="00E276AC"/>
    <w:rsid w:val="00E31E6A"/>
    <w:rsid w:val="00E33E84"/>
    <w:rsid w:val="00E34A35"/>
    <w:rsid w:val="00E37C2F"/>
    <w:rsid w:val="00E40802"/>
    <w:rsid w:val="00E41C28"/>
    <w:rsid w:val="00E46308"/>
    <w:rsid w:val="00E51E17"/>
    <w:rsid w:val="00E52CC9"/>
    <w:rsid w:val="00E52DAB"/>
    <w:rsid w:val="00E539B0"/>
    <w:rsid w:val="00E54319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8ED"/>
    <w:rsid w:val="00E75993"/>
    <w:rsid w:val="00E75DDA"/>
    <w:rsid w:val="00E773E8"/>
    <w:rsid w:val="00E83ADD"/>
    <w:rsid w:val="00E84F38"/>
    <w:rsid w:val="00E85623"/>
    <w:rsid w:val="00E87441"/>
    <w:rsid w:val="00E91FAE"/>
    <w:rsid w:val="00E94955"/>
    <w:rsid w:val="00E96139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BB4"/>
    <w:rsid w:val="00ED2072"/>
    <w:rsid w:val="00ED2AE0"/>
    <w:rsid w:val="00ED5553"/>
    <w:rsid w:val="00ED5E36"/>
    <w:rsid w:val="00ED6961"/>
    <w:rsid w:val="00EF0B96"/>
    <w:rsid w:val="00EF0F55"/>
    <w:rsid w:val="00EF1C2D"/>
    <w:rsid w:val="00EF3486"/>
    <w:rsid w:val="00EF47AF"/>
    <w:rsid w:val="00EF53B6"/>
    <w:rsid w:val="00F00B73"/>
    <w:rsid w:val="00F01189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25"/>
    <w:rsid w:val="00F443B2"/>
    <w:rsid w:val="00F458D8"/>
    <w:rsid w:val="00F50237"/>
    <w:rsid w:val="00F53596"/>
    <w:rsid w:val="00F54025"/>
    <w:rsid w:val="00F548A7"/>
    <w:rsid w:val="00F55BA8"/>
    <w:rsid w:val="00F55DB1"/>
    <w:rsid w:val="00F56ACA"/>
    <w:rsid w:val="00F600FE"/>
    <w:rsid w:val="00F62E4D"/>
    <w:rsid w:val="00F66B34"/>
    <w:rsid w:val="00F675B9"/>
    <w:rsid w:val="00F711C9"/>
    <w:rsid w:val="00F74BBC"/>
    <w:rsid w:val="00F74C59"/>
    <w:rsid w:val="00F75C3A"/>
    <w:rsid w:val="00F7650C"/>
    <w:rsid w:val="00F770D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EFE"/>
    <w:rsid w:val="00FA13C2"/>
    <w:rsid w:val="00FA7E5B"/>
    <w:rsid w:val="00FA7F91"/>
    <w:rsid w:val="00FB027E"/>
    <w:rsid w:val="00FB121C"/>
    <w:rsid w:val="00FB1CDD"/>
    <w:rsid w:val="00FB2C2F"/>
    <w:rsid w:val="00FB305C"/>
    <w:rsid w:val="00FC2E3D"/>
    <w:rsid w:val="00FC3BDE"/>
    <w:rsid w:val="00FC580E"/>
    <w:rsid w:val="00FC774D"/>
    <w:rsid w:val="00FD1DBE"/>
    <w:rsid w:val="00FD25A7"/>
    <w:rsid w:val="00FD27B6"/>
    <w:rsid w:val="00FD3689"/>
    <w:rsid w:val="00FD42A3"/>
    <w:rsid w:val="00FD7468"/>
    <w:rsid w:val="00FD7CE0"/>
    <w:rsid w:val="00FE03A4"/>
    <w:rsid w:val="00FE0B3B"/>
    <w:rsid w:val="00FE1BE2"/>
    <w:rsid w:val="00FE221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4060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4060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I\documents\szablony\Szablon_aktu_prawnego_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EF133-C2C1-4C6E-ACE5-5E769C40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Szewczyk Paweł</dc:creator>
  <cp:lastModifiedBy>Banach Janina</cp:lastModifiedBy>
  <cp:revision>2</cp:revision>
  <cp:lastPrinted>2017-08-21T07:45:00Z</cp:lastPrinted>
  <dcterms:created xsi:type="dcterms:W3CDTF">2017-08-21T13:15:00Z</dcterms:created>
  <dcterms:modified xsi:type="dcterms:W3CDTF">2017-08-21T13:15:00Z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