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9" w:rsidRPr="003E7FF3" w:rsidRDefault="005012B0" w:rsidP="001D4413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E7FF3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7400FC40" wp14:editId="153498AC">
            <wp:extent cx="1791356" cy="10304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Startupy_w_Pałacu-global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23" cy="10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13" w:rsidRPr="003E7FF3" w:rsidRDefault="001D4413" w:rsidP="001D441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D4413" w:rsidRPr="003E7FF3" w:rsidRDefault="001D4413" w:rsidP="001D441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D33228" w:rsidRPr="003E7FF3" w:rsidRDefault="00F50B83" w:rsidP="001D441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3E7FF3">
        <w:rPr>
          <w:rFonts w:asciiTheme="majorHAnsi" w:hAnsiTheme="majorHAnsi"/>
        </w:rPr>
        <w:t xml:space="preserve">W środę </w:t>
      </w:r>
      <w:r w:rsidR="00D33228" w:rsidRPr="003E7FF3">
        <w:rPr>
          <w:rFonts w:asciiTheme="majorHAnsi" w:hAnsiTheme="majorHAnsi"/>
        </w:rPr>
        <w:t>4</w:t>
      </w:r>
      <w:r w:rsidR="00FA7F27" w:rsidRPr="003E7FF3">
        <w:rPr>
          <w:rFonts w:asciiTheme="majorHAnsi" w:hAnsiTheme="majorHAnsi"/>
        </w:rPr>
        <w:t xml:space="preserve"> października </w:t>
      </w:r>
      <w:r w:rsidR="00D33228" w:rsidRPr="003E7FF3">
        <w:rPr>
          <w:rFonts w:asciiTheme="majorHAnsi" w:hAnsiTheme="majorHAnsi"/>
        </w:rPr>
        <w:t>2017</w:t>
      </w:r>
      <w:r w:rsidRPr="003E7FF3">
        <w:rPr>
          <w:rFonts w:asciiTheme="majorHAnsi" w:hAnsiTheme="majorHAnsi"/>
        </w:rPr>
        <w:t xml:space="preserve"> w </w:t>
      </w:r>
      <w:r w:rsidR="00FA7F27" w:rsidRPr="003E7FF3">
        <w:rPr>
          <w:rFonts w:asciiTheme="majorHAnsi" w:hAnsiTheme="majorHAnsi"/>
        </w:rPr>
        <w:t>Pałac</w:t>
      </w:r>
      <w:r w:rsidRPr="003E7FF3">
        <w:rPr>
          <w:rFonts w:asciiTheme="majorHAnsi" w:hAnsiTheme="majorHAnsi"/>
        </w:rPr>
        <w:t>u</w:t>
      </w:r>
      <w:r w:rsidR="00FA7F27" w:rsidRPr="003E7FF3">
        <w:rPr>
          <w:rFonts w:asciiTheme="majorHAnsi" w:hAnsiTheme="majorHAnsi"/>
        </w:rPr>
        <w:t xml:space="preserve"> Prezydencki</w:t>
      </w:r>
      <w:r w:rsidR="00D02793" w:rsidRPr="003E7FF3">
        <w:rPr>
          <w:rFonts w:asciiTheme="majorHAnsi" w:hAnsiTheme="majorHAnsi"/>
        </w:rPr>
        <w:t>m odbył się finał III edycji „Startupów w Pałacu”</w:t>
      </w:r>
      <w:r w:rsidRPr="003E7FF3">
        <w:rPr>
          <w:rFonts w:asciiTheme="majorHAnsi" w:hAnsiTheme="majorHAnsi"/>
        </w:rPr>
        <w:t xml:space="preserve"> z udziałem Prezydenta RP Andrzeja Dudy. </w:t>
      </w:r>
      <w:r w:rsidR="00D02793" w:rsidRPr="003E7FF3">
        <w:rPr>
          <w:rFonts w:asciiTheme="majorHAnsi" w:hAnsiTheme="majorHAnsi"/>
        </w:rPr>
        <w:t xml:space="preserve">Tym razem </w:t>
      </w:r>
      <w:r w:rsidR="00B75088" w:rsidRPr="003E7FF3">
        <w:rPr>
          <w:rFonts w:asciiTheme="majorHAnsi" w:hAnsiTheme="majorHAnsi"/>
        </w:rPr>
        <w:t xml:space="preserve">wydarzenie poświęcone zostało globalnym aspiracjom </w:t>
      </w:r>
      <w:r w:rsidR="0040516B" w:rsidRPr="003E7FF3">
        <w:rPr>
          <w:rFonts w:asciiTheme="majorHAnsi" w:hAnsiTheme="majorHAnsi"/>
        </w:rPr>
        <w:t>polskich</w:t>
      </w:r>
      <w:r w:rsidR="00B75088" w:rsidRPr="003E7FF3">
        <w:rPr>
          <w:rFonts w:asciiTheme="majorHAnsi" w:hAnsiTheme="majorHAnsi"/>
        </w:rPr>
        <w:t xml:space="preserve"> startupów.</w:t>
      </w:r>
    </w:p>
    <w:p w:rsidR="00F50B83" w:rsidRPr="003E7FF3" w:rsidRDefault="00F50B8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</w:p>
    <w:p w:rsidR="005C711E" w:rsidRPr="003E7FF3" w:rsidRDefault="00F50B8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  <w:r w:rsidRPr="003E7FF3">
        <w:rPr>
          <w:rFonts w:asciiTheme="majorHAnsi" w:hAnsiTheme="majorHAnsi"/>
        </w:rPr>
        <w:t>Celem III edycji „Startupów w Pałacu” była p</w:t>
      </w:r>
      <w:r w:rsidR="00FA7F27" w:rsidRPr="003E7FF3">
        <w:rPr>
          <w:rFonts w:asciiTheme="majorHAnsi" w:hAnsiTheme="majorHAnsi"/>
        </w:rPr>
        <w:t>romocja Polski jako gospodarki innowacyjnej i otwarte</w:t>
      </w:r>
      <w:r w:rsidR="003E7FF3" w:rsidRPr="003E7FF3">
        <w:rPr>
          <w:rFonts w:asciiTheme="majorHAnsi" w:hAnsiTheme="majorHAnsi"/>
        </w:rPr>
        <w:t>j na współpracę międzynarodową poprzez</w:t>
      </w:r>
      <w:r w:rsidR="005012B0" w:rsidRPr="003E7FF3">
        <w:rPr>
          <w:rFonts w:asciiTheme="majorHAnsi" w:hAnsiTheme="majorHAnsi"/>
        </w:rPr>
        <w:t xml:space="preserve"> zaprezentowanie przykładów polskiej myśli technologicznej oraz</w:t>
      </w:r>
      <w:r w:rsidR="00FA7F27" w:rsidRPr="003E7FF3">
        <w:rPr>
          <w:rFonts w:asciiTheme="majorHAnsi" w:hAnsiTheme="majorHAnsi"/>
        </w:rPr>
        <w:t xml:space="preserve"> przedstawienie warunków inwestowania w Polsce.</w:t>
      </w:r>
      <w:r w:rsidR="003E7FF3" w:rsidRPr="003E7FF3">
        <w:rPr>
          <w:rFonts w:asciiTheme="majorHAnsi" w:hAnsiTheme="majorHAnsi"/>
        </w:rPr>
        <w:t xml:space="preserve"> W ten sposób</w:t>
      </w:r>
      <w:r w:rsidRPr="003E7FF3">
        <w:rPr>
          <w:rFonts w:asciiTheme="majorHAnsi" w:hAnsiTheme="majorHAnsi"/>
        </w:rPr>
        <w:t xml:space="preserve"> Kancelaria Prezydenta wspiera polskie startupy </w:t>
      </w:r>
      <w:r w:rsidR="00D33228" w:rsidRPr="003E7FF3">
        <w:rPr>
          <w:rFonts w:asciiTheme="majorHAnsi" w:hAnsiTheme="majorHAnsi"/>
        </w:rPr>
        <w:t>w ekspansji globalnej i nawiązywaniu relacji z inwestorami</w:t>
      </w:r>
      <w:r w:rsidR="005012B0" w:rsidRPr="003E7FF3">
        <w:rPr>
          <w:rFonts w:asciiTheme="majorHAnsi" w:hAnsiTheme="majorHAnsi"/>
        </w:rPr>
        <w:t xml:space="preserve"> oraz potencjalnymi klientami</w:t>
      </w:r>
      <w:r w:rsidR="00D33228" w:rsidRPr="003E7FF3">
        <w:rPr>
          <w:rFonts w:asciiTheme="majorHAnsi" w:hAnsiTheme="majorHAnsi"/>
        </w:rPr>
        <w:t xml:space="preserve">. </w:t>
      </w:r>
    </w:p>
    <w:p w:rsidR="00D02793" w:rsidRPr="003E7FF3" w:rsidRDefault="00D0279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</w:p>
    <w:p w:rsidR="00D02793" w:rsidRPr="003E7FF3" w:rsidRDefault="003E7FF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  <w:r w:rsidRPr="003E7FF3">
        <w:rPr>
          <w:rFonts w:asciiTheme="majorHAnsi" w:hAnsiTheme="majorHAnsi"/>
        </w:rPr>
        <w:t>Do udziału w wydarzeniu zostały</w:t>
      </w:r>
      <w:r w:rsidR="00D02793" w:rsidRPr="003E7FF3">
        <w:rPr>
          <w:rFonts w:asciiTheme="majorHAnsi" w:hAnsiTheme="majorHAnsi"/>
        </w:rPr>
        <w:t xml:space="preserve"> zaproszone starann</w:t>
      </w:r>
      <w:r w:rsidRPr="003E7FF3">
        <w:rPr>
          <w:rFonts w:asciiTheme="majorHAnsi" w:hAnsiTheme="majorHAnsi"/>
        </w:rPr>
        <w:t>i</w:t>
      </w:r>
      <w:r w:rsidR="00D02793" w:rsidRPr="003E7FF3">
        <w:rPr>
          <w:rFonts w:asciiTheme="majorHAnsi" w:hAnsiTheme="majorHAnsi"/>
        </w:rPr>
        <w:t xml:space="preserve">e wybrane polskie startupy, mające przełomowe technologie i pomysły oraz realną szansę na zaistnienie na rynku globalnym. Proces rekrutacji startupów </w:t>
      </w:r>
      <w:r w:rsidRPr="003E7FF3">
        <w:rPr>
          <w:rFonts w:asciiTheme="majorHAnsi" w:hAnsiTheme="majorHAnsi"/>
        </w:rPr>
        <w:t>przebiegał</w:t>
      </w:r>
      <w:r w:rsidR="00D02793" w:rsidRPr="003E7FF3">
        <w:rPr>
          <w:rFonts w:asciiTheme="majorHAnsi" w:hAnsiTheme="majorHAnsi"/>
        </w:rPr>
        <w:t xml:space="preserve"> we współpracy z Fundacją Startup Poland</w:t>
      </w:r>
      <w:r w:rsidRPr="003E7FF3">
        <w:rPr>
          <w:rFonts w:asciiTheme="majorHAnsi" w:hAnsiTheme="majorHAnsi"/>
        </w:rPr>
        <w:t>, Polskim Funduszem Rozwoju</w:t>
      </w:r>
      <w:r w:rsidR="00D02793" w:rsidRPr="003E7FF3">
        <w:rPr>
          <w:rFonts w:asciiTheme="majorHAnsi" w:hAnsiTheme="majorHAnsi"/>
        </w:rPr>
        <w:t xml:space="preserve"> i przedstawicielami czołowych polskich wydarzeń </w:t>
      </w:r>
      <w:proofErr w:type="spellStart"/>
      <w:r w:rsidR="00D02793" w:rsidRPr="003E7FF3">
        <w:rPr>
          <w:rFonts w:asciiTheme="majorHAnsi" w:hAnsiTheme="majorHAnsi"/>
        </w:rPr>
        <w:t>startupowych</w:t>
      </w:r>
      <w:proofErr w:type="spellEnd"/>
      <w:r w:rsidR="00D02793" w:rsidRPr="003E7FF3">
        <w:rPr>
          <w:rFonts w:asciiTheme="majorHAnsi" w:hAnsiTheme="majorHAnsi"/>
        </w:rPr>
        <w:t xml:space="preserve">. </w:t>
      </w:r>
    </w:p>
    <w:p w:rsidR="00D02793" w:rsidRPr="003E7FF3" w:rsidRDefault="00D0279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</w:p>
    <w:p w:rsidR="004F3A30" w:rsidRPr="003E7FF3" w:rsidRDefault="00D02793" w:rsidP="004F3A30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</w:rPr>
      </w:pPr>
      <w:r w:rsidRPr="003E7FF3">
        <w:rPr>
          <w:rFonts w:asciiTheme="majorHAnsi" w:hAnsiTheme="majorHAnsi"/>
        </w:rPr>
        <w:t xml:space="preserve">Podczas spotkania - przed Prezydentem RP, polskimi funduszami </w:t>
      </w:r>
      <w:proofErr w:type="spellStart"/>
      <w:r w:rsidRPr="003E7FF3">
        <w:rPr>
          <w:rFonts w:asciiTheme="majorHAnsi" w:hAnsiTheme="majorHAnsi"/>
        </w:rPr>
        <w:t>vc</w:t>
      </w:r>
      <w:proofErr w:type="spellEnd"/>
      <w:r w:rsidRPr="003E7FF3">
        <w:rPr>
          <w:rFonts w:asciiTheme="majorHAnsi" w:hAnsiTheme="majorHAnsi"/>
        </w:rPr>
        <w:t>, innowacyjnymi firmami działającymi w Polsce oraz gośćmi zagranicznymi – miało okazję zaprezent</w:t>
      </w:r>
      <w:r w:rsidR="00EC22CA">
        <w:rPr>
          <w:rFonts w:asciiTheme="majorHAnsi" w:hAnsiTheme="majorHAnsi"/>
        </w:rPr>
        <w:t xml:space="preserve">ować się 10 polskich startupów z sektorów takich jak </w:t>
      </w:r>
      <w:r w:rsidRPr="003E7FF3">
        <w:rPr>
          <w:rFonts w:asciiTheme="majorHAnsi" w:hAnsiTheme="majorHAnsi"/>
        </w:rPr>
        <w:t>e</w:t>
      </w:r>
      <w:r w:rsidR="004F3A30" w:rsidRPr="003E7FF3">
        <w:rPr>
          <w:rFonts w:asciiTheme="majorHAnsi" w:hAnsiTheme="majorHAnsi"/>
        </w:rPr>
        <w:t xml:space="preserve">nergetyka, sztuczna inteligencja, </w:t>
      </w:r>
      <w:r w:rsidR="00EC22CA">
        <w:rPr>
          <w:rFonts w:asciiTheme="majorHAnsi" w:hAnsiTheme="majorHAnsi"/>
        </w:rPr>
        <w:t xml:space="preserve">zaawansowane </w:t>
      </w:r>
      <w:r w:rsidR="004F3A30" w:rsidRPr="003E7FF3">
        <w:rPr>
          <w:rFonts w:asciiTheme="majorHAnsi" w:hAnsiTheme="majorHAnsi"/>
        </w:rPr>
        <w:t xml:space="preserve">rozwiązania materiałowe, </w:t>
      </w:r>
      <w:proofErr w:type="spellStart"/>
      <w:r w:rsidR="004F3A30" w:rsidRPr="003E7FF3">
        <w:rPr>
          <w:rFonts w:asciiTheme="majorHAnsi" w:hAnsiTheme="majorHAnsi"/>
        </w:rPr>
        <w:t>telemedycyna</w:t>
      </w:r>
      <w:proofErr w:type="spellEnd"/>
      <w:r w:rsidR="004F3A30" w:rsidRPr="003E7FF3">
        <w:rPr>
          <w:rFonts w:asciiTheme="majorHAnsi" w:hAnsiTheme="majorHAnsi"/>
        </w:rPr>
        <w:t xml:space="preserve">, </w:t>
      </w:r>
      <w:proofErr w:type="spellStart"/>
      <w:r w:rsidR="004F3A30" w:rsidRPr="003E7FF3">
        <w:rPr>
          <w:rFonts w:asciiTheme="majorHAnsi" w:hAnsiTheme="majorHAnsi"/>
        </w:rPr>
        <w:t>elektromobilność</w:t>
      </w:r>
      <w:proofErr w:type="spellEnd"/>
      <w:r w:rsidR="004F3A30" w:rsidRPr="003E7FF3">
        <w:rPr>
          <w:rFonts w:asciiTheme="majorHAnsi" w:hAnsiTheme="majorHAnsi"/>
        </w:rPr>
        <w:t xml:space="preserve">, nowoczesna edukacja, </w:t>
      </w:r>
      <w:proofErr w:type="spellStart"/>
      <w:r w:rsidR="004F3A30" w:rsidRPr="003E7FF3">
        <w:rPr>
          <w:rFonts w:asciiTheme="majorHAnsi" w:hAnsiTheme="majorHAnsi"/>
        </w:rPr>
        <w:t>blockchain</w:t>
      </w:r>
      <w:proofErr w:type="spellEnd"/>
      <w:r w:rsidR="004F3A30" w:rsidRPr="003E7FF3">
        <w:rPr>
          <w:rFonts w:asciiTheme="majorHAnsi" w:hAnsiTheme="majorHAnsi"/>
        </w:rPr>
        <w:t xml:space="preserve"> i </w:t>
      </w:r>
      <w:proofErr w:type="spellStart"/>
      <w:r w:rsidR="004F3A30" w:rsidRPr="003E7FF3">
        <w:rPr>
          <w:rFonts w:asciiTheme="majorHAnsi" w:hAnsiTheme="majorHAnsi"/>
        </w:rPr>
        <w:t>FinTech</w:t>
      </w:r>
      <w:proofErr w:type="spellEnd"/>
      <w:r w:rsidR="004F3A30" w:rsidRPr="003E7FF3">
        <w:rPr>
          <w:rFonts w:asciiTheme="majorHAnsi" w:hAnsiTheme="majorHAnsi"/>
        </w:rPr>
        <w:t>.</w:t>
      </w:r>
    </w:p>
    <w:p w:rsidR="00D02793" w:rsidRPr="003E7FF3" w:rsidRDefault="00D02793" w:rsidP="00D0279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D02793" w:rsidRPr="003E7FF3" w:rsidRDefault="00D02793" w:rsidP="00D02793">
      <w:pPr>
        <w:tabs>
          <w:tab w:val="left" w:pos="2202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3E7FF3">
        <w:rPr>
          <w:rFonts w:asciiTheme="majorHAnsi" w:eastAsia="Times New Roman" w:hAnsiTheme="majorHAnsi" w:cs="Times New Roman"/>
          <w:b/>
          <w:lang w:eastAsia="pl-PL"/>
        </w:rPr>
        <w:t>AISENS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 xml:space="preserve">Produkt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Aisens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składa się z sensorów oraz aplikacji mobilnej - sensory pozwalają na efektywną i bezpieczną rehabilitację w każdym miejscu i o dowolnej porze. Jest to odpowiedź na takie problemy jak: długi czas oczekiwania pacjentów na rehabilitację (nawet 6-12 miesięcy w Polsce), brak możliwości skalowania jednoosobowej działalności fizjoterapeuty.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Born</w:t>
      </w:r>
      <w:proofErr w:type="spellEnd"/>
      <w:r w:rsidRPr="003E7FF3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Electric</w:t>
      </w:r>
      <w:proofErr w:type="spellEnd"/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Born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Electric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zajmuje się projektowaniem i budową napędów elektrycznych, systemów zasilania oraz systemów sterowania. Tworzy system napędowy z alternatywnym, innowacyjnym rozwiązaniem sterowania wraz z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multifunkcyjną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baterią. BE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Plug&amp;Drive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jest gotowym systemem napędowym zdolnym zastąpić silnik spalinowy w lekkim pojeździe, maszynie czy platformie. System testowany już jest w środowisku elektrycznych gokartów rekreacyjnych i wyczynowych. 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DrOmnibus</w:t>
      </w:r>
      <w:proofErr w:type="spellEnd"/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DrOmnibus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tworzy aplikacje wspierające edukację i terapię dzieci ze specjalnymi potrzebami (autyzm, zespół Downa). Aplikacje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DrOmnibus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składają się z setek i tysięcy zadań, zabranych w atrakcyjne dla dziecka gry oraz system monitorowania postępów i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organizer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dla nauczyciela/ terapeuty.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3E7FF3">
        <w:rPr>
          <w:rFonts w:asciiTheme="majorHAnsi" w:eastAsia="Times New Roman" w:hAnsiTheme="majorHAnsi" w:cs="Times New Roman"/>
          <w:b/>
          <w:lang w:eastAsia="pl-PL"/>
        </w:rPr>
        <w:t>LGM S.A.</w:t>
      </w:r>
    </w:p>
    <w:p w:rsidR="00D0279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>LGM S.A. rozwija technologię sterowania mocą pozwalającą uzyskać więcej mocy z generatorów energii elektrycznej. Usunięcie ograniczenia z generatorów z magnesami trwałymi, pozwoliło startupowi uzyskać nawet 5 razy więcej mocy niż nominalna! Generatory elektryczne mogą dawać 5 razy więcej energii, lub być 5 razy mniejsze, zapewniając ten sam poziom mocy. Energia może być tańsza i bardziej dostępna.</w:t>
      </w:r>
    </w:p>
    <w:p w:rsidR="00EC22CA" w:rsidRPr="003E7FF3" w:rsidRDefault="00EC22CA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3E7FF3">
        <w:rPr>
          <w:rFonts w:asciiTheme="majorHAnsi" w:eastAsia="Times New Roman" w:hAnsiTheme="majorHAnsi" w:cs="Times New Roman"/>
          <w:b/>
          <w:lang w:eastAsia="pl-PL"/>
        </w:rPr>
        <w:lastRenderedPageBreak/>
        <w:t>Quantum Lab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 xml:space="preserve">Polska technologia rozpoznawania emocji, m.in. w oparciu o mimikę twarzy - technologia opracowana przez Quantum Lab pomaga klientom rozwijać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Customer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Experience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w różnych obszarach.</w:t>
      </w:r>
      <w:r w:rsidRPr="003E7F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7FF3">
        <w:rPr>
          <w:rFonts w:asciiTheme="majorHAnsi" w:eastAsia="Times New Roman" w:hAnsiTheme="majorHAnsi" w:cs="Times New Roman"/>
          <w:lang w:eastAsia="pl-PL"/>
        </w:rPr>
        <w:t xml:space="preserve">Stosując zwykłe kamery internetowe i autorski algorytm SI, w czasie rzeczywistym mierzony jest rodzaj i poziom emocji klientów, użytkowników, czy widzów. Tak sprawdzana jest np. jakość obsługi klienta, czy siła przekazu marketingowego. Na świecie jest 10 firm, pracujących nad podobnymi rozwiązaniami - w tym Google, czy Microsoft. 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Nanoceramics</w:t>
      </w:r>
      <w:proofErr w:type="spellEnd"/>
      <w:r w:rsidRPr="003E7FF3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>Rozwiązania opierają się na opracowanej i rozwiniętej przez zespół metodzie spiekania ceramik pod wysokim ciśnieniem. Ceramiki magnetycznie miękkie wykorzystywane do produkcji cewek wykonywane są z mieszanki żelaza oraz azotku boru. Zmieniając skład mieszanki, możliwa jest modulacja rezystancji oraz poziomu nasycenia indukcji magnetycznej otrzymanych ceramik. Pozwala to na wykorzystanie tych materiałów w szerokim zakresie częstotliwości, zmniejszeniu rozmiarów komponentów z nich wykonanych przy jednoczesnym zwiększeniu transferu energii przez nie oraz zmniejszeniu kosztów ich wytwarzania.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Synerise</w:t>
      </w:r>
      <w:proofErr w:type="spellEnd"/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Synerise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to platforma klasy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Revenue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Performance Management, która zwiększa efektywność działań marketingowych poprzez personalizowaną komunikację z klientami, realizację kampanii we wszystkich kanałach (online i offline), automatyzację marketingu oraz tworzenie i rozwój programów lojalnościowych. System zbiera i analizuje dane zarówno online (kampanie email,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push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, sms), jak i offline (wifi, sklepy stacjonarne). Dzięki swojej kompleksowości dostarczone przez nią dane pokazują aktualną sytuację firmy, a w szczególności marketingu i sprzedaży. 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Telemedi.co</w:t>
      </w:r>
      <w:proofErr w:type="spellEnd"/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>Oferowane są zdalne konsultacje z lekarzami poprzez video/audio/chat. Klient może kontaktować się z lekarzem poprzez stronę lub aplikację mobilną.</w:t>
      </w:r>
      <w:r w:rsidRPr="003E7F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7FF3">
        <w:rPr>
          <w:rFonts w:asciiTheme="majorHAnsi" w:eastAsia="Times New Roman" w:hAnsiTheme="majorHAnsi" w:cs="Times New Roman"/>
          <w:lang w:eastAsia="pl-PL"/>
        </w:rPr>
        <w:t xml:space="preserve">Klientami są firmy ubezpieczeniowe, które obniżają koszt wizyty pacjenta u lekarza dzięki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telekonsultacjom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. Pacjenci nie muszą iść do lekarza, czekać w kolejkach i mogą odbyć konsultację codziennie, nawet w święta i weekendy.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Telemedico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zbudował też gabinety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telemedyczne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- dźwiękoszczelny kiosk w którym można odbyć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wideokonsultację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z lekarzem, a w środku kiosku umieszczone są gabinety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telemedyczne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, które pozwalają lekarzowi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sprawdźić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nasze wyniki (ciśnieniomierz,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ekg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>) zdalnie.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b/>
          <w:lang w:eastAsia="pl-PL"/>
        </w:rPr>
        <w:t>Unified</w:t>
      </w:r>
      <w:proofErr w:type="spellEnd"/>
      <w:r w:rsidRPr="003E7FF3">
        <w:rPr>
          <w:rFonts w:asciiTheme="majorHAnsi" w:eastAsia="Times New Roman" w:hAnsiTheme="majorHAnsi" w:cs="Times New Roman"/>
          <w:b/>
          <w:lang w:eastAsia="pl-PL"/>
        </w:rPr>
        <w:t xml:space="preserve"> API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UnifiedAPI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jest firmą specjalizującą się w integracji instytucji finansowych, takich jak banki, fundusze, za pośrednictwem API zgodne z nową dyrektywą PSD2, która wchodzi w życie 2018 roku.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UnifiedAPI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tworzy market place dla firm technologicznych które potrafią rozwiązywać najbardziej skomplikowane problemy dużych firm finansowych.   </w:t>
      </w: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02793" w:rsidRPr="003E7FF3" w:rsidRDefault="00D02793" w:rsidP="00D027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3E7FF3">
        <w:rPr>
          <w:rFonts w:asciiTheme="majorHAnsi" w:eastAsia="Times New Roman" w:hAnsiTheme="majorHAnsi" w:cs="Times New Roman"/>
          <w:b/>
          <w:lang w:eastAsia="pl-PL"/>
        </w:rPr>
        <w:t>Virtual Power Plant</w:t>
      </w:r>
    </w:p>
    <w:p w:rsidR="00D02793" w:rsidRPr="003E7FF3" w:rsidRDefault="00D02793" w:rsidP="00D0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7FF3">
        <w:rPr>
          <w:rFonts w:asciiTheme="majorHAnsi" w:eastAsia="Times New Roman" w:hAnsiTheme="majorHAnsi" w:cs="Times New Roman"/>
          <w:lang w:eastAsia="pl-PL"/>
        </w:rPr>
        <w:t>Spółka Virtual Power Plant Sp. z o.o. (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VPPlant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) opracowała inteligentne narzędzia pozwalające na dostosowywanie zużycia energii elektrycznej i ciepła w budynkach wielkokubaturowych do ich zmiennego obciążenia przy jednoczesnym zachowaniu odczuwalnego przez ludzi komfortu. Wynikiem uczestnictwa w programach organizowanych przez </w:t>
      </w:r>
      <w:proofErr w:type="spellStart"/>
      <w:r w:rsidRPr="003E7FF3">
        <w:rPr>
          <w:rFonts w:asciiTheme="majorHAnsi" w:eastAsia="Times New Roman" w:hAnsiTheme="majorHAnsi" w:cs="Times New Roman"/>
          <w:lang w:eastAsia="pl-PL"/>
        </w:rPr>
        <w:t>VPPlant</w:t>
      </w:r>
      <w:proofErr w:type="spellEnd"/>
      <w:r w:rsidRPr="003E7FF3">
        <w:rPr>
          <w:rFonts w:asciiTheme="majorHAnsi" w:eastAsia="Times New Roman" w:hAnsiTheme="majorHAnsi" w:cs="Times New Roman"/>
          <w:lang w:eastAsia="pl-PL"/>
        </w:rPr>
        <w:t xml:space="preserve"> są oszczędności na kosztach energii, a w przyszłości również przychody ze świadczenia usług wobec rynku energii przez aktywnych odbiorców energii.</w:t>
      </w:r>
      <w:r w:rsidRPr="003E7FF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02793" w:rsidRPr="003E7FF3" w:rsidRDefault="00D02793" w:rsidP="00D02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E71" w:rsidRPr="003E7FF3" w:rsidRDefault="00AE7E71" w:rsidP="00AE7E71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1F59AC" w:rsidRPr="003E7FF3" w:rsidRDefault="00BE30FA" w:rsidP="00B251EE">
      <w:pPr>
        <w:spacing w:after="0" w:line="240" w:lineRule="auto"/>
        <w:rPr>
          <w:rFonts w:asciiTheme="majorHAnsi" w:hAnsiTheme="majorHAnsi"/>
        </w:rPr>
      </w:pPr>
      <w:r w:rsidRPr="003E7FF3">
        <w:rPr>
          <w:rFonts w:asciiTheme="majorHAnsi" w:hAnsiTheme="majorHAnsi"/>
        </w:rPr>
        <w:t>Każdy z ww. startupów otrzymał z rąk Prezydenta RP specjalny paszport uprawniający do udziału w jednej zagranicznej misji gospodarczej.</w:t>
      </w:r>
    </w:p>
    <w:sectPr w:rsidR="001F59AC" w:rsidRPr="003E7FF3" w:rsidSect="00F70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A" w:rsidRDefault="00D7142A" w:rsidP="001F59AC">
      <w:pPr>
        <w:spacing w:after="0" w:line="240" w:lineRule="auto"/>
      </w:pPr>
      <w:r>
        <w:separator/>
      </w:r>
    </w:p>
  </w:endnote>
  <w:endnote w:type="continuationSeparator" w:id="0">
    <w:p w:rsidR="00D7142A" w:rsidRDefault="00D7142A" w:rsidP="001F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8" w:rsidRDefault="00B75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8" w:rsidRDefault="00B75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8" w:rsidRDefault="00B75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A" w:rsidRDefault="00D7142A" w:rsidP="001F59AC">
      <w:pPr>
        <w:spacing w:after="0" w:line="240" w:lineRule="auto"/>
      </w:pPr>
      <w:r>
        <w:separator/>
      </w:r>
    </w:p>
  </w:footnote>
  <w:footnote w:type="continuationSeparator" w:id="0">
    <w:p w:rsidR="00D7142A" w:rsidRDefault="00D7142A" w:rsidP="001F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8" w:rsidRDefault="00B75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EE" w:rsidRPr="00B251EE" w:rsidRDefault="00B75088" w:rsidP="00B251EE">
    <w:pPr>
      <w:pStyle w:val="Nagwek"/>
      <w:jc w:val="right"/>
      <w:rPr>
        <w:rFonts w:asciiTheme="majorHAnsi" w:hAnsiTheme="majorHAnsi"/>
        <w:b/>
        <w:color w:val="FF0000"/>
      </w:rPr>
    </w:pPr>
    <w:r>
      <w:rPr>
        <w:rFonts w:asciiTheme="majorHAnsi" w:hAnsiTheme="majorHAnsi"/>
        <w:b/>
        <w:color w:val="FF0000"/>
      </w:rPr>
      <w:t xml:space="preserve">PRESS RELEASE: </w:t>
    </w:r>
    <w:r w:rsidR="001D4413">
      <w:rPr>
        <w:rFonts w:asciiTheme="majorHAnsi" w:hAnsiTheme="majorHAnsi"/>
        <w:b/>
        <w:color w:val="FF0000"/>
      </w:rPr>
      <w:t>PROJEKT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8" w:rsidRDefault="00B75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3"/>
    <w:multiLevelType w:val="hybridMultilevel"/>
    <w:tmpl w:val="6B46D578"/>
    <w:lvl w:ilvl="0" w:tplc="3C24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E59"/>
    <w:multiLevelType w:val="hybridMultilevel"/>
    <w:tmpl w:val="8A7637E2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6B75C95"/>
    <w:multiLevelType w:val="hybridMultilevel"/>
    <w:tmpl w:val="280EFFD8"/>
    <w:lvl w:ilvl="0" w:tplc="2702BF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D5D60"/>
    <w:multiLevelType w:val="hybridMultilevel"/>
    <w:tmpl w:val="0EFEA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C6383"/>
    <w:multiLevelType w:val="hybridMultilevel"/>
    <w:tmpl w:val="E6A6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02E9"/>
    <w:multiLevelType w:val="hybridMultilevel"/>
    <w:tmpl w:val="9B64ED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AF12A5"/>
    <w:multiLevelType w:val="hybridMultilevel"/>
    <w:tmpl w:val="CF1E31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3C86"/>
    <w:multiLevelType w:val="hybridMultilevel"/>
    <w:tmpl w:val="BEB0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1CB6"/>
    <w:multiLevelType w:val="hybridMultilevel"/>
    <w:tmpl w:val="9296E9CC"/>
    <w:lvl w:ilvl="0" w:tplc="99468B5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3C248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A44"/>
    <w:multiLevelType w:val="hybridMultilevel"/>
    <w:tmpl w:val="11E621BC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4856"/>
    <w:multiLevelType w:val="hybridMultilevel"/>
    <w:tmpl w:val="7F68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8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702A"/>
    <w:multiLevelType w:val="hybridMultilevel"/>
    <w:tmpl w:val="76144C62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8D0262"/>
    <w:multiLevelType w:val="hybridMultilevel"/>
    <w:tmpl w:val="4DA08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2133"/>
    <w:multiLevelType w:val="hybridMultilevel"/>
    <w:tmpl w:val="EB4A2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702D7"/>
    <w:multiLevelType w:val="hybridMultilevel"/>
    <w:tmpl w:val="33D6F734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62DAF"/>
    <w:multiLevelType w:val="hybridMultilevel"/>
    <w:tmpl w:val="87C4F482"/>
    <w:lvl w:ilvl="0" w:tplc="3C248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FB8"/>
    <w:multiLevelType w:val="hybridMultilevel"/>
    <w:tmpl w:val="5E486020"/>
    <w:lvl w:ilvl="0" w:tplc="2702BF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27135"/>
    <w:multiLevelType w:val="hybridMultilevel"/>
    <w:tmpl w:val="ACBA0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42D2C"/>
    <w:multiLevelType w:val="hybridMultilevel"/>
    <w:tmpl w:val="170ED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523184"/>
    <w:multiLevelType w:val="hybridMultilevel"/>
    <w:tmpl w:val="8A22DEF2"/>
    <w:lvl w:ilvl="0" w:tplc="3C248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62C33"/>
    <w:multiLevelType w:val="hybridMultilevel"/>
    <w:tmpl w:val="C98A3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7A8A"/>
    <w:multiLevelType w:val="hybridMultilevel"/>
    <w:tmpl w:val="72ACABC0"/>
    <w:lvl w:ilvl="0" w:tplc="2702BF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ED181A"/>
    <w:multiLevelType w:val="hybridMultilevel"/>
    <w:tmpl w:val="C9D69C7A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11048"/>
    <w:multiLevelType w:val="hybridMultilevel"/>
    <w:tmpl w:val="B68487CA"/>
    <w:lvl w:ilvl="0" w:tplc="3C248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4229E0"/>
    <w:multiLevelType w:val="hybridMultilevel"/>
    <w:tmpl w:val="3DFEAA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74186B"/>
    <w:multiLevelType w:val="hybridMultilevel"/>
    <w:tmpl w:val="0A386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F47BAC"/>
    <w:multiLevelType w:val="hybridMultilevel"/>
    <w:tmpl w:val="AE545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E3D01"/>
    <w:multiLevelType w:val="hybridMultilevel"/>
    <w:tmpl w:val="0166E31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24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9"/>
  </w:num>
  <w:num w:numId="14">
    <w:abstractNumId w:val="23"/>
  </w:num>
  <w:num w:numId="15">
    <w:abstractNumId w:val="9"/>
  </w:num>
  <w:num w:numId="16">
    <w:abstractNumId w:val="7"/>
  </w:num>
  <w:num w:numId="17">
    <w:abstractNumId w:val="20"/>
  </w:num>
  <w:num w:numId="18">
    <w:abstractNumId w:val="14"/>
  </w:num>
  <w:num w:numId="19">
    <w:abstractNumId w:val="11"/>
  </w:num>
  <w:num w:numId="20">
    <w:abstractNumId w:val="22"/>
  </w:num>
  <w:num w:numId="21">
    <w:abstractNumId w:val="13"/>
  </w:num>
  <w:num w:numId="22">
    <w:abstractNumId w:val="5"/>
  </w:num>
  <w:num w:numId="23">
    <w:abstractNumId w:val="15"/>
  </w:num>
  <w:num w:numId="24">
    <w:abstractNumId w:val="27"/>
  </w:num>
  <w:num w:numId="25">
    <w:abstractNumId w:val="26"/>
  </w:num>
  <w:num w:numId="26">
    <w:abstractNumId w:val="1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9"/>
    <w:rsid w:val="0000065A"/>
    <w:rsid w:val="000129C9"/>
    <w:rsid w:val="00023E51"/>
    <w:rsid w:val="000269F4"/>
    <w:rsid w:val="00040D06"/>
    <w:rsid w:val="00053374"/>
    <w:rsid w:val="000635AF"/>
    <w:rsid w:val="00074D65"/>
    <w:rsid w:val="00092467"/>
    <w:rsid w:val="000B2380"/>
    <w:rsid w:val="000C2C5F"/>
    <w:rsid w:val="000C4737"/>
    <w:rsid w:val="000F3EFB"/>
    <w:rsid w:val="00101021"/>
    <w:rsid w:val="001133A9"/>
    <w:rsid w:val="001334E8"/>
    <w:rsid w:val="00174CFD"/>
    <w:rsid w:val="001750A2"/>
    <w:rsid w:val="001807AE"/>
    <w:rsid w:val="001A0A69"/>
    <w:rsid w:val="001A4DB8"/>
    <w:rsid w:val="001B0EFD"/>
    <w:rsid w:val="001B1272"/>
    <w:rsid w:val="001B2F85"/>
    <w:rsid w:val="001D4413"/>
    <w:rsid w:val="001F59AC"/>
    <w:rsid w:val="00214395"/>
    <w:rsid w:val="00266328"/>
    <w:rsid w:val="002A3128"/>
    <w:rsid w:val="002B4941"/>
    <w:rsid w:val="002C1647"/>
    <w:rsid w:val="002C5CD3"/>
    <w:rsid w:val="002D3754"/>
    <w:rsid w:val="0031153D"/>
    <w:rsid w:val="00332BE0"/>
    <w:rsid w:val="003548B7"/>
    <w:rsid w:val="0036602A"/>
    <w:rsid w:val="00380AE6"/>
    <w:rsid w:val="003C2B44"/>
    <w:rsid w:val="003C5620"/>
    <w:rsid w:val="003D2263"/>
    <w:rsid w:val="003D6F6F"/>
    <w:rsid w:val="003E76E9"/>
    <w:rsid w:val="003E7FF3"/>
    <w:rsid w:val="003F4499"/>
    <w:rsid w:val="0040037E"/>
    <w:rsid w:val="00402A9B"/>
    <w:rsid w:val="0040516B"/>
    <w:rsid w:val="00410756"/>
    <w:rsid w:val="00430245"/>
    <w:rsid w:val="00440CA1"/>
    <w:rsid w:val="004444B4"/>
    <w:rsid w:val="00445787"/>
    <w:rsid w:val="00446752"/>
    <w:rsid w:val="00450218"/>
    <w:rsid w:val="00454CEF"/>
    <w:rsid w:val="0046484F"/>
    <w:rsid w:val="004827F0"/>
    <w:rsid w:val="004D0ABD"/>
    <w:rsid w:val="004E45F9"/>
    <w:rsid w:val="004E6017"/>
    <w:rsid w:val="004E7072"/>
    <w:rsid w:val="004F3A30"/>
    <w:rsid w:val="005012B0"/>
    <w:rsid w:val="00510660"/>
    <w:rsid w:val="00512A44"/>
    <w:rsid w:val="00525128"/>
    <w:rsid w:val="00536952"/>
    <w:rsid w:val="00570A9D"/>
    <w:rsid w:val="0057412B"/>
    <w:rsid w:val="00591CC8"/>
    <w:rsid w:val="005C711E"/>
    <w:rsid w:val="005D624D"/>
    <w:rsid w:val="005E13CB"/>
    <w:rsid w:val="005F18E7"/>
    <w:rsid w:val="00601701"/>
    <w:rsid w:val="0061235B"/>
    <w:rsid w:val="00614F4D"/>
    <w:rsid w:val="0062351A"/>
    <w:rsid w:val="006514A9"/>
    <w:rsid w:val="00657BCE"/>
    <w:rsid w:val="00660B49"/>
    <w:rsid w:val="00667AF5"/>
    <w:rsid w:val="0067567B"/>
    <w:rsid w:val="006916A5"/>
    <w:rsid w:val="00697AEF"/>
    <w:rsid w:val="006E6230"/>
    <w:rsid w:val="006F4E2E"/>
    <w:rsid w:val="00726425"/>
    <w:rsid w:val="00735D0E"/>
    <w:rsid w:val="0074410F"/>
    <w:rsid w:val="00745E49"/>
    <w:rsid w:val="00750B45"/>
    <w:rsid w:val="0075314C"/>
    <w:rsid w:val="00762835"/>
    <w:rsid w:val="00783E9A"/>
    <w:rsid w:val="007B6698"/>
    <w:rsid w:val="00804461"/>
    <w:rsid w:val="00831255"/>
    <w:rsid w:val="008315ED"/>
    <w:rsid w:val="00855F92"/>
    <w:rsid w:val="008562C4"/>
    <w:rsid w:val="00861BCE"/>
    <w:rsid w:val="00883B88"/>
    <w:rsid w:val="00887CC0"/>
    <w:rsid w:val="008B0F1E"/>
    <w:rsid w:val="008B3205"/>
    <w:rsid w:val="008B72C6"/>
    <w:rsid w:val="008C48F0"/>
    <w:rsid w:val="008D0541"/>
    <w:rsid w:val="008F56A4"/>
    <w:rsid w:val="00911F54"/>
    <w:rsid w:val="00913A39"/>
    <w:rsid w:val="00930242"/>
    <w:rsid w:val="009322FD"/>
    <w:rsid w:val="00944029"/>
    <w:rsid w:val="009643F2"/>
    <w:rsid w:val="009A3792"/>
    <w:rsid w:val="009B275A"/>
    <w:rsid w:val="009C6551"/>
    <w:rsid w:val="009D47EC"/>
    <w:rsid w:val="009F0B87"/>
    <w:rsid w:val="00A2635B"/>
    <w:rsid w:val="00A34CB5"/>
    <w:rsid w:val="00A40907"/>
    <w:rsid w:val="00A42387"/>
    <w:rsid w:val="00A4407A"/>
    <w:rsid w:val="00A50FD1"/>
    <w:rsid w:val="00A51FB6"/>
    <w:rsid w:val="00A57523"/>
    <w:rsid w:val="00A65A54"/>
    <w:rsid w:val="00A703D7"/>
    <w:rsid w:val="00A76327"/>
    <w:rsid w:val="00A81D05"/>
    <w:rsid w:val="00A9064C"/>
    <w:rsid w:val="00A9425D"/>
    <w:rsid w:val="00A97CAF"/>
    <w:rsid w:val="00AD1428"/>
    <w:rsid w:val="00AD5A4E"/>
    <w:rsid w:val="00AE7E71"/>
    <w:rsid w:val="00B06569"/>
    <w:rsid w:val="00B251EE"/>
    <w:rsid w:val="00B4779F"/>
    <w:rsid w:val="00B75088"/>
    <w:rsid w:val="00B75BCF"/>
    <w:rsid w:val="00B76D13"/>
    <w:rsid w:val="00B84E29"/>
    <w:rsid w:val="00BC65B3"/>
    <w:rsid w:val="00BE1D84"/>
    <w:rsid w:val="00BE30FA"/>
    <w:rsid w:val="00BE5D41"/>
    <w:rsid w:val="00BE7F6E"/>
    <w:rsid w:val="00BF60D3"/>
    <w:rsid w:val="00C041F8"/>
    <w:rsid w:val="00C24996"/>
    <w:rsid w:val="00C347FF"/>
    <w:rsid w:val="00C37C61"/>
    <w:rsid w:val="00C41B2B"/>
    <w:rsid w:val="00C42E52"/>
    <w:rsid w:val="00C44987"/>
    <w:rsid w:val="00C54B00"/>
    <w:rsid w:val="00C55632"/>
    <w:rsid w:val="00C61C87"/>
    <w:rsid w:val="00C8128A"/>
    <w:rsid w:val="00CE5ECE"/>
    <w:rsid w:val="00CF6D74"/>
    <w:rsid w:val="00D02793"/>
    <w:rsid w:val="00D23D67"/>
    <w:rsid w:val="00D30322"/>
    <w:rsid w:val="00D33228"/>
    <w:rsid w:val="00D577B1"/>
    <w:rsid w:val="00D6345C"/>
    <w:rsid w:val="00D7142A"/>
    <w:rsid w:val="00D77FAB"/>
    <w:rsid w:val="00D86B25"/>
    <w:rsid w:val="00D94717"/>
    <w:rsid w:val="00DC1399"/>
    <w:rsid w:val="00DC568D"/>
    <w:rsid w:val="00DD3B96"/>
    <w:rsid w:val="00DF4F94"/>
    <w:rsid w:val="00E17FBD"/>
    <w:rsid w:val="00E2394D"/>
    <w:rsid w:val="00E35204"/>
    <w:rsid w:val="00E35A6A"/>
    <w:rsid w:val="00E36CC6"/>
    <w:rsid w:val="00E512F9"/>
    <w:rsid w:val="00E766B2"/>
    <w:rsid w:val="00EC0609"/>
    <w:rsid w:val="00EC1585"/>
    <w:rsid w:val="00EC22CA"/>
    <w:rsid w:val="00ED0F47"/>
    <w:rsid w:val="00ED57C8"/>
    <w:rsid w:val="00EE525C"/>
    <w:rsid w:val="00EF4357"/>
    <w:rsid w:val="00EF67F0"/>
    <w:rsid w:val="00F13FD6"/>
    <w:rsid w:val="00F50B83"/>
    <w:rsid w:val="00F616B1"/>
    <w:rsid w:val="00F70C47"/>
    <w:rsid w:val="00FA7F27"/>
    <w:rsid w:val="00FC3E6F"/>
    <w:rsid w:val="00FD2DD0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99"/>
    <w:pPr>
      <w:ind w:left="720"/>
      <w:contextualSpacing/>
    </w:pPr>
  </w:style>
  <w:style w:type="table" w:styleId="Tabela-Siatka">
    <w:name w:val="Table Grid"/>
    <w:basedOn w:val="Standardowy"/>
    <w:uiPriority w:val="59"/>
    <w:rsid w:val="00DC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AC"/>
  </w:style>
  <w:style w:type="paragraph" w:styleId="Stopka">
    <w:name w:val="footer"/>
    <w:basedOn w:val="Normalny"/>
    <w:link w:val="Stopka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AC"/>
  </w:style>
  <w:style w:type="character" w:styleId="Odwoaniedokomentarza">
    <w:name w:val="annotation reference"/>
    <w:basedOn w:val="Domylnaczcionkaakapitu"/>
    <w:uiPriority w:val="99"/>
    <w:semiHidden/>
    <w:unhideWhenUsed/>
    <w:rsid w:val="00A7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624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128"/>
    <w:rPr>
      <w:vertAlign w:val="superscript"/>
    </w:rPr>
  </w:style>
  <w:style w:type="paragraph" w:styleId="Poprawka">
    <w:name w:val="Revision"/>
    <w:hidden/>
    <w:uiPriority w:val="99"/>
    <w:semiHidden/>
    <w:rsid w:val="00A42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399"/>
    <w:pPr>
      <w:ind w:left="720"/>
      <w:contextualSpacing/>
    </w:pPr>
  </w:style>
  <w:style w:type="table" w:styleId="Tabela-Siatka">
    <w:name w:val="Table Grid"/>
    <w:basedOn w:val="Standardowy"/>
    <w:uiPriority w:val="59"/>
    <w:rsid w:val="00DC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AC"/>
  </w:style>
  <w:style w:type="paragraph" w:styleId="Stopka">
    <w:name w:val="footer"/>
    <w:basedOn w:val="Normalny"/>
    <w:link w:val="StopkaZnak"/>
    <w:uiPriority w:val="99"/>
    <w:unhideWhenUsed/>
    <w:rsid w:val="001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AC"/>
  </w:style>
  <w:style w:type="character" w:styleId="Odwoaniedokomentarza">
    <w:name w:val="annotation reference"/>
    <w:basedOn w:val="Domylnaczcionkaakapitu"/>
    <w:uiPriority w:val="99"/>
    <w:semiHidden/>
    <w:unhideWhenUsed/>
    <w:rsid w:val="00A76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624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128"/>
    <w:rPr>
      <w:vertAlign w:val="superscript"/>
    </w:rPr>
  </w:style>
  <w:style w:type="paragraph" w:styleId="Poprawka">
    <w:name w:val="Revision"/>
    <w:hidden/>
    <w:uiPriority w:val="99"/>
    <w:semiHidden/>
    <w:rsid w:val="00A4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A8E-1850-4F78-9495-20E5DFA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Wójcik</dc:creator>
  <cp:lastModifiedBy>Olga Sawicka</cp:lastModifiedBy>
  <cp:revision>2</cp:revision>
  <dcterms:created xsi:type="dcterms:W3CDTF">2017-10-05T12:59:00Z</dcterms:created>
  <dcterms:modified xsi:type="dcterms:W3CDTF">2017-10-05T12:59:00Z</dcterms:modified>
</cp:coreProperties>
</file>