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F4" w:rsidRPr="00BA76F4" w:rsidRDefault="00BE336F" w:rsidP="00BA7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MINISTRA ENERGII Z 6 PAŹDZIERNIKA 2017 ROKU, GODZ. 12.30</w:t>
      </w:r>
    </w:p>
    <w:p w:rsidR="00BA76F4" w:rsidRDefault="00BA76F4" w:rsidP="00C56338"/>
    <w:p w:rsidR="00BA76F4" w:rsidRDefault="00BA76F4" w:rsidP="00C56338"/>
    <w:p w:rsidR="006D0E5F" w:rsidRDefault="00BE336F" w:rsidP="00BA76F4">
      <w:pPr>
        <w:jc w:val="both"/>
      </w:pPr>
      <w:r>
        <w:t>Ministerstwo Energii informuje, że trwają intensywne prace nad usuwaniem awarii w sieciach elektroenergetycznych oraz ich skutków, czyli przerw w dostawach prądu. Spośród 1,4 mln odbiorców pozbawionych zasilania udało się już przywrócić dopływ energii elektrycznej 850 tys. osób. Sytuacja jest dynamiczna</w:t>
      </w:r>
      <w:r w:rsidR="00BC6165">
        <w:t xml:space="preserve">, jednak z godziny na godzinę liczba awarii wywołanych przez </w:t>
      </w:r>
      <w:r w:rsidR="006D0E5F" w:rsidRPr="006D0E5F">
        <w:t>Orkan Ksawery</w:t>
      </w:r>
      <w:r w:rsidR="00300ADC">
        <w:t xml:space="preserve"> – maleje.</w:t>
      </w:r>
    </w:p>
    <w:p w:rsidR="008C4EB1" w:rsidRDefault="00300ADC" w:rsidP="00BA76F4">
      <w:pPr>
        <w:jc w:val="both"/>
      </w:pPr>
      <w:r>
        <w:t xml:space="preserve">Przywrócono już do pracy linię o napięciu 400 </w:t>
      </w:r>
      <w:proofErr w:type="spellStart"/>
      <w:r>
        <w:t>kV</w:t>
      </w:r>
      <w:proofErr w:type="spellEnd"/>
      <w:r>
        <w:t xml:space="preserve"> relacji Joachimów-Trębaczów  oraz 48 linii o napięciu 110 </w:t>
      </w:r>
      <w:proofErr w:type="spellStart"/>
      <w:r>
        <w:t>kV</w:t>
      </w:r>
      <w:proofErr w:type="spellEnd"/>
      <w:r>
        <w:t>. O</w:t>
      </w:r>
      <w:r w:rsidR="006D0E5F">
        <w:t xml:space="preserve">peratorzy systemów dystrybucyjnych </w:t>
      </w:r>
      <w:r>
        <w:t>systematycznie przywracają do pracy kolejne linie.</w:t>
      </w:r>
      <w:r w:rsidR="00BA76F4">
        <w:t xml:space="preserve"> </w:t>
      </w:r>
    </w:p>
    <w:p w:rsidR="006D0E5F" w:rsidRDefault="006D0E5F" w:rsidP="00BA76F4">
      <w:pPr>
        <w:jc w:val="both"/>
      </w:pPr>
    </w:p>
    <w:p w:rsidR="009977FB" w:rsidRPr="006D0E5F" w:rsidRDefault="009977FB" w:rsidP="00BA76F4">
      <w:pPr>
        <w:jc w:val="both"/>
        <w:rPr>
          <w:b/>
        </w:rPr>
      </w:pPr>
      <w:r w:rsidRPr="006D0E5F">
        <w:rPr>
          <w:b/>
        </w:rPr>
        <w:t>ENEA</w:t>
      </w:r>
    </w:p>
    <w:p w:rsidR="009977FB" w:rsidRDefault="009977FB" w:rsidP="00BA76F4">
      <w:pPr>
        <w:jc w:val="both"/>
      </w:pPr>
      <w:r>
        <w:t>Nad obszarem obsługiwanym przez Eneę Operator przechodził orkan Ksawery. W wyniku  wiatru, który osiągał prędkość ponad 150 km/h, wystąpiły liczne awarie energetyczne.</w:t>
      </w:r>
    </w:p>
    <w:p w:rsidR="009977FB" w:rsidRPr="008C05B4" w:rsidRDefault="009977FB" w:rsidP="00BA76F4">
      <w:pPr>
        <w:jc w:val="both"/>
        <w:rPr>
          <w:u w:val="single"/>
        </w:rPr>
      </w:pPr>
      <w:r w:rsidRPr="008C05B4">
        <w:rPr>
          <w:u w:val="single"/>
        </w:rPr>
        <w:t>Najtrudniejsza sytuacja była  w województwie lubuskim, w województwie zachodniopomorskim w okolicach Szczecina, Stargardu i Goleniowa. W Wielkopolsce awarie występują głównie na południu regionu, w okolicach Leszna, a także Opalenicy i Wrześni.</w:t>
      </w:r>
    </w:p>
    <w:p w:rsidR="009977FB" w:rsidRDefault="009977FB" w:rsidP="00BA76F4">
      <w:pPr>
        <w:jc w:val="both"/>
      </w:pPr>
      <w:r>
        <w:t>Obecnie (6.10) bez zasilania są 23 linie wysokiego napięcia, 560 linii średniego napięcia, ponad 8 600 stacji średniego napięcia na niskie.</w:t>
      </w:r>
    </w:p>
    <w:p w:rsidR="00764D07" w:rsidRDefault="00764D07" w:rsidP="00BA76F4">
      <w:pPr>
        <w:jc w:val="both"/>
      </w:pPr>
      <w:r w:rsidRPr="00764D07">
        <w:t xml:space="preserve">W krytycznym momencie na terenie obsługiwanym przez Eneę Operator bez napięcia było 48 linii 110kV oraz 46 GPZ-ów (Głównych Punktów Zasilających). Bez dostaw energii elektrycznej było 634 tys. Odbiorców. </w:t>
      </w:r>
      <w:r w:rsidR="008C4EB1">
        <w:t xml:space="preserve">Wyłączonych było ponad 14 800 stacji średniego napięcia, a awarie objęły ponad 3 800 miejscowości. </w:t>
      </w:r>
      <w:r w:rsidRPr="00764D07">
        <w:t>Dzięki bardzo dobrej i skoordynowanej współpracy pomiędzy operatorami systemu dystrybucyjnego oraz operatorem systemu przesyłowego w krótkim czasie udało się przywrócić napięcie do większości urządzeń dystrybucyjnych Enei Operator. Obecnie na obszarze działania spółki bez napięcia pozos</w:t>
      </w:r>
      <w:r w:rsidR="009C6B9C">
        <w:t>tają 23 linie 110kV oraz 11 GPZ</w:t>
      </w:r>
      <w:r w:rsidRPr="00764D07">
        <w:t xml:space="preserve">-ów. Bez dostaw energii jest 258 tys. Odbiorców.  </w:t>
      </w:r>
      <w:r w:rsidR="008C4EB1">
        <w:t xml:space="preserve">Przy usuwaniu awarii zaangażowanych jest ok 1300 </w:t>
      </w:r>
      <w:r w:rsidR="00BA76F4">
        <w:t xml:space="preserve">osób. </w:t>
      </w:r>
    </w:p>
    <w:p w:rsidR="008C4EB1" w:rsidRPr="009C6B9C" w:rsidRDefault="009977FB" w:rsidP="00BA76F4">
      <w:pPr>
        <w:jc w:val="both"/>
      </w:pPr>
      <w:r>
        <w:t>Najtrudniejsza sytuacja jest nadal w województwie lubuskim. Tam problemy z zasilaniem występują w ponad 1 300 miejscowościach.  W Wielkopolsce awarie występują w 1 200 miejscowościach, głównie na południu regionu, w okolicach Leszna, a także Opalenicy, Szamotuł i Wrześni. W województwie zachodniopomorskim problemy z dostawami energii elektrycznej występują w 150 miejscowościach, szczególnie w okolicach Stargardu</w:t>
      </w:r>
    </w:p>
    <w:p w:rsidR="009977FB" w:rsidRDefault="009977FB" w:rsidP="00BA76F4">
      <w:pPr>
        <w:jc w:val="both"/>
      </w:pPr>
      <w:r w:rsidRPr="009977FB">
        <w:rPr>
          <w:rFonts w:ascii="Calibri" w:eastAsia="Times New Roman" w:hAnsi="Calibri" w:cs="Times New Roman"/>
          <w:color w:val="000000"/>
          <w:lang w:eastAsia="pl-PL"/>
        </w:rPr>
        <w:lastRenderedPageBreak/>
        <w:t>Odbiorcy pozbawieni napięcia [liczba]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9977FB" w:rsidRPr="009977FB" w:rsidTr="00764D0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77FB" w:rsidRPr="009977FB" w:rsidTr="008C4E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18:50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21:00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>06.10.2017 00:00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>06.10.2017 06:00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>06.10.2017 10:00</w:t>
            </w:r>
          </w:p>
        </w:tc>
      </w:tr>
      <w:tr w:rsidR="009977FB" w:rsidRPr="009977FB" w:rsidTr="008C4E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219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633 959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495 454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303 589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FB" w:rsidRPr="009977FB" w:rsidRDefault="009977FB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284 212    </w:t>
            </w:r>
          </w:p>
        </w:tc>
      </w:tr>
    </w:tbl>
    <w:p w:rsidR="009977FB" w:rsidRDefault="009977FB" w:rsidP="00BA76F4">
      <w:pPr>
        <w:jc w:val="both"/>
      </w:pPr>
    </w:p>
    <w:p w:rsidR="009977FB" w:rsidRPr="006D0E5F" w:rsidRDefault="009977FB" w:rsidP="00BA76F4">
      <w:pPr>
        <w:jc w:val="both"/>
        <w:rPr>
          <w:b/>
        </w:rPr>
      </w:pPr>
      <w:r w:rsidRPr="006D0E5F">
        <w:rPr>
          <w:b/>
        </w:rPr>
        <w:t>Tauron</w:t>
      </w:r>
    </w:p>
    <w:p w:rsidR="007A7BB1" w:rsidRDefault="009977FB" w:rsidP="00BA76F4">
      <w:pPr>
        <w:jc w:val="both"/>
      </w:pPr>
      <w:r>
        <w:t xml:space="preserve">W wyniku bardzo silnego wiatru przede wszystkim w zachodniej części TAURON Dystrybucja w sieci elektroenergetycznej nastąpiło szereg </w:t>
      </w:r>
      <w:proofErr w:type="spellStart"/>
      <w:r>
        <w:t>wyłączeń</w:t>
      </w:r>
      <w:proofErr w:type="spellEnd"/>
      <w:r>
        <w:t xml:space="preserve"> linii napowietrznych.</w:t>
      </w:r>
      <w:r w:rsidR="007A7BB1">
        <w:t xml:space="preserve"> Według stanu </w:t>
      </w:r>
      <w:r>
        <w:t>na godz. 23:00</w:t>
      </w:r>
      <w:r w:rsidR="007A7BB1">
        <w:t xml:space="preserve"> pozbawionych dostarczania energii elektrycznej</w:t>
      </w:r>
      <w:r>
        <w:t xml:space="preserve"> </w:t>
      </w:r>
      <w:r w:rsidR="007A7BB1">
        <w:t>było</w:t>
      </w:r>
      <w:r>
        <w:t xml:space="preserve"> 277 198 klientów</w:t>
      </w:r>
      <w:r w:rsidR="007A7BB1">
        <w:t>,  wyłączonych było 33 linii wysokiego napięcia i ponad 5 tys. stacji elektroenergetycznych. Energetycy TAURON Dystrybucji w pierwszej kolejności zabezpieczali zgłoszenia o charakterze zagrożenia dla zdrowia i życia ludzkiego, czyli np. zerwane przewody w okolicach domostw czy skrzyżowań z drogami i ulicami. Dokonywali także próbnych łączeń linii energetycznych i odłączali uszkodzone odcinki sieci. W ciągu pierwszych kilku godzin po wystąpieniu awarii energetycy przywrócili zasilanie ponad 150 tysiącom klientów.</w:t>
      </w:r>
    </w:p>
    <w:p w:rsidR="007A7BB1" w:rsidRDefault="007A7BB1" w:rsidP="00BA76F4">
      <w:pPr>
        <w:jc w:val="both"/>
      </w:pPr>
      <w:r>
        <w:t xml:space="preserve">W piątek o godzinie </w:t>
      </w:r>
      <w:r w:rsidR="008C05B4">
        <w:t>10</w:t>
      </w:r>
      <w:r>
        <w:t>.00 na terenie dystrybucyjnym TAURONA wciąż bez zasilania pozosta</w:t>
      </w:r>
      <w:r w:rsidR="008C05B4">
        <w:t>wało</w:t>
      </w:r>
      <w:r>
        <w:t xml:space="preserve"> ok </w:t>
      </w:r>
      <w:r w:rsidR="008C05B4">
        <w:t>93</w:t>
      </w:r>
      <w:r>
        <w:t xml:space="preserve"> tysięcy klientów.</w:t>
      </w:r>
      <w:r w:rsidRPr="009C6B9C">
        <w:t xml:space="preserve"> </w:t>
      </w:r>
      <w:r w:rsidRPr="008C05B4">
        <w:rPr>
          <w:u w:val="single"/>
        </w:rPr>
        <w:t>Najtrudniejsza jest sytuacja w województwach śląskim i dolnośląskim, gdzie bez zasilania pozostaje jeszcze odpowiednio 40 i 43 tys. odbiorców. Nieco lepsza sytuacja jest w województwach małopolskim i opolskim, gdzie bez zasilania jest jeszcze 22 i 6 tys. odbiorców.</w:t>
      </w:r>
    </w:p>
    <w:p w:rsidR="00764D07" w:rsidRDefault="00764D07" w:rsidP="00BA76F4">
      <w:pPr>
        <w:jc w:val="both"/>
      </w:pPr>
      <w:r>
        <w:t xml:space="preserve">Przy usuwaniu awarii zaangażowanych jest aktualnie około 1700 osób i zostały uruchomione obloty śmigłowcami (3) w celu szybkiej  lokalizacji zaistniałych uszkodzeń. Spółka wspiera również Operatora Systemu Przesyłowego w lokalizacji uszkodzeń na sieci 220 </w:t>
      </w:r>
      <w:proofErr w:type="spellStart"/>
      <w:r>
        <w:t>kV</w:t>
      </w:r>
      <w:bookmarkStart w:id="0" w:name="_GoBack"/>
      <w:bookmarkEnd w:id="0"/>
      <w:proofErr w:type="spellEnd"/>
    </w:p>
    <w:p w:rsidR="007A7BB1" w:rsidRDefault="007A7BB1" w:rsidP="00BA76F4">
      <w:pPr>
        <w:jc w:val="both"/>
      </w:pPr>
      <w:r>
        <w:t>Spółka informowała, że n</w:t>
      </w:r>
      <w:r w:rsidR="009977FB">
        <w:t xml:space="preserve">a stronie </w:t>
      </w:r>
      <w:r w:rsidRPr="007A7BB1">
        <w:t xml:space="preserve">http://bit.ly/_WyszukiwarkaAwarii znajduje się wyszukiwarka awarii wraz z prognozowanym czasem ich usunięcia. </w:t>
      </w:r>
    </w:p>
    <w:p w:rsidR="006D0E5F" w:rsidRDefault="006D0E5F" w:rsidP="00BA76F4">
      <w:pPr>
        <w:jc w:val="both"/>
      </w:pPr>
      <w:r w:rsidRPr="009977FB">
        <w:rPr>
          <w:rFonts w:ascii="Calibri" w:eastAsia="Times New Roman" w:hAnsi="Calibri" w:cs="Times New Roman"/>
          <w:color w:val="000000"/>
          <w:lang w:eastAsia="pl-PL"/>
        </w:rPr>
        <w:t>Odbiorcy pozbawieni napięcia [liczba]</w:t>
      </w:r>
    </w:p>
    <w:tbl>
      <w:tblPr>
        <w:tblW w:w="8000" w:type="dxa"/>
        <w:tblInd w:w="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6D0E5F" w:rsidRPr="006D0E5F" w:rsidTr="006D0E5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20:00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21:00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21:39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05.10.2017 22:00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06.10.2017 10:00</w:t>
            </w:r>
          </w:p>
        </w:tc>
      </w:tr>
      <w:tr w:rsidR="006D0E5F" w:rsidRPr="006D0E5F" w:rsidTr="006D0E5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563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984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5F" w:rsidRPr="006D0E5F" w:rsidRDefault="006D0E5F" w:rsidP="00BA76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D0E5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</w:tr>
    </w:tbl>
    <w:p w:rsidR="006D0E5F" w:rsidRDefault="006D0E5F" w:rsidP="00BA76F4">
      <w:pPr>
        <w:jc w:val="both"/>
      </w:pPr>
    </w:p>
    <w:p w:rsidR="006D0E5F" w:rsidRDefault="006D0E5F" w:rsidP="00BA76F4">
      <w:pPr>
        <w:jc w:val="both"/>
      </w:pPr>
    </w:p>
    <w:sectPr w:rsidR="006D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8"/>
    <w:rsid w:val="0005767A"/>
    <w:rsid w:val="00300ADC"/>
    <w:rsid w:val="00366C76"/>
    <w:rsid w:val="005F50AD"/>
    <w:rsid w:val="006C6142"/>
    <w:rsid w:val="006D0E5F"/>
    <w:rsid w:val="00764D07"/>
    <w:rsid w:val="007A7BB1"/>
    <w:rsid w:val="008C05B4"/>
    <w:rsid w:val="008C4EB1"/>
    <w:rsid w:val="009640E4"/>
    <w:rsid w:val="009977FB"/>
    <w:rsid w:val="009C6B9C"/>
    <w:rsid w:val="00BA76F4"/>
    <w:rsid w:val="00BC6165"/>
    <w:rsid w:val="00BE336F"/>
    <w:rsid w:val="00C56338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F483-C68A-4FAD-A068-EBBFDA1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Mariusz</dc:creator>
  <cp:lastModifiedBy>Maruszak Zuzanna</cp:lastModifiedBy>
  <cp:revision>7</cp:revision>
  <cp:lastPrinted>2017-10-06T09:40:00Z</cp:lastPrinted>
  <dcterms:created xsi:type="dcterms:W3CDTF">2017-10-06T10:56:00Z</dcterms:created>
  <dcterms:modified xsi:type="dcterms:W3CDTF">2017-10-06T12:17:00Z</dcterms:modified>
</cp:coreProperties>
</file>