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2D" w:rsidRPr="00F20494" w:rsidRDefault="008F4E2D" w:rsidP="008F4E2D">
      <w:pPr>
        <w:jc w:val="right"/>
        <w:rPr>
          <w:rFonts w:ascii="Garamond" w:hAnsi="Garamond"/>
          <w:i/>
          <w:iCs/>
        </w:rPr>
      </w:pPr>
      <w:bookmarkStart w:id="0" w:name="_GoBack"/>
      <w:bookmarkEnd w:id="0"/>
      <w:r w:rsidRPr="00F20494">
        <w:rPr>
          <w:rFonts w:ascii="Garamond" w:hAnsi="Garamond"/>
          <w:i/>
          <w:iCs/>
        </w:rPr>
        <w:t>Warszawa, 1</w:t>
      </w:r>
      <w:r w:rsidR="002B49C7" w:rsidRPr="00F20494">
        <w:rPr>
          <w:rFonts w:ascii="Garamond" w:hAnsi="Garamond"/>
          <w:i/>
          <w:iCs/>
        </w:rPr>
        <w:t>2</w:t>
      </w:r>
      <w:r w:rsidRPr="00F20494">
        <w:rPr>
          <w:rFonts w:ascii="Garamond" w:hAnsi="Garamond"/>
          <w:i/>
          <w:iCs/>
        </w:rPr>
        <w:t xml:space="preserve"> stycznia 2018 r. </w:t>
      </w:r>
    </w:p>
    <w:p w:rsidR="008F4E2D" w:rsidRPr="00F20494" w:rsidRDefault="008F4E2D" w:rsidP="008F4E2D">
      <w:pPr>
        <w:jc w:val="right"/>
        <w:rPr>
          <w:rFonts w:ascii="Garamond" w:hAnsi="Garamond"/>
          <w:i/>
          <w:iCs/>
        </w:rPr>
      </w:pPr>
    </w:p>
    <w:p w:rsidR="00F20494" w:rsidRPr="00F20494" w:rsidRDefault="00F20494" w:rsidP="00F20494">
      <w:pPr>
        <w:shd w:val="clear" w:color="auto" w:fill="FFFFFF"/>
        <w:spacing w:after="150"/>
        <w:jc w:val="center"/>
        <w:outlineLvl w:val="2"/>
        <w:rPr>
          <w:rFonts w:ascii="Garamond" w:hAnsi="Garamond" w:cs="Times New Roman"/>
          <w:b/>
          <w:color w:val="444444"/>
          <w:spacing w:val="-15"/>
        </w:rPr>
      </w:pPr>
      <w:r w:rsidRPr="00F20494">
        <w:rPr>
          <w:rFonts w:ascii="Garamond" w:hAnsi="Garamond" w:cs="Times New Roman"/>
          <w:b/>
          <w:color w:val="444444"/>
          <w:spacing w:val="-15"/>
        </w:rPr>
        <w:t>W poniedziałek zaczynają się ferie zimowe w polskich szkołach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  <w:b/>
        </w:rPr>
        <w:t xml:space="preserve">Prawie milion trzysta tysięcy uczniów (1.259.411) z czterech województw </w:t>
      </w:r>
      <w:r w:rsidRPr="00F20494">
        <w:rPr>
          <w:rFonts w:ascii="Garamond" w:hAnsi="Garamond" w:cs="Times New Roman"/>
          <w:b/>
        </w:rPr>
        <w:br/>
        <w:t xml:space="preserve">w poniedziałek rozpocznie ferie zimowe. Jako pierwsi, w dwóch ostatnich tygodniach stycznia (15-28 stycznia) odpoczywać będą uczniowie 7458 szkół </w:t>
      </w:r>
      <w:r w:rsidRPr="00F20494">
        <w:rPr>
          <w:rFonts w:ascii="Garamond" w:hAnsi="Garamond" w:cs="Times New Roman"/>
          <w:b/>
        </w:rPr>
        <w:br/>
        <w:t xml:space="preserve">z województw: dolnośląskiego, mazowieckiego, opolskiego </w:t>
      </w:r>
      <w:r w:rsidRPr="00F20494">
        <w:rPr>
          <w:rFonts w:ascii="Garamond" w:hAnsi="Garamond" w:cs="Times New Roman"/>
          <w:b/>
        </w:rPr>
        <w:br/>
        <w:t>i zachodniopomorskiego.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</w:rPr>
        <w:t>W sumie w tym roku szkolnym w całym kraju wolne od zajęć szkolnych będzie miało prawie 4,5 mln uczniów (4.493.716) z 28 053 szkół dla dzieci i młodzieży.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</w:rPr>
        <w:t>Terminy ferii zimowych w poszczególnych województwach są ogłaszane przez Ministra Edukacji Narodowej na podstawie § 3 ust. 1 pkt 2 rozporządzenia Ministra Edukacji Narodowej i Sportu z dnia 18 kwietnia 2002 r. w sprawie organizacji roku szkolnego.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</w:rPr>
        <w:t xml:space="preserve">Od roku szkolnego 2003/2004, zgodnie z przyjętą zasadą, terminy ferii zimowych </w:t>
      </w:r>
      <w:r w:rsidRPr="00F20494">
        <w:rPr>
          <w:rFonts w:ascii="Garamond" w:hAnsi="Garamond" w:cs="Times New Roman"/>
        </w:rPr>
        <w:br/>
        <w:t xml:space="preserve">w kolejnych latach zmieniają się cyklicznie. Jeśli w jednym roku w określonej grupie województw ferie zimowe trwały w drugiej połowie stycznia, to wówczas w następnym roku termin ferii w tej grupie województw przypadnie na pierwszą połowę lutego. Podziału </w:t>
      </w:r>
      <w:r w:rsidRPr="00F20494">
        <w:rPr>
          <w:rFonts w:ascii="Garamond" w:hAnsi="Garamond" w:cs="Times New Roman"/>
        </w:rPr>
        <w:br/>
        <w:t>na województwa dokonano biorąc pod uwagę liczbę uczniów.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</w:rPr>
        <w:t xml:space="preserve">Organizacja ferii w jednym terminie dla uczniów ze wszystkich województw powodowała wiele perturbacji komunikacyjnych i spore kłopoty w zakresie możliwości skorzystania </w:t>
      </w:r>
      <w:r w:rsidRPr="00F20494">
        <w:rPr>
          <w:rFonts w:ascii="Garamond" w:hAnsi="Garamond" w:cs="Times New Roman"/>
        </w:rPr>
        <w:br/>
        <w:t>z ośrodków wypoczynkowych i bazy turystycznej w chętnie odwiedzanych w okresie zimy województwach.</w:t>
      </w:r>
    </w:p>
    <w:p w:rsidR="00F20494" w:rsidRPr="00F20494" w:rsidRDefault="00F20494" w:rsidP="00F20494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  <w:u w:val="single"/>
        </w:rPr>
        <w:t>Kalendarz ferii zimowych w roku szkolnym 2017/2018:</w:t>
      </w:r>
    </w:p>
    <w:p w:rsidR="00F20494" w:rsidRPr="00F20494" w:rsidRDefault="00F20494" w:rsidP="00F2049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  <w:b/>
        </w:rPr>
        <w:t>15-28 stycznia  2018 r.</w:t>
      </w:r>
      <w:r w:rsidRPr="00F20494">
        <w:rPr>
          <w:rFonts w:ascii="Garamond" w:hAnsi="Garamond" w:cs="Times New Roman"/>
        </w:rPr>
        <w:t>: dolnośląskie, mazowieckie, opolskie, zachodniopomorskie;</w:t>
      </w:r>
    </w:p>
    <w:p w:rsidR="00F20494" w:rsidRPr="00F20494" w:rsidRDefault="00F20494" w:rsidP="00F2049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  <w:b/>
        </w:rPr>
        <w:t>22 stycznia – 4 lutego 2018 r.</w:t>
      </w:r>
      <w:r w:rsidRPr="00F20494">
        <w:rPr>
          <w:rFonts w:ascii="Garamond" w:hAnsi="Garamond" w:cs="Times New Roman"/>
        </w:rPr>
        <w:t>: podlaskie, warmińsko-mazurskie;</w:t>
      </w:r>
    </w:p>
    <w:p w:rsidR="00F20494" w:rsidRPr="00F20494" w:rsidRDefault="00F20494" w:rsidP="00F2049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F20494">
        <w:rPr>
          <w:rFonts w:ascii="Garamond" w:hAnsi="Garamond" w:cs="Times New Roman"/>
          <w:b/>
        </w:rPr>
        <w:t>29 stycznia – 11 lutego 2018 r.:</w:t>
      </w:r>
      <w:r w:rsidRPr="00F20494">
        <w:rPr>
          <w:rFonts w:ascii="Garamond" w:hAnsi="Garamond" w:cs="Times New Roman"/>
        </w:rPr>
        <w:t xml:space="preserve"> lubelskie, łódzkie, podkarpackie, pomorskie, śląskie;</w:t>
      </w:r>
    </w:p>
    <w:p w:rsidR="00F20494" w:rsidRPr="00F20494" w:rsidRDefault="00F20494" w:rsidP="00F20494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F20494">
        <w:rPr>
          <w:rFonts w:ascii="Garamond" w:hAnsi="Garamond" w:cs="Times New Roman"/>
          <w:b/>
        </w:rPr>
        <w:t>12-25 lutego 2018 r.:</w:t>
      </w:r>
      <w:r w:rsidRPr="00F20494">
        <w:rPr>
          <w:rFonts w:ascii="Garamond" w:hAnsi="Garamond" w:cs="Times New Roman"/>
        </w:rPr>
        <w:t xml:space="preserve"> kujawsko-pomorskie, lubuskie, małopolskie, świętokrzyskie, wielkopolskie.</w:t>
      </w:r>
    </w:p>
    <w:sectPr w:rsidR="00F20494" w:rsidRPr="00F20494" w:rsidSect="002B49C7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1" w:rsidRDefault="00D50621">
      <w:r>
        <w:separator/>
      </w:r>
    </w:p>
  </w:endnote>
  <w:endnote w:type="continuationSeparator" w:id="0">
    <w:p w:rsidR="00D50621" w:rsidRDefault="00D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50771"/>
      <w:docPartObj>
        <w:docPartGallery w:val="Page Numbers (Bottom of Page)"/>
        <w:docPartUnique/>
      </w:docPartObj>
    </w:sdtPr>
    <w:sdtEndPr/>
    <w:sdtContent>
      <w:p w:rsidR="002B49C7" w:rsidRDefault="002B4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9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1" w:rsidRDefault="00D50621">
      <w:r>
        <w:separator/>
      </w:r>
    </w:p>
  </w:footnote>
  <w:footnote w:type="continuationSeparator" w:id="0">
    <w:p w:rsidR="00D50621" w:rsidRDefault="00D5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margin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B40"/>
    <w:multiLevelType w:val="hybridMultilevel"/>
    <w:tmpl w:val="C5E0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D183E"/>
    <w:multiLevelType w:val="hybridMultilevel"/>
    <w:tmpl w:val="5C00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12CC"/>
    <w:multiLevelType w:val="hybridMultilevel"/>
    <w:tmpl w:val="BA32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93383"/>
    <w:multiLevelType w:val="hybridMultilevel"/>
    <w:tmpl w:val="B264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55D5"/>
    <w:multiLevelType w:val="multilevel"/>
    <w:tmpl w:val="0FC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D1292"/>
    <w:multiLevelType w:val="multilevel"/>
    <w:tmpl w:val="560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7067"/>
    <w:rsid w:val="00013AA2"/>
    <w:rsid w:val="000271E8"/>
    <w:rsid w:val="0003017C"/>
    <w:rsid w:val="000316DE"/>
    <w:rsid w:val="000678E8"/>
    <w:rsid w:val="00070463"/>
    <w:rsid w:val="00070641"/>
    <w:rsid w:val="0007568B"/>
    <w:rsid w:val="00095F62"/>
    <w:rsid w:val="000C4FF6"/>
    <w:rsid w:val="000E234E"/>
    <w:rsid w:val="000E412C"/>
    <w:rsid w:val="000F0B03"/>
    <w:rsid w:val="000F2C17"/>
    <w:rsid w:val="000F51B9"/>
    <w:rsid w:val="00103A04"/>
    <w:rsid w:val="00126DF2"/>
    <w:rsid w:val="00134330"/>
    <w:rsid w:val="001375CC"/>
    <w:rsid w:val="001400ED"/>
    <w:rsid w:val="001620D0"/>
    <w:rsid w:val="0019630C"/>
    <w:rsid w:val="0019631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0B82"/>
    <w:rsid w:val="002675A9"/>
    <w:rsid w:val="00270EE9"/>
    <w:rsid w:val="00282DEA"/>
    <w:rsid w:val="00293D7D"/>
    <w:rsid w:val="002A17C1"/>
    <w:rsid w:val="002A622F"/>
    <w:rsid w:val="002A740F"/>
    <w:rsid w:val="002B34B3"/>
    <w:rsid w:val="002B49C7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84C37"/>
    <w:rsid w:val="0039552E"/>
    <w:rsid w:val="003A1074"/>
    <w:rsid w:val="003A186C"/>
    <w:rsid w:val="003B0DC1"/>
    <w:rsid w:val="003B1D8E"/>
    <w:rsid w:val="003B29FC"/>
    <w:rsid w:val="003C1BA0"/>
    <w:rsid w:val="003C21E5"/>
    <w:rsid w:val="003D3239"/>
    <w:rsid w:val="003D6A21"/>
    <w:rsid w:val="00402F49"/>
    <w:rsid w:val="00422DFA"/>
    <w:rsid w:val="00431D12"/>
    <w:rsid w:val="00432795"/>
    <w:rsid w:val="00435069"/>
    <w:rsid w:val="004427B0"/>
    <w:rsid w:val="00444093"/>
    <w:rsid w:val="00453B0B"/>
    <w:rsid w:val="004560E6"/>
    <w:rsid w:val="0045737F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592E"/>
    <w:rsid w:val="00552FA8"/>
    <w:rsid w:val="00553869"/>
    <w:rsid w:val="0055556C"/>
    <w:rsid w:val="005636FE"/>
    <w:rsid w:val="00573C12"/>
    <w:rsid w:val="00580E58"/>
    <w:rsid w:val="00590CDB"/>
    <w:rsid w:val="005B5998"/>
    <w:rsid w:val="005C01DB"/>
    <w:rsid w:val="005E6A42"/>
    <w:rsid w:val="005F1309"/>
    <w:rsid w:val="00607927"/>
    <w:rsid w:val="00613143"/>
    <w:rsid w:val="006303E0"/>
    <w:rsid w:val="00651CEA"/>
    <w:rsid w:val="0065499D"/>
    <w:rsid w:val="00657222"/>
    <w:rsid w:val="006652EB"/>
    <w:rsid w:val="00685C65"/>
    <w:rsid w:val="00687AAC"/>
    <w:rsid w:val="006974BB"/>
    <w:rsid w:val="006A1B95"/>
    <w:rsid w:val="006A5DFF"/>
    <w:rsid w:val="006B3E51"/>
    <w:rsid w:val="006C372E"/>
    <w:rsid w:val="006D5349"/>
    <w:rsid w:val="006E1133"/>
    <w:rsid w:val="006E2A76"/>
    <w:rsid w:val="006E504C"/>
    <w:rsid w:val="00705DFC"/>
    <w:rsid w:val="00711722"/>
    <w:rsid w:val="00716C6A"/>
    <w:rsid w:val="00762DD4"/>
    <w:rsid w:val="00763E18"/>
    <w:rsid w:val="0077251E"/>
    <w:rsid w:val="00772737"/>
    <w:rsid w:val="00773419"/>
    <w:rsid w:val="007902C8"/>
    <w:rsid w:val="00792B28"/>
    <w:rsid w:val="007941BB"/>
    <w:rsid w:val="007A0898"/>
    <w:rsid w:val="007A0A9D"/>
    <w:rsid w:val="007B0E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8F4E2D"/>
    <w:rsid w:val="0091183B"/>
    <w:rsid w:val="00917432"/>
    <w:rsid w:val="00923E78"/>
    <w:rsid w:val="00931D73"/>
    <w:rsid w:val="00935B9C"/>
    <w:rsid w:val="00966CF4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D7CFB"/>
    <w:rsid w:val="009F0A3C"/>
    <w:rsid w:val="00A03A70"/>
    <w:rsid w:val="00A06313"/>
    <w:rsid w:val="00A21A3F"/>
    <w:rsid w:val="00A37EDF"/>
    <w:rsid w:val="00A410D4"/>
    <w:rsid w:val="00A42528"/>
    <w:rsid w:val="00A85B25"/>
    <w:rsid w:val="00A91EE8"/>
    <w:rsid w:val="00AA1170"/>
    <w:rsid w:val="00AA3296"/>
    <w:rsid w:val="00AB0E4E"/>
    <w:rsid w:val="00AC42A5"/>
    <w:rsid w:val="00AC4FD3"/>
    <w:rsid w:val="00AD29D4"/>
    <w:rsid w:val="00AD76DD"/>
    <w:rsid w:val="00AE286E"/>
    <w:rsid w:val="00AF1181"/>
    <w:rsid w:val="00AF6BBC"/>
    <w:rsid w:val="00B17AD1"/>
    <w:rsid w:val="00B31FD2"/>
    <w:rsid w:val="00B43644"/>
    <w:rsid w:val="00B52CA6"/>
    <w:rsid w:val="00B5511F"/>
    <w:rsid w:val="00B60646"/>
    <w:rsid w:val="00B63EA6"/>
    <w:rsid w:val="00B726CC"/>
    <w:rsid w:val="00B72C83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805"/>
    <w:rsid w:val="00C724BE"/>
    <w:rsid w:val="00C7682D"/>
    <w:rsid w:val="00C80877"/>
    <w:rsid w:val="00C871D1"/>
    <w:rsid w:val="00C95800"/>
    <w:rsid w:val="00CA4D59"/>
    <w:rsid w:val="00CB5712"/>
    <w:rsid w:val="00CC71CE"/>
    <w:rsid w:val="00CD613F"/>
    <w:rsid w:val="00CF4807"/>
    <w:rsid w:val="00D10751"/>
    <w:rsid w:val="00D27ED4"/>
    <w:rsid w:val="00D33AE8"/>
    <w:rsid w:val="00D43968"/>
    <w:rsid w:val="00D44340"/>
    <w:rsid w:val="00D45B49"/>
    <w:rsid w:val="00D50621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87B17"/>
    <w:rsid w:val="00E92BDA"/>
    <w:rsid w:val="00EB3C2A"/>
    <w:rsid w:val="00ED0684"/>
    <w:rsid w:val="00ED06AC"/>
    <w:rsid w:val="00ED5CD6"/>
    <w:rsid w:val="00EE20C1"/>
    <w:rsid w:val="00EF117F"/>
    <w:rsid w:val="00F05957"/>
    <w:rsid w:val="00F20494"/>
    <w:rsid w:val="00F36CE6"/>
    <w:rsid w:val="00F37E04"/>
    <w:rsid w:val="00F40E7E"/>
    <w:rsid w:val="00F46386"/>
    <w:rsid w:val="00F47CEC"/>
    <w:rsid w:val="00F55A89"/>
    <w:rsid w:val="00F8272E"/>
    <w:rsid w:val="00F82DF5"/>
    <w:rsid w:val="00F903BE"/>
    <w:rsid w:val="00FB5E81"/>
    <w:rsid w:val="00FC6EB8"/>
    <w:rsid w:val="00FD4E92"/>
    <w:rsid w:val="00FE1F79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B49C7"/>
    <w:pPr>
      <w:outlineLvl w:val="2"/>
    </w:pPr>
    <w:rPr>
      <w:rFonts w:ascii="Times New Roman" w:hAnsi="Times New Roman" w:cs="Times New Roman"/>
      <w:color w:val="000000"/>
      <w:spacing w:val="-1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B49C7"/>
    <w:rPr>
      <w:color w:val="000000"/>
      <w:spacing w:val="-1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B49C7"/>
    <w:pPr>
      <w:outlineLvl w:val="2"/>
    </w:pPr>
    <w:rPr>
      <w:rFonts w:ascii="Times New Roman" w:hAnsi="Times New Roman" w:cs="Times New Roman"/>
      <w:color w:val="000000"/>
      <w:spacing w:val="-1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B49C7"/>
    <w:rPr>
      <w:color w:val="000000"/>
      <w:spacing w:val="-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3139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406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659384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470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29B1-416C-4E5E-B538-D5925CB9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Kamińska Natalia</cp:lastModifiedBy>
  <cp:revision>2</cp:revision>
  <cp:lastPrinted>2016-04-22T12:47:00Z</cp:lastPrinted>
  <dcterms:created xsi:type="dcterms:W3CDTF">2018-01-12T15:37:00Z</dcterms:created>
  <dcterms:modified xsi:type="dcterms:W3CDTF">2018-01-12T15:37:00Z</dcterms:modified>
</cp:coreProperties>
</file>