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3CBDC" w14:textId="77777777" w:rsidR="00E34E45" w:rsidRDefault="00E34E45" w:rsidP="00E34E45">
      <w:pPr>
        <w:jc w:val="right"/>
        <w:rPr>
          <w:rFonts w:ascii="Garamond" w:hAnsi="Garamond"/>
          <w:i/>
        </w:rPr>
      </w:pPr>
      <w:r w:rsidRPr="00E34E45">
        <w:rPr>
          <w:rFonts w:ascii="Garamond" w:hAnsi="Garamond"/>
          <w:i/>
        </w:rPr>
        <w:t xml:space="preserve">Warszawa, 29 sierpnia 2018 r. </w:t>
      </w:r>
    </w:p>
    <w:p w14:paraId="1A00830D" w14:textId="77777777" w:rsidR="00E34E45" w:rsidRPr="00490AD5" w:rsidRDefault="00E34E45" w:rsidP="00E34E45">
      <w:pPr>
        <w:jc w:val="right"/>
        <w:rPr>
          <w:rFonts w:ascii="Garamond" w:hAnsi="Garamond"/>
          <w:i/>
        </w:rPr>
      </w:pPr>
    </w:p>
    <w:p w14:paraId="20B0522E" w14:textId="77777777" w:rsidR="00AE09D7" w:rsidRPr="00490AD5" w:rsidRDefault="00726C3A" w:rsidP="00E34E45">
      <w:pPr>
        <w:jc w:val="center"/>
        <w:rPr>
          <w:rFonts w:ascii="Garamond" w:hAnsi="Garamond"/>
          <w:b/>
        </w:rPr>
      </w:pPr>
      <w:r>
        <w:rPr>
          <w:rFonts w:ascii="Garamond" w:hAnsi="Garamond"/>
          <w:b/>
        </w:rPr>
        <w:t>„</w:t>
      </w:r>
      <w:r w:rsidR="00AE09D7" w:rsidRPr="00490AD5">
        <w:rPr>
          <w:rFonts w:ascii="Garamond" w:hAnsi="Garamond"/>
          <w:b/>
        </w:rPr>
        <w:t xml:space="preserve">Rok szkolny 2018/2019 </w:t>
      </w:r>
      <w:r w:rsidR="006008FA" w:rsidRPr="00643C61">
        <w:rPr>
          <w:rFonts w:ascii="Garamond" w:hAnsi="Garamond"/>
          <w:b/>
        </w:rPr>
        <w:t>N</w:t>
      </w:r>
      <w:r w:rsidR="001206FD" w:rsidRPr="00643C61">
        <w:rPr>
          <w:rFonts w:ascii="Garamond" w:hAnsi="Garamond"/>
          <w:b/>
        </w:rPr>
        <w:t>iepodległa</w:t>
      </w:r>
      <w:r>
        <w:rPr>
          <w:rFonts w:ascii="Garamond" w:hAnsi="Garamond"/>
          <w:b/>
        </w:rPr>
        <w:t>”</w:t>
      </w:r>
      <w:r w:rsidR="001206FD" w:rsidRPr="00726C3A">
        <w:rPr>
          <w:rFonts w:ascii="Garamond" w:hAnsi="Garamond"/>
          <w:b/>
        </w:rPr>
        <w:t xml:space="preserve"> </w:t>
      </w:r>
      <w:r w:rsidR="00E34E45" w:rsidRPr="00490AD5">
        <w:rPr>
          <w:rFonts w:ascii="Garamond" w:hAnsi="Garamond"/>
          <w:b/>
        </w:rPr>
        <w:t>–</w:t>
      </w:r>
      <w:r w:rsidR="00AE09D7" w:rsidRPr="00490AD5">
        <w:rPr>
          <w:rFonts w:ascii="Garamond" w:hAnsi="Garamond"/>
          <w:b/>
        </w:rPr>
        <w:t xml:space="preserve"> drugi rok </w:t>
      </w:r>
      <w:r w:rsidR="00E34E45" w:rsidRPr="00490AD5">
        <w:rPr>
          <w:rFonts w:ascii="Garamond" w:hAnsi="Garamond"/>
          <w:b/>
        </w:rPr>
        <w:t>wprowadzania</w:t>
      </w:r>
      <w:r w:rsidR="00AE09D7" w:rsidRPr="00490AD5">
        <w:rPr>
          <w:rFonts w:ascii="Garamond" w:hAnsi="Garamond"/>
          <w:b/>
        </w:rPr>
        <w:t xml:space="preserve"> zmian </w:t>
      </w:r>
      <w:r w:rsidR="00AE09D7" w:rsidRPr="00490AD5">
        <w:rPr>
          <w:rFonts w:ascii="Garamond" w:hAnsi="Garamond"/>
          <w:b/>
        </w:rPr>
        <w:br/>
        <w:t xml:space="preserve">w </w:t>
      </w:r>
      <w:r w:rsidR="00E34E45" w:rsidRPr="00490AD5">
        <w:rPr>
          <w:rFonts w:ascii="Garamond" w:hAnsi="Garamond"/>
          <w:b/>
        </w:rPr>
        <w:t xml:space="preserve">systemie </w:t>
      </w:r>
      <w:r w:rsidR="00AE09D7" w:rsidRPr="00490AD5">
        <w:rPr>
          <w:rFonts w:ascii="Garamond" w:hAnsi="Garamond"/>
          <w:b/>
        </w:rPr>
        <w:t>edukacji</w:t>
      </w:r>
    </w:p>
    <w:p w14:paraId="274D7AFD" w14:textId="77777777" w:rsidR="00E34E45" w:rsidRPr="00490AD5" w:rsidRDefault="00E34E45" w:rsidP="00AE09D7">
      <w:pPr>
        <w:jc w:val="both"/>
        <w:rPr>
          <w:rFonts w:ascii="Garamond" w:hAnsi="Garamond"/>
          <w:b/>
        </w:rPr>
      </w:pPr>
    </w:p>
    <w:p w14:paraId="6274124D" w14:textId="5AF9B3A1" w:rsidR="00E34E45" w:rsidRDefault="00E34E45" w:rsidP="00AE09D7">
      <w:pPr>
        <w:jc w:val="both"/>
        <w:rPr>
          <w:rFonts w:ascii="Garamond" w:hAnsi="Garamond"/>
          <w:b/>
        </w:rPr>
      </w:pPr>
      <w:r>
        <w:rPr>
          <w:rFonts w:ascii="Garamond" w:hAnsi="Garamond"/>
          <w:b/>
        </w:rPr>
        <w:t xml:space="preserve">Nowy rok szkolny 2018/2019 to kolejny etap wdrażania zmian w edukacji. </w:t>
      </w:r>
      <w:r w:rsidR="00C942E0">
        <w:rPr>
          <w:rFonts w:ascii="Garamond" w:hAnsi="Garamond"/>
          <w:b/>
        </w:rPr>
        <w:t>Następna</w:t>
      </w:r>
      <w:r>
        <w:rPr>
          <w:rFonts w:ascii="Garamond" w:hAnsi="Garamond"/>
          <w:b/>
        </w:rPr>
        <w:t xml:space="preserve"> tura podwyżek dla nauczycieli, wsparcie finansowe dla samorządów, szerokopasmowy internet i multimedialne tablice </w:t>
      </w:r>
      <w:r w:rsidR="0091790F">
        <w:rPr>
          <w:rFonts w:ascii="Garamond" w:hAnsi="Garamond"/>
          <w:b/>
        </w:rPr>
        <w:t>w szkołach</w:t>
      </w:r>
      <w:r>
        <w:rPr>
          <w:rFonts w:ascii="Garamond" w:hAnsi="Garamond"/>
          <w:b/>
        </w:rPr>
        <w:t xml:space="preserve">, a także nowa podstawa programowa dla kolejnych klas szkoły podstawowej oraz zmiany w egzaminach – to tylko kilka z elementów, które </w:t>
      </w:r>
      <w:r w:rsidR="00726C3A">
        <w:rPr>
          <w:rFonts w:ascii="Garamond" w:hAnsi="Garamond"/>
          <w:b/>
        </w:rPr>
        <w:t xml:space="preserve">będą </w:t>
      </w:r>
      <w:r>
        <w:rPr>
          <w:rFonts w:ascii="Garamond" w:hAnsi="Garamond"/>
          <w:b/>
        </w:rPr>
        <w:t xml:space="preserve">dotyczyć nadchodzącego roku szkolnego. </w:t>
      </w:r>
    </w:p>
    <w:p w14:paraId="19EEFE60" w14:textId="77777777" w:rsidR="00E34E45" w:rsidRDefault="00E34E45" w:rsidP="00AE09D7">
      <w:pPr>
        <w:jc w:val="both"/>
        <w:rPr>
          <w:rFonts w:ascii="Garamond" w:hAnsi="Garamond"/>
          <w:b/>
        </w:rPr>
      </w:pPr>
    </w:p>
    <w:p w14:paraId="4B17177B" w14:textId="360FDB94" w:rsidR="00FF3843" w:rsidRDefault="00FF3843" w:rsidP="00FF3843">
      <w:pPr>
        <w:jc w:val="both"/>
        <w:rPr>
          <w:rFonts w:ascii="Garamond" w:hAnsi="Garamond"/>
        </w:rPr>
      </w:pPr>
      <w:r>
        <w:rPr>
          <w:rFonts w:ascii="Garamond" w:hAnsi="Garamond"/>
        </w:rPr>
        <w:t xml:space="preserve">W poniedziałek, 3 września br. ponad 4,5 mln uczniów z blisko 24 tys. szkół rozpocznie zajęcia dydaktyczno-wychowawcze w roku szkolnym 2018/2019. W szkołach podstawowych będzie uczyć się ponad 3 mln uczniów, w tym w I klasie około 361 tys. dzieci. W szkołach ponadgimnazjalnych, ponadpodstawowych (liceach ogólnokształcących, technikach, oddziałach zasadniczych szkół zawodowych w szkołach branżowych i szkołach przysposabiających do pracy) – ok. 1 019 tys. uczniów, natomiast w branżowej szkole </w:t>
      </w:r>
      <w:r>
        <w:rPr>
          <w:rFonts w:ascii="Garamond" w:hAnsi="Garamond"/>
        </w:rPr>
        <w:br/>
      </w:r>
      <w:r>
        <w:rPr>
          <w:rFonts w:ascii="Garamond" w:hAnsi="Garamond"/>
        </w:rPr>
        <w:t xml:space="preserve">I stopnia w klasach I </w:t>
      </w:r>
      <w:proofErr w:type="spellStart"/>
      <w:r>
        <w:rPr>
          <w:rFonts w:ascii="Garamond" w:hAnsi="Garamond"/>
        </w:rPr>
        <w:t>i</w:t>
      </w:r>
      <w:proofErr w:type="spellEnd"/>
      <w:r>
        <w:rPr>
          <w:rFonts w:ascii="Garamond" w:hAnsi="Garamond"/>
        </w:rPr>
        <w:t xml:space="preserve"> II – 113 tys. uczniów. Do klasy III gimnazjum będzie uczęszczać </w:t>
      </w:r>
      <w:r>
        <w:rPr>
          <w:rFonts w:ascii="Garamond" w:hAnsi="Garamond"/>
        </w:rPr>
        <w:br/>
      </w:r>
      <w:r>
        <w:rPr>
          <w:rFonts w:ascii="Garamond" w:hAnsi="Garamond"/>
        </w:rPr>
        <w:t>ok. 355 tys. uczniów. W szkołach policealnych nowy rok szkolny rozpocznie ok. 226 tys. słuchaczy, a w liceach ogólnokształcących dla dorosłych 146 tys. słuchaczy.</w:t>
      </w:r>
    </w:p>
    <w:p w14:paraId="4FEC9D01" w14:textId="77777777" w:rsidR="00FF3843" w:rsidRDefault="00FF3843" w:rsidP="00FF3843">
      <w:pPr>
        <w:jc w:val="both"/>
        <w:rPr>
          <w:rFonts w:ascii="Garamond" w:hAnsi="Garamond"/>
        </w:rPr>
      </w:pPr>
    </w:p>
    <w:p w14:paraId="1CF39D7A" w14:textId="77777777" w:rsidR="00AE09D7" w:rsidRDefault="00E34E45" w:rsidP="00AE09D7">
      <w:pPr>
        <w:jc w:val="both"/>
        <w:rPr>
          <w:rFonts w:ascii="Garamond" w:hAnsi="Garamond"/>
        </w:rPr>
      </w:pPr>
      <w:r>
        <w:rPr>
          <w:rFonts w:ascii="Garamond" w:hAnsi="Garamond"/>
        </w:rPr>
        <w:t>P</w:t>
      </w:r>
      <w:r w:rsidR="00AE09D7" w:rsidRPr="00E34E45">
        <w:rPr>
          <w:rFonts w:ascii="Garamond" w:hAnsi="Garamond"/>
        </w:rPr>
        <w:t>oniedziałek</w:t>
      </w:r>
      <w:r>
        <w:rPr>
          <w:rFonts w:ascii="Garamond" w:hAnsi="Garamond"/>
        </w:rPr>
        <w:t>,</w:t>
      </w:r>
      <w:r w:rsidR="00AE09D7" w:rsidRPr="00E34E45">
        <w:rPr>
          <w:rFonts w:ascii="Garamond" w:hAnsi="Garamond"/>
        </w:rPr>
        <w:t xml:space="preserve"> 3 września </w:t>
      </w:r>
      <w:r>
        <w:rPr>
          <w:rFonts w:ascii="Garamond" w:hAnsi="Garamond"/>
        </w:rPr>
        <w:t xml:space="preserve">br. to również pierwszy dzień zajęć dydaktyczno-wychowawczych dla </w:t>
      </w:r>
      <w:r w:rsidR="00AE09D7" w:rsidRPr="00E34E45">
        <w:rPr>
          <w:rFonts w:ascii="Garamond" w:hAnsi="Garamond"/>
        </w:rPr>
        <w:t xml:space="preserve">ponad 1,4 mln dzieci w wieku 3-6 lat </w:t>
      </w:r>
      <w:r w:rsidR="006008FA">
        <w:rPr>
          <w:rFonts w:ascii="Garamond" w:hAnsi="Garamond"/>
        </w:rPr>
        <w:t>z</w:t>
      </w:r>
      <w:r w:rsidR="006008FA" w:rsidRPr="00E34E45">
        <w:rPr>
          <w:rFonts w:ascii="Garamond" w:hAnsi="Garamond"/>
        </w:rPr>
        <w:t xml:space="preserve"> </w:t>
      </w:r>
      <w:r w:rsidR="00AE09D7" w:rsidRPr="00E34E45">
        <w:rPr>
          <w:rFonts w:ascii="Garamond" w:hAnsi="Garamond"/>
        </w:rPr>
        <w:t xml:space="preserve">blisko 22 </w:t>
      </w:r>
      <w:r>
        <w:rPr>
          <w:rFonts w:ascii="Garamond" w:hAnsi="Garamond"/>
        </w:rPr>
        <w:t xml:space="preserve">tys. </w:t>
      </w:r>
      <w:r w:rsidR="00AE09D7" w:rsidRPr="00E34E45">
        <w:rPr>
          <w:rFonts w:ascii="Garamond" w:hAnsi="Garamond"/>
        </w:rPr>
        <w:t>przedszkoli, oddziałów przedszkolnych w szkołach podstawowych i innych fo</w:t>
      </w:r>
      <w:r w:rsidR="00B9050A">
        <w:rPr>
          <w:rFonts w:ascii="Garamond" w:hAnsi="Garamond"/>
        </w:rPr>
        <w:t>rmach wychowania przedszkolnego.</w:t>
      </w:r>
    </w:p>
    <w:p w14:paraId="48ED1D86" w14:textId="77777777" w:rsidR="00E34E45" w:rsidRPr="00E34E45" w:rsidRDefault="00E34E45" w:rsidP="00AE09D7">
      <w:pPr>
        <w:jc w:val="both"/>
        <w:rPr>
          <w:rFonts w:ascii="Garamond" w:hAnsi="Garamond"/>
        </w:rPr>
      </w:pPr>
    </w:p>
    <w:p w14:paraId="4B926D1A" w14:textId="77777777" w:rsidR="00AE09D7" w:rsidRDefault="00B9050A" w:rsidP="00AE09D7">
      <w:pPr>
        <w:jc w:val="both"/>
        <w:rPr>
          <w:rFonts w:ascii="Garamond" w:hAnsi="Garamond"/>
        </w:rPr>
      </w:pPr>
      <w:r>
        <w:rPr>
          <w:rFonts w:ascii="Garamond" w:hAnsi="Garamond"/>
        </w:rPr>
        <w:t>N</w:t>
      </w:r>
      <w:r w:rsidR="00AE09D7" w:rsidRPr="00E34E45">
        <w:rPr>
          <w:rFonts w:ascii="Garamond" w:hAnsi="Garamond"/>
        </w:rPr>
        <w:t>owy rok szkolny</w:t>
      </w:r>
      <w:r>
        <w:rPr>
          <w:rFonts w:ascii="Garamond" w:hAnsi="Garamond"/>
        </w:rPr>
        <w:t xml:space="preserve"> to czas</w:t>
      </w:r>
      <w:r w:rsidR="00AE09D7" w:rsidRPr="00E34E45">
        <w:rPr>
          <w:rFonts w:ascii="Garamond" w:hAnsi="Garamond"/>
        </w:rPr>
        <w:t xml:space="preserve">, w którym wprowadzamy zaplanowane wcześniej zmiany </w:t>
      </w:r>
      <w:r w:rsidR="006E7E26">
        <w:rPr>
          <w:rFonts w:ascii="Garamond" w:hAnsi="Garamond"/>
        </w:rPr>
        <w:br/>
      </w:r>
      <w:r w:rsidR="00AE09D7" w:rsidRPr="00E34E45">
        <w:rPr>
          <w:rFonts w:ascii="Garamond" w:hAnsi="Garamond"/>
        </w:rPr>
        <w:t xml:space="preserve">w polskiej oświacie, oczekiwane przez rodziców, nauczycieli, uczniów i </w:t>
      </w:r>
      <w:r>
        <w:rPr>
          <w:rFonts w:ascii="Garamond" w:hAnsi="Garamond"/>
        </w:rPr>
        <w:t>przedstawicieli samorządów.</w:t>
      </w:r>
    </w:p>
    <w:p w14:paraId="4B706CF7" w14:textId="77777777" w:rsidR="00B9050A" w:rsidRPr="00E34E45" w:rsidRDefault="00B9050A" w:rsidP="00AE09D7">
      <w:pPr>
        <w:jc w:val="both"/>
        <w:rPr>
          <w:rFonts w:ascii="Garamond" w:hAnsi="Garamond"/>
        </w:rPr>
      </w:pPr>
    </w:p>
    <w:p w14:paraId="33111680" w14:textId="77777777" w:rsidR="00AE09D7" w:rsidRDefault="00AE09D7" w:rsidP="00AE09D7">
      <w:pPr>
        <w:jc w:val="both"/>
        <w:rPr>
          <w:rFonts w:ascii="Garamond" w:hAnsi="Garamond"/>
          <w:b/>
        </w:rPr>
      </w:pPr>
      <w:r w:rsidRPr="00E34E45">
        <w:rPr>
          <w:rFonts w:ascii="Garamond" w:hAnsi="Garamond"/>
          <w:b/>
        </w:rPr>
        <w:t>Wdrażanie nowej podstawy programowej kształcenia ogólnego</w:t>
      </w:r>
    </w:p>
    <w:p w14:paraId="3198ED04" w14:textId="77777777" w:rsidR="00B9050A" w:rsidRPr="00E34E45" w:rsidRDefault="00B9050A" w:rsidP="00AE09D7">
      <w:pPr>
        <w:jc w:val="both"/>
        <w:rPr>
          <w:rFonts w:ascii="Garamond" w:hAnsi="Garamond"/>
          <w:b/>
        </w:rPr>
      </w:pPr>
    </w:p>
    <w:p w14:paraId="52C974FD" w14:textId="77777777" w:rsidR="00AE09D7" w:rsidRDefault="00B9050A" w:rsidP="00AE09D7">
      <w:pPr>
        <w:jc w:val="both"/>
        <w:rPr>
          <w:rFonts w:ascii="Garamond" w:hAnsi="Garamond"/>
        </w:rPr>
      </w:pPr>
      <w:r>
        <w:rPr>
          <w:rFonts w:ascii="Garamond" w:hAnsi="Garamond"/>
        </w:rPr>
        <w:t>Nadchodzący rok szkolny</w:t>
      </w:r>
      <w:r w:rsidR="00AE09D7" w:rsidRPr="00E34E45">
        <w:rPr>
          <w:rFonts w:ascii="Garamond" w:hAnsi="Garamond"/>
        </w:rPr>
        <w:t xml:space="preserve"> będzie kolejnym </w:t>
      </w:r>
      <w:r>
        <w:rPr>
          <w:rFonts w:ascii="Garamond" w:hAnsi="Garamond"/>
        </w:rPr>
        <w:t>etapem</w:t>
      </w:r>
      <w:r w:rsidR="00AE09D7" w:rsidRPr="00E34E45">
        <w:rPr>
          <w:rFonts w:ascii="Garamond" w:hAnsi="Garamond"/>
        </w:rPr>
        <w:t xml:space="preserve"> </w:t>
      </w:r>
      <w:r>
        <w:rPr>
          <w:rFonts w:ascii="Garamond" w:hAnsi="Garamond"/>
        </w:rPr>
        <w:t>wprowadzania</w:t>
      </w:r>
      <w:r w:rsidR="00AE09D7" w:rsidRPr="00E34E45">
        <w:rPr>
          <w:rFonts w:ascii="Garamond" w:hAnsi="Garamond"/>
        </w:rPr>
        <w:t xml:space="preserve"> nowej podstawy programowej kształcenia ogólnego w klasie II, V i VIII szkoły podstawowej.</w:t>
      </w:r>
    </w:p>
    <w:p w14:paraId="77A4D82F" w14:textId="77777777" w:rsidR="00D51D84" w:rsidRDefault="00D51D84" w:rsidP="00AE09D7">
      <w:pPr>
        <w:jc w:val="both"/>
        <w:rPr>
          <w:rFonts w:ascii="Garamond" w:hAnsi="Garamond"/>
        </w:rPr>
      </w:pPr>
    </w:p>
    <w:p w14:paraId="4E116EC4" w14:textId="26B6FC0B" w:rsidR="00643C61" w:rsidRDefault="00AE09D7" w:rsidP="00AE09D7">
      <w:pPr>
        <w:jc w:val="both"/>
        <w:rPr>
          <w:rFonts w:ascii="Garamond" w:hAnsi="Garamond"/>
        </w:rPr>
      </w:pPr>
      <w:r w:rsidRPr="00E34E45">
        <w:rPr>
          <w:rFonts w:ascii="Garamond" w:hAnsi="Garamond"/>
        </w:rPr>
        <w:lastRenderedPageBreak/>
        <w:t>Ośrodek Rozwoju Edukacji w Warszawie w 2018 r. przygotuje i przeprowadzi co najmniej 16 szkoleń (w zakresie poszczególnych przedmiotów) dla nauczycieli</w:t>
      </w:r>
      <w:r w:rsidR="006008FA">
        <w:rPr>
          <w:rFonts w:ascii="Garamond" w:hAnsi="Garamond"/>
        </w:rPr>
        <w:t>,</w:t>
      </w:r>
      <w:r w:rsidRPr="00E34E45">
        <w:rPr>
          <w:rFonts w:ascii="Garamond" w:hAnsi="Garamond"/>
        </w:rPr>
        <w:t xml:space="preserve"> doradców metodycznych i konsultantów w placówkach doskonalenia nauczycieli, dotyczących realizacji od 1 września 2019 r. w szkołach ponadpodstawowych nowej podstawy programowej. </w:t>
      </w:r>
      <w:r w:rsidR="00B9050A">
        <w:rPr>
          <w:rFonts w:ascii="Garamond" w:hAnsi="Garamond"/>
        </w:rPr>
        <w:br/>
      </w:r>
      <w:r w:rsidRPr="00E34E45">
        <w:rPr>
          <w:rFonts w:ascii="Garamond" w:hAnsi="Garamond"/>
        </w:rPr>
        <w:t xml:space="preserve">ORE przygotuje również na ten temat materiały informacyjne dla nauczycieli. Szkolenia  pozwolą przygotować kadrę placówek doskonalenia nauczycieli do poprowadzenia </w:t>
      </w:r>
      <w:r w:rsidR="00B9050A" w:rsidRPr="00E34E45">
        <w:rPr>
          <w:rFonts w:ascii="Garamond" w:hAnsi="Garamond"/>
        </w:rPr>
        <w:t>szkoleń w tym zakresie dla wszystkich zainteresowanych nauczycieli</w:t>
      </w:r>
      <w:r w:rsidR="00B9050A">
        <w:rPr>
          <w:rFonts w:ascii="Garamond" w:hAnsi="Garamond"/>
        </w:rPr>
        <w:t xml:space="preserve"> (począwszy </w:t>
      </w:r>
      <w:r w:rsidRPr="00E34E45">
        <w:rPr>
          <w:rFonts w:ascii="Garamond" w:hAnsi="Garamond"/>
        </w:rPr>
        <w:t>od 1 września 2018 r.</w:t>
      </w:r>
      <w:r w:rsidR="00B9050A">
        <w:rPr>
          <w:rFonts w:ascii="Garamond" w:hAnsi="Garamond"/>
        </w:rPr>
        <w:t>).</w:t>
      </w:r>
      <w:r w:rsidR="00437ECF">
        <w:rPr>
          <w:rFonts w:ascii="Garamond" w:hAnsi="Garamond"/>
        </w:rPr>
        <w:t xml:space="preserve"> </w:t>
      </w:r>
      <w:r w:rsidRPr="00E34E45">
        <w:rPr>
          <w:rFonts w:ascii="Garamond" w:hAnsi="Garamond"/>
        </w:rPr>
        <w:t xml:space="preserve">Rok szkolny 2018/2019 będzie </w:t>
      </w:r>
      <w:r w:rsidR="00B9050A">
        <w:rPr>
          <w:rFonts w:ascii="Garamond" w:hAnsi="Garamond"/>
        </w:rPr>
        <w:t xml:space="preserve">również </w:t>
      </w:r>
      <w:r w:rsidRPr="00E34E45">
        <w:rPr>
          <w:rFonts w:ascii="Garamond" w:hAnsi="Garamond"/>
        </w:rPr>
        <w:t xml:space="preserve">czasem przygotowywania nauczycieli do realizacji nowej podstawy programowej </w:t>
      </w:r>
      <w:r w:rsidRPr="00D146E3">
        <w:rPr>
          <w:rFonts w:ascii="Garamond" w:hAnsi="Garamond"/>
        </w:rPr>
        <w:t>w szkołach ponadpodstawowych</w:t>
      </w:r>
      <w:r w:rsidRPr="00E34E45">
        <w:rPr>
          <w:rFonts w:ascii="Garamond" w:hAnsi="Garamond"/>
        </w:rPr>
        <w:t>.</w:t>
      </w:r>
      <w:r w:rsidR="00B9050A">
        <w:rPr>
          <w:rFonts w:ascii="Garamond" w:hAnsi="Garamond"/>
        </w:rPr>
        <w:t xml:space="preserve"> </w:t>
      </w:r>
    </w:p>
    <w:p w14:paraId="0DD32202" w14:textId="77777777" w:rsidR="00643C61" w:rsidRDefault="00643C61" w:rsidP="00AE09D7">
      <w:pPr>
        <w:jc w:val="both"/>
        <w:rPr>
          <w:rFonts w:ascii="Garamond" w:hAnsi="Garamond"/>
        </w:rPr>
      </w:pPr>
    </w:p>
    <w:p w14:paraId="77CC612B" w14:textId="77777777" w:rsidR="00AE09D7" w:rsidRPr="00E34E45" w:rsidRDefault="00AE09D7" w:rsidP="00AE09D7">
      <w:pPr>
        <w:jc w:val="both"/>
        <w:rPr>
          <w:rFonts w:ascii="Garamond" w:hAnsi="Garamond"/>
        </w:rPr>
      </w:pPr>
      <w:r w:rsidRPr="00E34E45">
        <w:rPr>
          <w:rFonts w:ascii="Garamond" w:hAnsi="Garamond"/>
        </w:rPr>
        <w:t xml:space="preserve">Do 23 sierpnia </w:t>
      </w:r>
      <w:r w:rsidR="00B9050A">
        <w:rPr>
          <w:rFonts w:ascii="Garamond" w:hAnsi="Garamond"/>
        </w:rPr>
        <w:t xml:space="preserve">br. </w:t>
      </w:r>
      <w:r w:rsidRPr="00E34E45">
        <w:rPr>
          <w:rFonts w:ascii="Garamond" w:hAnsi="Garamond"/>
        </w:rPr>
        <w:t xml:space="preserve">Minister Edukacji Narodowej dopuścił do użytku szkolnego </w:t>
      </w:r>
      <w:r w:rsidRPr="00B9050A">
        <w:rPr>
          <w:rFonts w:ascii="Garamond" w:hAnsi="Garamond"/>
          <w:b/>
        </w:rPr>
        <w:t>343 podręczniki uwzględniające nową podstawę programową kształcenia ogólnego</w:t>
      </w:r>
      <w:r w:rsidR="003713F0">
        <w:rPr>
          <w:rFonts w:ascii="Garamond" w:hAnsi="Garamond"/>
          <w:b/>
        </w:rPr>
        <w:t>,</w:t>
      </w:r>
      <w:r w:rsidRPr="00E34E45">
        <w:rPr>
          <w:rFonts w:ascii="Garamond" w:hAnsi="Garamond"/>
        </w:rPr>
        <w:t xml:space="preserve"> realizowaną w szkole podstawowej począwszy od </w:t>
      </w:r>
      <w:r w:rsidR="00B9050A">
        <w:rPr>
          <w:rFonts w:ascii="Garamond" w:hAnsi="Garamond"/>
        </w:rPr>
        <w:t xml:space="preserve">nowego </w:t>
      </w:r>
      <w:r w:rsidRPr="00E34E45">
        <w:rPr>
          <w:rFonts w:ascii="Garamond" w:hAnsi="Garamond"/>
        </w:rPr>
        <w:t xml:space="preserve">roku szkolnego, w tym 151 podręczników dla klas II, V i VIII szkoły podstawowej. </w:t>
      </w:r>
    </w:p>
    <w:p w14:paraId="76B8A288" w14:textId="77777777" w:rsidR="00AE09D7" w:rsidRPr="00E34E45" w:rsidRDefault="00AE09D7" w:rsidP="00AE09D7">
      <w:pPr>
        <w:jc w:val="both"/>
        <w:rPr>
          <w:rFonts w:ascii="Garamond" w:hAnsi="Garamond"/>
        </w:rPr>
      </w:pPr>
    </w:p>
    <w:p w14:paraId="24403B9C" w14:textId="77777777" w:rsidR="00AE09D7" w:rsidRDefault="001206FD" w:rsidP="00AE09D7">
      <w:pPr>
        <w:jc w:val="both"/>
        <w:rPr>
          <w:rFonts w:ascii="Garamond" w:hAnsi="Garamond"/>
          <w:b/>
        </w:rPr>
      </w:pPr>
      <w:r w:rsidRPr="00490AD5">
        <w:rPr>
          <w:rFonts w:ascii="Garamond" w:hAnsi="Garamond"/>
          <w:b/>
        </w:rPr>
        <w:t xml:space="preserve">Dodatkowe pieniądze na reformę </w:t>
      </w:r>
      <w:r w:rsidR="00490AD5">
        <w:rPr>
          <w:rFonts w:ascii="Garamond" w:hAnsi="Garamond"/>
          <w:b/>
        </w:rPr>
        <w:t>– d</w:t>
      </w:r>
      <w:r w:rsidR="00AE09D7" w:rsidRPr="00490AD5">
        <w:rPr>
          <w:rFonts w:ascii="Garamond" w:hAnsi="Garamond"/>
          <w:b/>
        </w:rPr>
        <w:t>alsze finansow</w:t>
      </w:r>
      <w:r w:rsidRPr="00490AD5">
        <w:rPr>
          <w:rFonts w:ascii="Garamond" w:hAnsi="Garamond"/>
          <w:b/>
        </w:rPr>
        <w:t xml:space="preserve">anie </w:t>
      </w:r>
      <w:r w:rsidR="00490AD5">
        <w:rPr>
          <w:rFonts w:ascii="Garamond" w:hAnsi="Garamond"/>
          <w:b/>
        </w:rPr>
        <w:t>wdrażania reformy edukacji</w:t>
      </w:r>
    </w:p>
    <w:p w14:paraId="4F3BA16B" w14:textId="77777777" w:rsidR="00B9050A" w:rsidRPr="00E34E45" w:rsidRDefault="00B9050A" w:rsidP="00AE09D7">
      <w:pPr>
        <w:jc w:val="both"/>
        <w:rPr>
          <w:rFonts w:ascii="Garamond" w:hAnsi="Garamond"/>
          <w:b/>
        </w:rPr>
      </w:pPr>
    </w:p>
    <w:p w14:paraId="3DAC663B" w14:textId="77777777" w:rsidR="00AE09D7" w:rsidRDefault="00AE09D7" w:rsidP="00AE09D7">
      <w:pPr>
        <w:jc w:val="both"/>
        <w:rPr>
          <w:rFonts w:ascii="Garamond" w:hAnsi="Garamond"/>
        </w:rPr>
      </w:pPr>
      <w:r w:rsidRPr="00E34E45">
        <w:rPr>
          <w:rFonts w:ascii="Garamond" w:hAnsi="Garamond"/>
        </w:rPr>
        <w:t xml:space="preserve">Ministerstwo Edukacji Narodowej zapewniło adekwatne finansowanie zadań związanych </w:t>
      </w:r>
      <w:r w:rsidR="006643D0">
        <w:rPr>
          <w:rFonts w:ascii="Garamond" w:hAnsi="Garamond"/>
        </w:rPr>
        <w:br/>
      </w:r>
      <w:r w:rsidRPr="00E34E45">
        <w:rPr>
          <w:rFonts w:ascii="Garamond" w:hAnsi="Garamond"/>
        </w:rPr>
        <w:t>z wprowadzaniem reformy edukacji. Środki na działania dostosowawcze w subwencji oświatowej na rok</w:t>
      </w:r>
      <w:r w:rsidRPr="00E34E45">
        <w:rPr>
          <w:rFonts w:ascii="Garamond" w:hAnsi="Garamond"/>
          <w:color w:val="FF0000"/>
        </w:rPr>
        <w:t xml:space="preserve"> </w:t>
      </w:r>
      <w:r w:rsidRPr="00E34E45">
        <w:rPr>
          <w:rFonts w:ascii="Garamond" w:hAnsi="Garamond"/>
        </w:rPr>
        <w:t>2018</w:t>
      </w:r>
      <w:r w:rsidRPr="00E34E45">
        <w:rPr>
          <w:rFonts w:ascii="Garamond" w:hAnsi="Garamond"/>
          <w:color w:val="FF0000"/>
        </w:rPr>
        <w:t xml:space="preserve"> </w:t>
      </w:r>
      <w:r w:rsidRPr="00E34E45">
        <w:rPr>
          <w:rFonts w:ascii="Garamond" w:hAnsi="Garamond"/>
          <w:b/>
        </w:rPr>
        <w:t>to dodatkowe 148 mln zł</w:t>
      </w:r>
      <w:r w:rsidRPr="00E34E45">
        <w:rPr>
          <w:rFonts w:ascii="Garamond" w:hAnsi="Garamond"/>
        </w:rPr>
        <w:t xml:space="preserve">. </w:t>
      </w:r>
      <w:r w:rsidR="00B9050A">
        <w:rPr>
          <w:rFonts w:ascii="Garamond" w:hAnsi="Garamond"/>
        </w:rPr>
        <w:t>J</w:t>
      </w:r>
      <w:r w:rsidRPr="00E34E45">
        <w:rPr>
          <w:rFonts w:ascii="Garamond" w:hAnsi="Garamond"/>
        </w:rPr>
        <w:t>uż w 2017 r</w:t>
      </w:r>
      <w:r w:rsidR="006008FA">
        <w:rPr>
          <w:rFonts w:ascii="Garamond" w:hAnsi="Garamond"/>
        </w:rPr>
        <w:t>.</w:t>
      </w:r>
      <w:r w:rsidRPr="00E34E45">
        <w:rPr>
          <w:rFonts w:ascii="Garamond" w:hAnsi="Garamond"/>
        </w:rPr>
        <w:t xml:space="preserve"> </w:t>
      </w:r>
      <w:r w:rsidR="00B9050A">
        <w:rPr>
          <w:rFonts w:ascii="Garamond" w:hAnsi="Garamond"/>
        </w:rPr>
        <w:t xml:space="preserve">samorządy </w:t>
      </w:r>
      <w:r w:rsidRPr="00E34E45">
        <w:rPr>
          <w:rFonts w:ascii="Garamond" w:hAnsi="Garamond"/>
        </w:rPr>
        <w:t xml:space="preserve">otrzymały w  subwencji oświatowej dodatkowo 313 mln zł na dostosowanie szkół do reformy, </w:t>
      </w:r>
      <w:r w:rsidR="006643D0">
        <w:rPr>
          <w:rFonts w:ascii="Garamond" w:hAnsi="Garamond"/>
        </w:rPr>
        <w:br/>
      </w:r>
      <w:r w:rsidRPr="00E34E45">
        <w:rPr>
          <w:rFonts w:ascii="Garamond" w:hAnsi="Garamond"/>
        </w:rPr>
        <w:t xml:space="preserve">m.in. na wyposażenie pracowni, zakup krzeseł, ławek, modernizację toalet. </w:t>
      </w:r>
    </w:p>
    <w:p w14:paraId="19DAAF8A" w14:textId="77777777" w:rsidR="00B9050A" w:rsidRDefault="00B9050A" w:rsidP="00AE09D7">
      <w:pPr>
        <w:jc w:val="both"/>
        <w:rPr>
          <w:rFonts w:ascii="Garamond" w:hAnsi="Garamond"/>
        </w:rPr>
      </w:pPr>
    </w:p>
    <w:p w14:paraId="758D0D42" w14:textId="77777777" w:rsidR="00B9050A" w:rsidRPr="00E34E45" w:rsidRDefault="00B9050A" w:rsidP="00B9050A">
      <w:pPr>
        <w:jc w:val="both"/>
        <w:rPr>
          <w:rFonts w:ascii="Garamond" w:hAnsi="Garamond"/>
          <w:color w:val="FF0000"/>
        </w:rPr>
      </w:pPr>
      <w:r w:rsidRPr="00E34E45">
        <w:rPr>
          <w:rFonts w:ascii="Garamond" w:hAnsi="Garamond"/>
          <w:b/>
        </w:rPr>
        <w:t>Łączna kwota subwencji oświatowej na rok 2018</w:t>
      </w:r>
      <w:r w:rsidRPr="00E34E45">
        <w:rPr>
          <w:rFonts w:ascii="Garamond" w:hAnsi="Garamond"/>
        </w:rPr>
        <w:t xml:space="preserve"> </w:t>
      </w:r>
      <w:r w:rsidR="006008FA" w:rsidRPr="00E34E45">
        <w:rPr>
          <w:rFonts w:ascii="Garamond" w:hAnsi="Garamond"/>
        </w:rPr>
        <w:t xml:space="preserve">została </w:t>
      </w:r>
      <w:r w:rsidRPr="00E34E45">
        <w:rPr>
          <w:rFonts w:ascii="Garamond" w:hAnsi="Garamond"/>
        </w:rPr>
        <w:t xml:space="preserve">określona w wysokości </w:t>
      </w:r>
      <w:r w:rsidRPr="00E34E45">
        <w:rPr>
          <w:rFonts w:ascii="Garamond" w:hAnsi="Garamond"/>
          <w:b/>
        </w:rPr>
        <w:t>43.075.129 tys. zł.</w:t>
      </w:r>
      <w:r w:rsidRPr="00E34E45">
        <w:rPr>
          <w:rFonts w:ascii="Garamond" w:hAnsi="Garamond"/>
        </w:rPr>
        <w:t xml:space="preserve"> Jest ona wyższa w stosunku do kwoty części oświatowej subwencji ogólnej uwzględnionej w ustawie budżetowej na rok 2017 (41.909.536 tys. zł) o 1.165.593 tys. zł, tj. o 2,78%. </w:t>
      </w:r>
      <w:r w:rsidRPr="00876F7E">
        <w:rPr>
          <w:rFonts w:ascii="Garamond" w:hAnsi="Garamond"/>
        </w:rPr>
        <w:t xml:space="preserve">W projekcie ustawy budżetowej na rok 2019 przewidziano kwotę subwencji w wysokości </w:t>
      </w:r>
      <w:r w:rsidR="00876F7E">
        <w:rPr>
          <w:rFonts w:ascii="Garamond" w:hAnsi="Garamond"/>
        </w:rPr>
        <w:t>blisko 46 mld zł</w:t>
      </w:r>
      <w:r w:rsidR="00876F7E" w:rsidRPr="00876F7E">
        <w:rPr>
          <w:rFonts w:ascii="Garamond" w:hAnsi="Garamond"/>
        </w:rPr>
        <w:t xml:space="preserve"> (</w:t>
      </w:r>
      <w:r w:rsidR="00386D1A">
        <w:rPr>
          <w:rFonts w:ascii="Garamond" w:hAnsi="Garamond"/>
        </w:rPr>
        <w:t xml:space="preserve">będzie ona </w:t>
      </w:r>
      <w:r w:rsidR="00876F7E" w:rsidRPr="00876F7E">
        <w:rPr>
          <w:rFonts w:ascii="Garamond" w:hAnsi="Garamond"/>
        </w:rPr>
        <w:t>wyższa o ok. 7% w porównaniu z 2018 r.).</w:t>
      </w:r>
    </w:p>
    <w:p w14:paraId="3F428BCC" w14:textId="77777777" w:rsidR="00AE09D7" w:rsidRPr="00E34E45" w:rsidRDefault="00AE09D7" w:rsidP="00AE09D7">
      <w:pPr>
        <w:jc w:val="both"/>
        <w:rPr>
          <w:rFonts w:ascii="Garamond" w:hAnsi="Garamond"/>
          <w:b/>
        </w:rPr>
      </w:pPr>
    </w:p>
    <w:p w14:paraId="76F9DD75" w14:textId="77777777" w:rsidR="00AE09D7" w:rsidRDefault="00AE09D7" w:rsidP="00AE09D7">
      <w:pPr>
        <w:jc w:val="both"/>
        <w:rPr>
          <w:rFonts w:ascii="Garamond" w:hAnsi="Garamond"/>
          <w:b/>
        </w:rPr>
      </w:pPr>
      <w:r w:rsidRPr="00E34E45">
        <w:rPr>
          <w:rFonts w:ascii="Garamond" w:hAnsi="Garamond"/>
          <w:b/>
        </w:rPr>
        <w:t>Wsparcie samorządów w zadaniach związanych z wprowadzaniem reformy edukacji z rezerwy 0,4% części oświatowej subwencji ogólnej na 2018 r</w:t>
      </w:r>
      <w:r w:rsidR="0025405D">
        <w:rPr>
          <w:rFonts w:ascii="Garamond" w:hAnsi="Garamond"/>
          <w:b/>
        </w:rPr>
        <w:t>.</w:t>
      </w:r>
    </w:p>
    <w:p w14:paraId="6AB1D53A" w14:textId="77777777" w:rsidR="00386D1A" w:rsidRPr="00E34E45" w:rsidRDefault="00386D1A" w:rsidP="00AE09D7">
      <w:pPr>
        <w:jc w:val="both"/>
        <w:rPr>
          <w:rFonts w:ascii="Garamond" w:hAnsi="Garamond"/>
          <w:b/>
        </w:rPr>
      </w:pPr>
    </w:p>
    <w:p w14:paraId="434DF87F" w14:textId="12053796" w:rsidR="00AE09D7" w:rsidRPr="00E34E45" w:rsidRDefault="00AE09D7" w:rsidP="00AE09D7">
      <w:pPr>
        <w:jc w:val="both"/>
        <w:rPr>
          <w:rFonts w:ascii="Garamond" w:hAnsi="Garamond"/>
        </w:rPr>
      </w:pPr>
      <w:r w:rsidRPr="00E34E45">
        <w:rPr>
          <w:rFonts w:ascii="Garamond" w:hAnsi="Garamond"/>
        </w:rPr>
        <w:t>Oprócz dodatkowych środków na wprowadzanie reformy edukacji w subwencji oświatowej Ministerstwo Edukacji Narodowej wspólnie ze stroną samorządową</w:t>
      </w:r>
      <w:r w:rsidR="0025405D">
        <w:rPr>
          <w:rFonts w:ascii="Garamond" w:hAnsi="Garamond"/>
        </w:rPr>
        <w:t>,</w:t>
      </w:r>
      <w:r w:rsidRPr="00E34E45">
        <w:rPr>
          <w:rFonts w:ascii="Garamond" w:hAnsi="Garamond"/>
        </w:rPr>
        <w:t xml:space="preserve"> reprezentowaną przez Zespół ds. Edukacji, Kultury i Sportu Komisji Wspólnej Rządu i Samorządu Terytorialnego, stworzyło w 2017 r. dodatkowy mechanizm wsparcia finansowego samorządów w czasie wdrażania reformy edukacji z rezerwy 0,4% części oświatowej subwencji ogólnej. Cała kwota rezerwy </w:t>
      </w:r>
      <w:r w:rsidRPr="00437ECF">
        <w:rPr>
          <w:rFonts w:ascii="Garamond" w:hAnsi="Garamond"/>
        </w:rPr>
        <w:t>0,</w:t>
      </w:r>
      <w:r w:rsidR="00643C61" w:rsidRPr="00437ECF">
        <w:rPr>
          <w:rFonts w:ascii="Garamond" w:hAnsi="Garamond"/>
        </w:rPr>
        <w:t>4</w:t>
      </w:r>
      <w:r w:rsidRPr="00437ECF">
        <w:rPr>
          <w:rFonts w:ascii="Garamond" w:hAnsi="Garamond"/>
        </w:rPr>
        <w:t>%</w:t>
      </w:r>
      <w:r w:rsidRPr="00E34E45">
        <w:rPr>
          <w:rFonts w:ascii="Garamond" w:hAnsi="Garamond"/>
        </w:rPr>
        <w:t xml:space="preserve"> na rok 2018 wynosi </w:t>
      </w:r>
      <w:r w:rsidRPr="00E34E45">
        <w:rPr>
          <w:rFonts w:ascii="Garamond" w:hAnsi="Garamond"/>
          <w:b/>
        </w:rPr>
        <w:t>172,3 mln zł.</w:t>
      </w:r>
      <w:r w:rsidRPr="00E34E45">
        <w:rPr>
          <w:rFonts w:ascii="Garamond" w:hAnsi="Garamond"/>
        </w:rPr>
        <w:t xml:space="preserve"> Ministerstwo Edukacji Narodowej przekazało już do realizacji do Ministra Finansów wnioski samorządów na kwotę </w:t>
      </w:r>
      <w:r w:rsidRPr="00E34E45">
        <w:rPr>
          <w:rFonts w:ascii="Garamond" w:hAnsi="Garamond"/>
          <w:b/>
        </w:rPr>
        <w:t>81,1 mln zł</w:t>
      </w:r>
      <w:r w:rsidRPr="00E34E45">
        <w:rPr>
          <w:rFonts w:ascii="Garamond" w:hAnsi="Garamond"/>
        </w:rPr>
        <w:t xml:space="preserve">. </w:t>
      </w:r>
    </w:p>
    <w:p w14:paraId="21430598" w14:textId="77777777" w:rsidR="00AE09D7" w:rsidRPr="00E34E45" w:rsidRDefault="00AE09D7" w:rsidP="00AE09D7">
      <w:pPr>
        <w:jc w:val="both"/>
        <w:rPr>
          <w:rFonts w:ascii="Garamond" w:hAnsi="Garamond"/>
        </w:rPr>
      </w:pPr>
    </w:p>
    <w:p w14:paraId="233A4973" w14:textId="77777777" w:rsidR="00AE09D7" w:rsidRDefault="00AE09D7" w:rsidP="00AE09D7">
      <w:pPr>
        <w:jc w:val="both"/>
        <w:rPr>
          <w:rFonts w:ascii="Garamond" w:hAnsi="Garamond"/>
        </w:rPr>
      </w:pPr>
      <w:r w:rsidRPr="00E34E45">
        <w:rPr>
          <w:rFonts w:ascii="Garamond" w:hAnsi="Garamond"/>
        </w:rPr>
        <w:t xml:space="preserve">Warto przypomnieć, że ustalone wspólnie z reprezentantami </w:t>
      </w:r>
      <w:r w:rsidR="006E7E26">
        <w:rPr>
          <w:rFonts w:ascii="Garamond" w:hAnsi="Garamond"/>
        </w:rPr>
        <w:t>organizacji</w:t>
      </w:r>
      <w:r w:rsidRPr="00E34E45">
        <w:rPr>
          <w:rFonts w:ascii="Garamond" w:hAnsi="Garamond"/>
        </w:rPr>
        <w:t xml:space="preserve"> samorządowych kryteria podziału rezerwy zawierały najważniejsze postulaty samorządów związane </w:t>
      </w:r>
      <w:r w:rsidR="006643D0">
        <w:rPr>
          <w:rFonts w:ascii="Garamond" w:hAnsi="Garamond"/>
        </w:rPr>
        <w:br/>
      </w:r>
      <w:r w:rsidRPr="00E34E45">
        <w:rPr>
          <w:rFonts w:ascii="Garamond" w:hAnsi="Garamond"/>
        </w:rPr>
        <w:t xml:space="preserve">ze wsparciem finansowym na dostosowanie szkół do reformy edukacji. </w:t>
      </w:r>
    </w:p>
    <w:p w14:paraId="0E208138" w14:textId="77777777" w:rsidR="00876F7E" w:rsidRPr="00E34E45" w:rsidRDefault="00876F7E" w:rsidP="00AE09D7">
      <w:pPr>
        <w:jc w:val="both"/>
        <w:rPr>
          <w:rFonts w:ascii="Garamond" w:hAnsi="Garamond"/>
        </w:rPr>
      </w:pPr>
    </w:p>
    <w:p w14:paraId="1009FCEA" w14:textId="77777777" w:rsidR="00AE09D7" w:rsidRDefault="00AE09D7" w:rsidP="00AE09D7">
      <w:pPr>
        <w:jc w:val="both"/>
        <w:rPr>
          <w:rFonts w:ascii="Garamond" w:hAnsi="Garamond"/>
          <w:b/>
        </w:rPr>
      </w:pPr>
      <w:r w:rsidRPr="00E34E45">
        <w:rPr>
          <w:rFonts w:ascii="Garamond" w:hAnsi="Garamond"/>
        </w:rPr>
        <w:lastRenderedPageBreak/>
        <w:t xml:space="preserve">Jednym z priorytetów w roku 2018 jest przekazanie środków samorządom na doposażenie </w:t>
      </w:r>
      <w:r w:rsidRPr="00E34E45">
        <w:rPr>
          <w:rFonts w:ascii="Garamond" w:hAnsi="Garamond"/>
          <w:b/>
        </w:rPr>
        <w:t>pracowni przedmiotowych/laboratoriów</w:t>
      </w:r>
      <w:r w:rsidRPr="00E34E45">
        <w:rPr>
          <w:rFonts w:ascii="Garamond" w:hAnsi="Garamond"/>
        </w:rPr>
        <w:t xml:space="preserve"> w pomoce dydaktyczne niezbędne do realizacji podstawy programowej z przedmiotów przyrodniczych w szkołach podstawowych (biologia, geografia, chemia i fizyka). Cały program dofinansowania jest zaplanowany na 4 lata, mamy na ten cel do przekazania w sumie 320 mln zł. Już w lipcu przekazano do realizacji do Ministerstwa Finansów wnioski aż </w:t>
      </w:r>
      <w:r w:rsidRPr="00E34E45">
        <w:rPr>
          <w:rFonts w:ascii="Garamond" w:hAnsi="Garamond"/>
          <w:b/>
        </w:rPr>
        <w:t xml:space="preserve">1555 </w:t>
      </w:r>
      <w:r w:rsidRPr="00E34E45">
        <w:rPr>
          <w:rFonts w:ascii="Garamond" w:hAnsi="Garamond"/>
        </w:rPr>
        <w:t xml:space="preserve">jednostek samorządu terytorialnego dotyczące 1926 szkół podstawowych na łączną kwotę </w:t>
      </w:r>
      <w:r w:rsidRPr="00E34E45">
        <w:rPr>
          <w:rFonts w:ascii="Garamond" w:hAnsi="Garamond"/>
          <w:b/>
        </w:rPr>
        <w:t xml:space="preserve">66,4 mln zł. </w:t>
      </w:r>
    </w:p>
    <w:p w14:paraId="6A385FFE" w14:textId="77777777" w:rsidR="00876F7E" w:rsidRPr="00E34E45" w:rsidRDefault="00876F7E" w:rsidP="00AE09D7">
      <w:pPr>
        <w:jc w:val="both"/>
        <w:rPr>
          <w:rFonts w:ascii="Garamond" w:hAnsi="Garamond"/>
          <w:b/>
        </w:rPr>
      </w:pPr>
    </w:p>
    <w:p w14:paraId="0FC77BF4" w14:textId="77777777" w:rsidR="00AE09D7" w:rsidRDefault="0025405D" w:rsidP="00AE09D7">
      <w:pPr>
        <w:jc w:val="both"/>
        <w:rPr>
          <w:rFonts w:ascii="Garamond" w:hAnsi="Garamond"/>
          <w:b/>
        </w:rPr>
      </w:pPr>
      <w:r>
        <w:rPr>
          <w:rFonts w:ascii="Garamond" w:hAnsi="Garamond"/>
        </w:rPr>
        <w:t>W</w:t>
      </w:r>
      <w:r w:rsidR="00AE09D7" w:rsidRPr="00E34E45">
        <w:rPr>
          <w:rFonts w:ascii="Garamond" w:hAnsi="Garamond"/>
        </w:rPr>
        <w:t xml:space="preserve"> roku bieżącym </w:t>
      </w:r>
      <w:r w:rsidR="00643C61">
        <w:rPr>
          <w:rFonts w:ascii="Garamond" w:hAnsi="Garamond"/>
        </w:rPr>
        <w:t>kontynuowano</w:t>
      </w:r>
      <w:r>
        <w:rPr>
          <w:rFonts w:ascii="Garamond" w:hAnsi="Garamond"/>
        </w:rPr>
        <w:t xml:space="preserve"> </w:t>
      </w:r>
      <w:r w:rsidR="00AE09D7" w:rsidRPr="00E34E45">
        <w:rPr>
          <w:rFonts w:ascii="Garamond" w:hAnsi="Garamond"/>
        </w:rPr>
        <w:t xml:space="preserve">wsparcie dla gimnazjów przekształcanych w szkoły podstawowe, ale także gimnazjów przekształconych </w:t>
      </w:r>
      <w:r w:rsidR="00490AD5">
        <w:rPr>
          <w:rFonts w:ascii="Garamond" w:hAnsi="Garamond"/>
        </w:rPr>
        <w:t xml:space="preserve">już </w:t>
      </w:r>
      <w:r w:rsidR="00AE09D7" w:rsidRPr="00E34E45">
        <w:rPr>
          <w:rFonts w:ascii="Garamond" w:hAnsi="Garamond"/>
        </w:rPr>
        <w:t xml:space="preserve">w roku poprzednim. Pomoc </w:t>
      </w:r>
      <w:r w:rsidR="00643C61">
        <w:rPr>
          <w:rFonts w:ascii="Garamond" w:hAnsi="Garamond"/>
        </w:rPr>
        <w:t>przeznaczona może być</w:t>
      </w:r>
      <w:r w:rsidR="00AE09D7" w:rsidRPr="00E34E45">
        <w:rPr>
          <w:rFonts w:ascii="Garamond" w:hAnsi="Garamond"/>
        </w:rPr>
        <w:t xml:space="preserve"> </w:t>
      </w:r>
      <w:r w:rsidR="001206FD">
        <w:rPr>
          <w:rFonts w:ascii="Garamond" w:hAnsi="Garamond"/>
        </w:rPr>
        <w:t>na doposażenie pomieszczeń</w:t>
      </w:r>
      <w:r w:rsidR="001206FD" w:rsidRPr="001206FD">
        <w:rPr>
          <w:rFonts w:ascii="Garamond" w:hAnsi="Garamond"/>
          <w:color w:val="FF0000"/>
        </w:rPr>
        <w:t>,</w:t>
      </w:r>
      <w:r w:rsidR="001206FD">
        <w:rPr>
          <w:rFonts w:ascii="Garamond" w:hAnsi="Garamond"/>
        </w:rPr>
        <w:t xml:space="preserve"> </w:t>
      </w:r>
      <w:r w:rsidR="00AE09D7" w:rsidRPr="00E34E45">
        <w:rPr>
          <w:rFonts w:ascii="Garamond" w:hAnsi="Garamond"/>
        </w:rPr>
        <w:t>świetlic, wyposażenie pomieszczeń</w:t>
      </w:r>
      <w:r w:rsidR="003713F0">
        <w:rPr>
          <w:rFonts w:ascii="Garamond" w:hAnsi="Garamond"/>
        </w:rPr>
        <w:t xml:space="preserve"> </w:t>
      </w:r>
      <w:r w:rsidR="00AE09D7" w:rsidRPr="00E34E45">
        <w:rPr>
          <w:rFonts w:ascii="Garamond" w:hAnsi="Garamond"/>
        </w:rPr>
        <w:t xml:space="preserve">do nauki w meble oraz dostosowanie sanitariatów do potrzeb dzieci młodszych. Na wydatki związane z przekształcaniem gimnazjów w szkoły podstawowe przekazano do realizacji wnioski na kwotę </w:t>
      </w:r>
      <w:r w:rsidR="00AE09D7" w:rsidRPr="00E34E45">
        <w:rPr>
          <w:rFonts w:ascii="Garamond" w:hAnsi="Garamond"/>
          <w:b/>
        </w:rPr>
        <w:t>10,3 mln złotych</w:t>
      </w:r>
      <w:r w:rsidR="00876F7E">
        <w:rPr>
          <w:rFonts w:ascii="Garamond" w:hAnsi="Garamond"/>
          <w:b/>
        </w:rPr>
        <w:t xml:space="preserve">. </w:t>
      </w:r>
    </w:p>
    <w:p w14:paraId="72EAE999" w14:textId="77777777" w:rsidR="00876F7E" w:rsidRPr="00E34E45" w:rsidRDefault="00876F7E" w:rsidP="00AE09D7">
      <w:pPr>
        <w:jc w:val="both"/>
        <w:rPr>
          <w:rFonts w:ascii="Garamond" w:hAnsi="Garamond"/>
        </w:rPr>
      </w:pPr>
    </w:p>
    <w:p w14:paraId="391087FF" w14:textId="77777777" w:rsidR="00AE09D7" w:rsidRDefault="00AE09D7" w:rsidP="00AE09D7">
      <w:pPr>
        <w:jc w:val="both"/>
        <w:rPr>
          <w:rFonts w:ascii="Garamond" w:hAnsi="Garamond"/>
          <w:b/>
        </w:rPr>
      </w:pPr>
      <w:r w:rsidRPr="00E34E45">
        <w:rPr>
          <w:rFonts w:ascii="Garamond" w:hAnsi="Garamond"/>
        </w:rPr>
        <w:t xml:space="preserve">Rozszerzono także kryterium dotyczące dofinansowania doposażenia szkół i placówek w zakresie pomieszczeń do nauki w nowo wybudowanych budynkach o nowe pomieszczenia do nauki uzyskane w wyniku </w:t>
      </w:r>
      <w:r w:rsidRPr="00E34E45">
        <w:rPr>
          <w:rFonts w:ascii="Garamond" w:hAnsi="Garamond"/>
          <w:b/>
        </w:rPr>
        <w:t>adaptacji</w:t>
      </w:r>
      <w:r w:rsidRPr="00E34E45">
        <w:rPr>
          <w:rFonts w:ascii="Garamond" w:hAnsi="Garamond"/>
        </w:rPr>
        <w:t xml:space="preserve"> innych pomieszczeń szkolnych. Wyposażenie dodatkowych pomieszczeń ma </w:t>
      </w:r>
      <w:r w:rsidR="0025405D">
        <w:rPr>
          <w:rFonts w:ascii="Garamond" w:hAnsi="Garamond"/>
        </w:rPr>
        <w:t xml:space="preserve">za </w:t>
      </w:r>
      <w:r w:rsidRPr="00E34E45">
        <w:rPr>
          <w:rFonts w:ascii="Garamond" w:hAnsi="Garamond"/>
        </w:rPr>
        <w:t>zadanie przeciwdziała</w:t>
      </w:r>
      <w:r w:rsidR="0025405D">
        <w:rPr>
          <w:rFonts w:ascii="Garamond" w:hAnsi="Garamond"/>
        </w:rPr>
        <w:t>ć</w:t>
      </w:r>
      <w:r w:rsidRPr="00E34E45">
        <w:rPr>
          <w:rFonts w:ascii="Garamond" w:hAnsi="Garamond"/>
        </w:rPr>
        <w:t xml:space="preserve"> systemowi zmianowemu w szkołach. Z tego kryterium przekazano do realizacji Ministrowi Finansów wnioski samorządów na kwotę </w:t>
      </w:r>
      <w:r w:rsidRPr="00E34E45">
        <w:rPr>
          <w:rFonts w:ascii="Garamond" w:hAnsi="Garamond"/>
          <w:b/>
        </w:rPr>
        <w:t xml:space="preserve">4,4 mln złotych. </w:t>
      </w:r>
    </w:p>
    <w:p w14:paraId="4A3E0D64" w14:textId="77777777" w:rsidR="006643D0" w:rsidRPr="00E34E45" w:rsidRDefault="006643D0" w:rsidP="00AE09D7">
      <w:pPr>
        <w:jc w:val="both"/>
        <w:rPr>
          <w:rFonts w:ascii="Garamond" w:hAnsi="Garamond"/>
        </w:rPr>
      </w:pPr>
    </w:p>
    <w:p w14:paraId="4994814E" w14:textId="77777777" w:rsidR="00AE09D7" w:rsidRPr="00E34E45" w:rsidRDefault="00AE09D7" w:rsidP="00AE09D7">
      <w:pPr>
        <w:jc w:val="both"/>
        <w:rPr>
          <w:rFonts w:ascii="Garamond" w:hAnsi="Garamond"/>
        </w:rPr>
      </w:pPr>
      <w:r w:rsidRPr="00E34E45">
        <w:rPr>
          <w:rFonts w:ascii="Garamond" w:hAnsi="Garamond"/>
        </w:rPr>
        <w:t>Ponadto w 2018 r</w:t>
      </w:r>
      <w:r w:rsidR="0025405D">
        <w:rPr>
          <w:rFonts w:ascii="Garamond" w:hAnsi="Garamond"/>
        </w:rPr>
        <w:t>.</w:t>
      </w:r>
      <w:r w:rsidRPr="00E34E45">
        <w:rPr>
          <w:rFonts w:ascii="Garamond" w:hAnsi="Garamond"/>
        </w:rPr>
        <w:t xml:space="preserve"> MEN </w:t>
      </w:r>
      <w:r w:rsidR="0025405D" w:rsidRPr="00E34E45">
        <w:rPr>
          <w:rFonts w:ascii="Garamond" w:hAnsi="Garamond"/>
        </w:rPr>
        <w:t xml:space="preserve">będzie </w:t>
      </w:r>
      <w:r w:rsidRPr="00E34E45">
        <w:rPr>
          <w:rFonts w:ascii="Garamond" w:hAnsi="Garamond"/>
        </w:rPr>
        <w:t>realizował dofinansowani</w:t>
      </w:r>
      <w:r w:rsidR="00FB2E55">
        <w:rPr>
          <w:rFonts w:ascii="Garamond" w:hAnsi="Garamond"/>
        </w:rPr>
        <w:t>e</w:t>
      </w:r>
      <w:r w:rsidRPr="00E34E45">
        <w:rPr>
          <w:rFonts w:ascii="Garamond" w:hAnsi="Garamond"/>
        </w:rPr>
        <w:t xml:space="preserve"> z tytułu wzrostu zadań szkolnych i pozaszkolnych, pomoc jednostkom samorządu terytorialnego w usuwaniu skutków zdarzeń losowych, dofinansowanie kosztów związanych z wypłatą odpraw dla zwalnianych nauczycieli, dofinansowanie doposażenia szkół i placówek w zakresie pomieszczeń do nauki w nowo wybudowanych budynkach, nowych pomieszczeń do nauki pozyskanych w wyniku adaptacji oraz pomieszczeń dla szkół rozpoczynających kształcenie w nowych zawodach, a także inne zadania o jednorazowym charakterze nieuwzględnione w części oświatowej subwencji ogólnej na 2018 r.</w:t>
      </w:r>
    </w:p>
    <w:p w14:paraId="61316E37" w14:textId="77777777" w:rsidR="00AE09D7" w:rsidRPr="00E34E45" w:rsidRDefault="00AE09D7" w:rsidP="00AE09D7">
      <w:pPr>
        <w:jc w:val="both"/>
        <w:rPr>
          <w:rFonts w:ascii="Garamond" w:hAnsi="Garamond"/>
        </w:rPr>
      </w:pPr>
    </w:p>
    <w:p w14:paraId="405E2EDD" w14:textId="77777777" w:rsidR="006E7E26" w:rsidRDefault="00AE09D7" w:rsidP="00AE09D7">
      <w:pPr>
        <w:jc w:val="both"/>
        <w:rPr>
          <w:rFonts w:ascii="Garamond" w:hAnsi="Garamond"/>
        </w:rPr>
      </w:pPr>
      <w:r w:rsidRPr="00E34E45">
        <w:rPr>
          <w:rFonts w:ascii="Garamond" w:hAnsi="Garamond"/>
        </w:rPr>
        <w:t>Warto przypomnie</w:t>
      </w:r>
      <w:r w:rsidR="001206FD">
        <w:rPr>
          <w:rFonts w:ascii="Garamond" w:hAnsi="Garamond"/>
        </w:rPr>
        <w:t>ć, że w 2017 r</w:t>
      </w:r>
      <w:r w:rsidR="004C13BF">
        <w:rPr>
          <w:rFonts w:ascii="Garamond" w:hAnsi="Garamond"/>
        </w:rPr>
        <w:t>.</w:t>
      </w:r>
      <w:r w:rsidR="001206FD">
        <w:rPr>
          <w:rFonts w:ascii="Garamond" w:hAnsi="Garamond"/>
        </w:rPr>
        <w:t xml:space="preserve"> </w:t>
      </w:r>
      <w:r w:rsidR="001206FD" w:rsidRPr="00490AD5">
        <w:rPr>
          <w:rFonts w:ascii="Garamond" w:hAnsi="Garamond"/>
        </w:rPr>
        <w:t>Ministerstwo E</w:t>
      </w:r>
      <w:r w:rsidRPr="00490AD5">
        <w:rPr>
          <w:rFonts w:ascii="Garamond" w:hAnsi="Garamond"/>
        </w:rPr>
        <w:t xml:space="preserve">dukacji </w:t>
      </w:r>
      <w:r w:rsidRPr="00E34E45">
        <w:rPr>
          <w:rFonts w:ascii="Garamond" w:hAnsi="Garamond"/>
        </w:rPr>
        <w:t>Narodowej na finansowanie zadań związanych z przekształcaniem gimnazjów publicznych w szkoły podstawowe (doposażenie świetlic, remonty sanitariatów i doposażenie pomieszczeń do nauki w meble)</w:t>
      </w:r>
      <w:r w:rsidR="001206FD">
        <w:rPr>
          <w:rFonts w:ascii="Garamond" w:hAnsi="Garamond"/>
        </w:rPr>
        <w:t xml:space="preserve"> </w:t>
      </w:r>
      <w:r w:rsidR="00490AD5" w:rsidRPr="00490AD5">
        <w:rPr>
          <w:rFonts w:ascii="Garamond" w:hAnsi="Garamond"/>
        </w:rPr>
        <w:t>przekazało w 2017 r</w:t>
      </w:r>
      <w:r w:rsidR="004C13BF">
        <w:rPr>
          <w:rFonts w:ascii="Garamond" w:hAnsi="Garamond"/>
        </w:rPr>
        <w:t>.</w:t>
      </w:r>
      <w:r w:rsidR="00490AD5" w:rsidRPr="00490AD5">
        <w:rPr>
          <w:rFonts w:ascii="Garamond" w:hAnsi="Garamond"/>
        </w:rPr>
        <w:t xml:space="preserve"> </w:t>
      </w:r>
      <w:r w:rsidR="00490AD5" w:rsidRPr="00490AD5">
        <w:rPr>
          <w:rFonts w:ascii="Garamond" w:hAnsi="Garamond"/>
          <w:b/>
        </w:rPr>
        <w:t>z rezerwy 0,4</w:t>
      </w:r>
      <w:r w:rsidR="00643C61">
        <w:rPr>
          <w:rFonts w:ascii="Garamond" w:hAnsi="Garamond"/>
          <w:b/>
        </w:rPr>
        <w:t>%</w:t>
      </w:r>
      <w:r w:rsidR="00490AD5" w:rsidRPr="00490AD5">
        <w:rPr>
          <w:rFonts w:ascii="Garamond" w:hAnsi="Garamond"/>
        </w:rPr>
        <w:t xml:space="preserve"> </w:t>
      </w:r>
      <w:r w:rsidR="00490AD5" w:rsidRPr="00490AD5">
        <w:rPr>
          <w:rFonts w:ascii="Garamond" w:hAnsi="Garamond"/>
          <w:b/>
        </w:rPr>
        <w:t xml:space="preserve">około 53 mln zł.  </w:t>
      </w:r>
    </w:p>
    <w:p w14:paraId="7838A9ED" w14:textId="77777777" w:rsidR="006E7E26" w:rsidRDefault="006E7E26" w:rsidP="00AE09D7">
      <w:pPr>
        <w:jc w:val="both"/>
        <w:rPr>
          <w:rFonts w:ascii="Garamond" w:hAnsi="Garamond"/>
        </w:rPr>
      </w:pPr>
    </w:p>
    <w:p w14:paraId="30DBDA8A" w14:textId="77777777" w:rsidR="00AE09D7" w:rsidRPr="00E34E45" w:rsidRDefault="004C13BF" w:rsidP="00AE09D7">
      <w:pPr>
        <w:jc w:val="both"/>
        <w:rPr>
          <w:rFonts w:ascii="Garamond" w:hAnsi="Garamond"/>
        </w:rPr>
      </w:pPr>
      <w:r>
        <w:rPr>
          <w:rFonts w:ascii="Garamond" w:hAnsi="Garamond"/>
        </w:rPr>
        <w:t>Ł</w:t>
      </w:r>
      <w:r w:rsidR="00AE09D7" w:rsidRPr="00E34E45">
        <w:rPr>
          <w:rFonts w:ascii="Garamond" w:hAnsi="Garamond"/>
        </w:rPr>
        <w:t xml:space="preserve">ącznie na bezpośrednie wsparcie związane z przekształcaniem gimnazjów w szkoły podstawowe i na odprawy dla zwalnianych nauczycieli przeznaczono </w:t>
      </w:r>
      <w:r w:rsidR="00AE09D7" w:rsidRPr="00E34E45">
        <w:rPr>
          <w:rFonts w:ascii="Garamond" w:hAnsi="Garamond"/>
          <w:b/>
        </w:rPr>
        <w:t>ok. 95 mln złotych</w:t>
      </w:r>
      <w:r w:rsidR="00AE09D7" w:rsidRPr="00E34E45">
        <w:rPr>
          <w:rFonts w:ascii="Garamond" w:hAnsi="Garamond"/>
        </w:rPr>
        <w:t xml:space="preserve">, czyli 53,4% całej rezerwy części oświatowej subwencji ogólnej. </w:t>
      </w:r>
    </w:p>
    <w:p w14:paraId="7D5BBA45" w14:textId="77777777" w:rsidR="00AE09D7" w:rsidRPr="00E34E45" w:rsidRDefault="00AE09D7" w:rsidP="00AE09D7">
      <w:pPr>
        <w:jc w:val="both"/>
        <w:rPr>
          <w:rFonts w:ascii="Garamond" w:hAnsi="Garamond"/>
        </w:rPr>
      </w:pPr>
    </w:p>
    <w:p w14:paraId="4305D69D" w14:textId="77777777" w:rsidR="00AE09D7" w:rsidRDefault="00AE09D7" w:rsidP="00AE09D7">
      <w:pPr>
        <w:jc w:val="both"/>
        <w:rPr>
          <w:rFonts w:ascii="Garamond" w:hAnsi="Garamond"/>
          <w:b/>
        </w:rPr>
      </w:pPr>
      <w:r w:rsidRPr="00E34E45">
        <w:rPr>
          <w:rFonts w:ascii="Garamond" w:hAnsi="Garamond"/>
          <w:b/>
        </w:rPr>
        <w:t>Środki na wychowanie przedszkolne</w:t>
      </w:r>
    </w:p>
    <w:p w14:paraId="52070E17" w14:textId="77777777" w:rsidR="006643D0" w:rsidRPr="00E34E45" w:rsidRDefault="006643D0" w:rsidP="00AE09D7">
      <w:pPr>
        <w:jc w:val="both"/>
        <w:rPr>
          <w:rFonts w:ascii="Garamond" w:hAnsi="Garamond"/>
          <w:b/>
        </w:rPr>
      </w:pPr>
    </w:p>
    <w:p w14:paraId="73B46603" w14:textId="77777777" w:rsidR="00AE09D7" w:rsidRDefault="00AE09D7" w:rsidP="00AE09D7">
      <w:pPr>
        <w:jc w:val="both"/>
        <w:rPr>
          <w:rFonts w:ascii="Garamond" w:hAnsi="Garamond"/>
        </w:rPr>
      </w:pPr>
      <w:r w:rsidRPr="00E34E45">
        <w:rPr>
          <w:rFonts w:ascii="Garamond" w:hAnsi="Garamond"/>
        </w:rPr>
        <w:t xml:space="preserve">Przypominamy, że od 2017 r. subwencją oświatową zostały objęte wszystkie dzieci 6-letnie korzystające z wychowania przedszkolnego (ich edukacja jest bezpłatna, rodzice </w:t>
      </w:r>
      <w:r w:rsidR="00B401B1" w:rsidRPr="00E34E45">
        <w:rPr>
          <w:rFonts w:ascii="Garamond" w:hAnsi="Garamond"/>
        </w:rPr>
        <w:t xml:space="preserve">ponoszą </w:t>
      </w:r>
      <w:r w:rsidRPr="00E34E45">
        <w:rPr>
          <w:rFonts w:ascii="Garamond" w:hAnsi="Garamond"/>
        </w:rPr>
        <w:t xml:space="preserve">jedynie koszt wyżywienia). Gmina otrzymuje z budżetu państwa subwencję na każdego 6-latka w przedszkolu w kwocie ok. 4,3 tys. zł średnio na dziecko. Łącznie samorządy </w:t>
      </w:r>
      <w:r w:rsidRPr="00E34E45">
        <w:rPr>
          <w:rFonts w:ascii="Garamond" w:hAnsi="Garamond"/>
        </w:rPr>
        <w:lastRenderedPageBreak/>
        <w:t>otrzymały dodatkowo na ten cel subwencj</w:t>
      </w:r>
      <w:r w:rsidR="001206FD">
        <w:rPr>
          <w:rFonts w:ascii="Garamond" w:hAnsi="Garamond"/>
        </w:rPr>
        <w:t>ę w 2018 w kwocie 1,612 mld zł,</w:t>
      </w:r>
      <w:r w:rsidRPr="00E34E45">
        <w:rPr>
          <w:rFonts w:ascii="Garamond" w:hAnsi="Garamond"/>
        </w:rPr>
        <w:t xml:space="preserve"> w roku 2017 była to kwota 1,429 mld zł.</w:t>
      </w:r>
    </w:p>
    <w:p w14:paraId="6ABA833D" w14:textId="77777777" w:rsidR="006643D0" w:rsidRPr="00E34E45" w:rsidRDefault="006643D0" w:rsidP="00AE09D7">
      <w:pPr>
        <w:jc w:val="both"/>
        <w:rPr>
          <w:rFonts w:ascii="Garamond" w:hAnsi="Garamond"/>
        </w:rPr>
      </w:pPr>
    </w:p>
    <w:p w14:paraId="1049A8A2" w14:textId="77777777" w:rsidR="00AE09D7" w:rsidRPr="00E34E45" w:rsidRDefault="00AE09D7" w:rsidP="00AE09D7">
      <w:pPr>
        <w:jc w:val="both"/>
        <w:rPr>
          <w:rFonts w:ascii="Garamond" w:hAnsi="Garamond"/>
        </w:rPr>
      </w:pPr>
      <w:r w:rsidRPr="00E34E45">
        <w:rPr>
          <w:rFonts w:ascii="Garamond" w:hAnsi="Garamond"/>
        </w:rPr>
        <w:t>Ponadto samorządy na dzieci w wieku 2,5-5 lat otrzymują dodatkowo dotację przedszkolną w wysokości 1370 zł na dziecko. W ramach dotacji z budżetu państwa zostały przekazane środki w wysokości: w 2018 – 1,354 mld zł, w 2017 – 1,289 mld zł.</w:t>
      </w:r>
    </w:p>
    <w:p w14:paraId="74D710C9" w14:textId="77777777" w:rsidR="00AE09D7" w:rsidRPr="00E34E45" w:rsidRDefault="00AE09D7" w:rsidP="00AE09D7">
      <w:pPr>
        <w:jc w:val="both"/>
        <w:rPr>
          <w:rFonts w:ascii="Garamond" w:hAnsi="Garamond"/>
        </w:rPr>
      </w:pPr>
    </w:p>
    <w:p w14:paraId="79ABE939" w14:textId="77777777" w:rsidR="00AE09D7" w:rsidRDefault="00AE09D7" w:rsidP="00AE09D7">
      <w:pPr>
        <w:jc w:val="both"/>
        <w:rPr>
          <w:rFonts w:ascii="Garamond" w:hAnsi="Garamond"/>
          <w:b/>
        </w:rPr>
      </w:pPr>
      <w:r w:rsidRPr="00E34E45">
        <w:rPr>
          <w:rFonts w:ascii="Garamond" w:hAnsi="Garamond"/>
          <w:b/>
        </w:rPr>
        <w:t xml:space="preserve">Nauczyciele </w:t>
      </w:r>
    </w:p>
    <w:p w14:paraId="531F39CD" w14:textId="77777777" w:rsidR="006643D0" w:rsidRPr="00E34E45" w:rsidRDefault="006643D0" w:rsidP="00AE09D7">
      <w:pPr>
        <w:jc w:val="both"/>
        <w:rPr>
          <w:rFonts w:ascii="Garamond" w:hAnsi="Garamond"/>
          <w:b/>
        </w:rPr>
      </w:pPr>
    </w:p>
    <w:p w14:paraId="6FF93E51" w14:textId="77777777" w:rsidR="00AE09D7" w:rsidRDefault="00AE09D7" w:rsidP="00AE09D7">
      <w:pPr>
        <w:jc w:val="both"/>
        <w:rPr>
          <w:rFonts w:ascii="Garamond" w:hAnsi="Garamond"/>
        </w:rPr>
      </w:pPr>
      <w:r w:rsidRPr="00E34E45">
        <w:rPr>
          <w:rFonts w:ascii="Garamond" w:hAnsi="Garamond"/>
        </w:rPr>
        <w:t>Pełne i wiarygodne dane o liczbie etatów nauczycieli zatrudnionych od 1 września 2018 r. będą znane jesienią (przełom października i listopada) po przekazaniu przez dyrektorów szkół informacji do Systemu Informacji Oświatowej.</w:t>
      </w:r>
    </w:p>
    <w:p w14:paraId="47D8A941" w14:textId="77777777" w:rsidR="006643D0" w:rsidRPr="00E34E45" w:rsidRDefault="006643D0" w:rsidP="00AE09D7">
      <w:pPr>
        <w:jc w:val="both"/>
        <w:rPr>
          <w:rFonts w:ascii="Garamond" w:hAnsi="Garamond"/>
        </w:rPr>
      </w:pPr>
    </w:p>
    <w:p w14:paraId="5DE1F7F5" w14:textId="77777777" w:rsidR="00AE09D7" w:rsidRDefault="00AE09D7" w:rsidP="00AE09D7">
      <w:pPr>
        <w:jc w:val="both"/>
        <w:rPr>
          <w:rFonts w:ascii="Garamond" w:hAnsi="Garamond"/>
        </w:rPr>
      </w:pPr>
      <w:r w:rsidRPr="00E34E45">
        <w:rPr>
          <w:rFonts w:ascii="Garamond" w:hAnsi="Garamond"/>
        </w:rPr>
        <w:t>Przypomnijmy, że w pierwszym roku wdrażania reformy edukacji</w:t>
      </w:r>
      <w:r w:rsidR="00B401B1">
        <w:rPr>
          <w:rFonts w:ascii="Garamond" w:hAnsi="Garamond"/>
        </w:rPr>
        <w:t>, czyli</w:t>
      </w:r>
      <w:r w:rsidRPr="00E34E45">
        <w:rPr>
          <w:rFonts w:ascii="Garamond" w:hAnsi="Garamond"/>
        </w:rPr>
        <w:t xml:space="preserve"> w 2017 r</w:t>
      </w:r>
      <w:r w:rsidR="00B401B1">
        <w:rPr>
          <w:rFonts w:ascii="Garamond" w:hAnsi="Garamond"/>
        </w:rPr>
        <w:t>.</w:t>
      </w:r>
      <w:r w:rsidRPr="00E34E45">
        <w:rPr>
          <w:rFonts w:ascii="Garamond" w:hAnsi="Garamond"/>
        </w:rPr>
        <w:t xml:space="preserve"> o 17 768 wzrosła liczba etatów nauczycieli w publicznych i niepublicznych przedszkolach, szkołach oraz placówkach. W roku szkolnym 2016/2017 było 673 323 etatów, zaś w 2017 r</w:t>
      </w:r>
      <w:r w:rsidR="00B401B1">
        <w:rPr>
          <w:rFonts w:ascii="Garamond" w:hAnsi="Garamond"/>
        </w:rPr>
        <w:t>.</w:t>
      </w:r>
      <w:r w:rsidRPr="00E34E45">
        <w:rPr>
          <w:rFonts w:ascii="Garamond" w:hAnsi="Garamond"/>
        </w:rPr>
        <w:t xml:space="preserve"> było ich 691 000. Wzrosła również liczba nauczycieli, która w roku szkolnym 2017/2018 wyniosła 694 636, czyli o 10 139 więcej niż rok wcześniej.</w:t>
      </w:r>
    </w:p>
    <w:p w14:paraId="40F24793" w14:textId="77777777" w:rsidR="006643D0" w:rsidRPr="00E34E45" w:rsidRDefault="006643D0" w:rsidP="00AE09D7">
      <w:pPr>
        <w:jc w:val="both"/>
        <w:rPr>
          <w:rFonts w:ascii="Garamond" w:hAnsi="Garamond"/>
        </w:rPr>
      </w:pPr>
    </w:p>
    <w:p w14:paraId="29B09684" w14:textId="77777777" w:rsidR="00AE09D7" w:rsidRDefault="00AE09D7" w:rsidP="00AE09D7">
      <w:pPr>
        <w:jc w:val="both"/>
        <w:rPr>
          <w:rFonts w:ascii="Garamond" w:hAnsi="Garamond"/>
        </w:rPr>
      </w:pPr>
      <w:r w:rsidRPr="00E34E45">
        <w:rPr>
          <w:rFonts w:ascii="Garamond" w:hAnsi="Garamond"/>
        </w:rPr>
        <w:t>Zmieniliśmy przepisy dotyczące nau</w:t>
      </w:r>
      <w:r w:rsidR="001206FD">
        <w:rPr>
          <w:rFonts w:ascii="Garamond" w:hAnsi="Garamond"/>
        </w:rPr>
        <w:t xml:space="preserve">czycieli, m.in.: </w:t>
      </w:r>
      <w:r w:rsidR="00B401B1">
        <w:rPr>
          <w:rFonts w:ascii="Garamond" w:hAnsi="Garamond"/>
        </w:rPr>
        <w:t xml:space="preserve">związane z </w:t>
      </w:r>
      <w:r w:rsidR="001206FD">
        <w:rPr>
          <w:rFonts w:ascii="Garamond" w:hAnsi="Garamond"/>
        </w:rPr>
        <w:t>awans</w:t>
      </w:r>
      <w:r w:rsidR="00B401B1">
        <w:rPr>
          <w:rFonts w:ascii="Garamond" w:hAnsi="Garamond"/>
        </w:rPr>
        <w:t>em</w:t>
      </w:r>
      <w:r w:rsidR="001206FD">
        <w:rPr>
          <w:rFonts w:ascii="Garamond" w:hAnsi="Garamond"/>
        </w:rPr>
        <w:t xml:space="preserve"> zawodowy</w:t>
      </w:r>
      <w:r w:rsidR="00B401B1">
        <w:rPr>
          <w:rFonts w:ascii="Garamond" w:hAnsi="Garamond"/>
        </w:rPr>
        <w:t>m</w:t>
      </w:r>
      <w:r w:rsidRPr="00E34E45">
        <w:rPr>
          <w:rFonts w:ascii="Garamond" w:hAnsi="Garamond"/>
        </w:rPr>
        <w:t xml:space="preserve"> i ocen</w:t>
      </w:r>
      <w:r w:rsidR="00B401B1">
        <w:rPr>
          <w:rFonts w:ascii="Garamond" w:hAnsi="Garamond"/>
        </w:rPr>
        <w:t>ą</w:t>
      </w:r>
      <w:r w:rsidRPr="00E34E45">
        <w:rPr>
          <w:rFonts w:ascii="Garamond" w:hAnsi="Garamond"/>
        </w:rPr>
        <w:t xml:space="preserve"> pracy, czas</w:t>
      </w:r>
      <w:r w:rsidR="00B401B1">
        <w:rPr>
          <w:rFonts w:ascii="Garamond" w:hAnsi="Garamond"/>
        </w:rPr>
        <w:t>em</w:t>
      </w:r>
      <w:r w:rsidRPr="00E34E45">
        <w:rPr>
          <w:rFonts w:ascii="Garamond" w:hAnsi="Garamond"/>
        </w:rPr>
        <w:t xml:space="preserve"> pracy, urlop</w:t>
      </w:r>
      <w:r w:rsidR="00B401B1">
        <w:rPr>
          <w:rFonts w:ascii="Garamond" w:hAnsi="Garamond"/>
        </w:rPr>
        <w:t>em</w:t>
      </w:r>
      <w:r w:rsidRPr="00E34E45">
        <w:rPr>
          <w:rFonts w:ascii="Garamond" w:hAnsi="Garamond"/>
        </w:rPr>
        <w:t xml:space="preserve"> wypoczynkowy</w:t>
      </w:r>
      <w:r w:rsidR="00B401B1">
        <w:rPr>
          <w:rFonts w:ascii="Garamond" w:hAnsi="Garamond"/>
        </w:rPr>
        <w:t>m</w:t>
      </w:r>
      <w:r w:rsidRPr="00E34E45">
        <w:rPr>
          <w:rFonts w:ascii="Garamond" w:hAnsi="Garamond"/>
        </w:rPr>
        <w:t xml:space="preserve"> i urlop</w:t>
      </w:r>
      <w:r w:rsidR="00B401B1">
        <w:rPr>
          <w:rFonts w:ascii="Garamond" w:hAnsi="Garamond"/>
        </w:rPr>
        <w:t>em</w:t>
      </w:r>
      <w:r w:rsidRPr="00E34E45">
        <w:rPr>
          <w:rFonts w:ascii="Garamond" w:hAnsi="Garamond"/>
        </w:rPr>
        <w:t xml:space="preserve"> dla poratowania zdrowia, uprawnienia</w:t>
      </w:r>
      <w:r w:rsidR="00B401B1">
        <w:rPr>
          <w:rFonts w:ascii="Garamond" w:hAnsi="Garamond"/>
        </w:rPr>
        <w:t>mi</w:t>
      </w:r>
      <w:r w:rsidRPr="00E34E45">
        <w:rPr>
          <w:rFonts w:ascii="Garamond" w:hAnsi="Garamond"/>
        </w:rPr>
        <w:t xml:space="preserve"> związan</w:t>
      </w:r>
      <w:r w:rsidR="00B401B1">
        <w:rPr>
          <w:rFonts w:ascii="Garamond" w:hAnsi="Garamond"/>
        </w:rPr>
        <w:t>ymi</w:t>
      </w:r>
      <w:r w:rsidRPr="00E34E45">
        <w:rPr>
          <w:rFonts w:ascii="Garamond" w:hAnsi="Garamond"/>
        </w:rPr>
        <w:t xml:space="preserve"> z rodzicielstwem</w:t>
      </w:r>
      <w:r w:rsidR="00B401B1">
        <w:rPr>
          <w:rFonts w:ascii="Garamond" w:hAnsi="Garamond"/>
        </w:rPr>
        <w:t xml:space="preserve"> oraz</w:t>
      </w:r>
      <w:r w:rsidRPr="00E34E45">
        <w:rPr>
          <w:rFonts w:ascii="Garamond" w:hAnsi="Garamond"/>
        </w:rPr>
        <w:t xml:space="preserve"> </w:t>
      </w:r>
      <w:r w:rsidR="00B401B1">
        <w:rPr>
          <w:rFonts w:ascii="Garamond" w:hAnsi="Garamond"/>
        </w:rPr>
        <w:t>ze sposobem</w:t>
      </w:r>
      <w:r w:rsidRPr="00E34E45">
        <w:rPr>
          <w:rFonts w:ascii="Garamond" w:hAnsi="Garamond"/>
        </w:rPr>
        <w:t xml:space="preserve"> zatrudnienia.</w:t>
      </w:r>
    </w:p>
    <w:p w14:paraId="768AFDB2" w14:textId="77777777" w:rsidR="006643D0" w:rsidRPr="00E34E45" w:rsidRDefault="006643D0" w:rsidP="00AE09D7">
      <w:pPr>
        <w:jc w:val="both"/>
        <w:rPr>
          <w:rFonts w:ascii="Garamond" w:hAnsi="Garamond"/>
        </w:rPr>
      </w:pPr>
    </w:p>
    <w:p w14:paraId="4D339B43" w14:textId="77777777" w:rsidR="00AE09D7" w:rsidRDefault="00AE09D7" w:rsidP="00AE09D7">
      <w:pPr>
        <w:jc w:val="both"/>
        <w:rPr>
          <w:rFonts w:ascii="Garamond" w:hAnsi="Garamond"/>
        </w:rPr>
      </w:pPr>
      <w:r w:rsidRPr="00E34E45">
        <w:rPr>
          <w:rFonts w:ascii="Garamond" w:hAnsi="Garamond"/>
        </w:rPr>
        <w:t>Wprowadziliśmy nowy system oceniania pracy nauczyciela. Rozwiązania te pozwolą na transparentność i zobiektywizowanie tych ocen. System ten będzie narzędziem pomocnym dla dyrektora szkoły przy ocenianiu pracy nauczyciela, w szczególności w związku z wprowadzeniem nowego dodatku dla nauczycieli dyplomowanych legitymujących się najwyższą oceną pracy. Kryteria oceny pracy ujęte w przepisach rozporządzenia, jak i ustawy Karta Nauczyciela odnoszą się do ustawowych obowiązków kadry pedagogicznej, a także dyrektora szkoły oraz uwzględniają etap rozwoju zawodowego nauczyciela podlegającego ocenie.</w:t>
      </w:r>
    </w:p>
    <w:p w14:paraId="4FD82E15" w14:textId="77777777" w:rsidR="006643D0" w:rsidRPr="00E34E45" w:rsidRDefault="006643D0" w:rsidP="00AE09D7">
      <w:pPr>
        <w:jc w:val="both"/>
        <w:rPr>
          <w:rFonts w:ascii="Garamond" w:hAnsi="Garamond"/>
        </w:rPr>
      </w:pPr>
    </w:p>
    <w:p w14:paraId="336CC62E" w14:textId="77777777" w:rsidR="00AE09D7" w:rsidRDefault="00AE09D7" w:rsidP="00AE09D7">
      <w:pPr>
        <w:jc w:val="both"/>
        <w:rPr>
          <w:rFonts w:ascii="Garamond" w:hAnsi="Garamond"/>
        </w:rPr>
      </w:pPr>
      <w:r w:rsidRPr="00E34E45">
        <w:rPr>
          <w:rFonts w:ascii="Garamond" w:hAnsi="Garamond"/>
        </w:rPr>
        <w:t xml:space="preserve">Od 1 września 2020 r. będzie nowy dodatek dla nauczycieli za wyróżniającą pracę. Docelowo od września 2022 r. wyniesie on ok. 500 zł. Grupą uprawnioną do otrzymania dodatku będą nauczyciele dyplomowani legitymujący się najwyższą oceną pracy (oceną wyróżniającą). Szacujemy, że koszty tego dodatku wyniosą w 2020 r. (za 4 miesiące) ok. 44 mln zł, w 2021 r. – 175 mln, a docelowo rocznie ok. 600–700 mln zł. Finansowanie tego dodatku będzie </w:t>
      </w:r>
      <w:r w:rsidR="00B401B1">
        <w:rPr>
          <w:rFonts w:ascii="Garamond" w:hAnsi="Garamond"/>
        </w:rPr>
        <w:t>pochodziło ze</w:t>
      </w:r>
      <w:r w:rsidRPr="00E34E45">
        <w:rPr>
          <w:rFonts w:ascii="Garamond" w:hAnsi="Garamond"/>
        </w:rPr>
        <w:t xml:space="preserve"> środków uwolnionych w </w:t>
      </w:r>
      <w:r w:rsidR="00A02290">
        <w:rPr>
          <w:rFonts w:ascii="Garamond" w:hAnsi="Garamond"/>
        </w:rPr>
        <w:t>wyniku</w:t>
      </w:r>
      <w:r w:rsidR="00A02290" w:rsidRPr="00E34E45">
        <w:rPr>
          <w:rFonts w:ascii="Garamond" w:hAnsi="Garamond"/>
        </w:rPr>
        <w:t xml:space="preserve"> </w:t>
      </w:r>
      <w:r w:rsidRPr="00E34E45">
        <w:rPr>
          <w:rFonts w:ascii="Garamond" w:hAnsi="Garamond"/>
        </w:rPr>
        <w:t xml:space="preserve">zmian w systemie awansu zawodowego – </w:t>
      </w:r>
      <w:r w:rsidR="00FB2E55">
        <w:rPr>
          <w:rFonts w:ascii="Garamond" w:hAnsi="Garamond"/>
        </w:rPr>
        <w:t xml:space="preserve">nastąpi </w:t>
      </w:r>
      <w:r w:rsidRPr="00E34E45">
        <w:rPr>
          <w:rFonts w:ascii="Garamond" w:hAnsi="Garamond"/>
        </w:rPr>
        <w:t>wydłużenie podstawowej ścieżki awansu z 10 do 15 lat i tym samym spowolnienie tempa wydatkowania środków na zwiększenie wynagrodzenia dla nauczycieli uzyskujących kolejny stopień awansu.</w:t>
      </w:r>
    </w:p>
    <w:p w14:paraId="6EFB916C" w14:textId="77777777" w:rsidR="006643D0" w:rsidRPr="00E34E45" w:rsidRDefault="006643D0" w:rsidP="00AE09D7">
      <w:pPr>
        <w:jc w:val="both"/>
        <w:rPr>
          <w:rFonts w:ascii="Garamond" w:hAnsi="Garamond"/>
        </w:rPr>
      </w:pPr>
    </w:p>
    <w:p w14:paraId="4406DDB6" w14:textId="77777777" w:rsidR="00AE09D7" w:rsidRDefault="00AE09D7" w:rsidP="00AE09D7">
      <w:pPr>
        <w:jc w:val="both"/>
        <w:rPr>
          <w:rFonts w:ascii="Garamond" w:hAnsi="Garamond"/>
          <w:b/>
        </w:rPr>
      </w:pPr>
      <w:r w:rsidRPr="00E34E45">
        <w:rPr>
          <w:rFonts w:ascii="Garamond" w:hAnsi="Garamond"/>
          <w:b/>
        </w:rPr>
        <w:t xml:space="preserve">Podwyżki dla nauczycieli </w:t>
      </w:r>
    </w:p>
    <w:p w14:paraId="56746429" w14:textId="77777777" w:rsidR="006643D0" w:rsidRPr="00E34E45" w:rsidRDefault="006643D0" w:rsidP="00AE09D7">
      <w:pPr>
        <w:jc w:val="both"/>
        <w:rPr>
          <w:rFonts w:ascii="Garamond" w:hAnsi="Garamond"/>
          <w:b/>
        </w:rPr>
      </w:pPr>
    </w:p>
    <w:p w14:paraId="4A3358F4" w14:textId="77777777" w:rsidR="00AE09D7" w:rsidRDefault="00AE09D7" w:rsidP="00AE09D7">
      <w:pPr>
        <w:jc w:val="both"/>
        <w:rPr>
          <w:rFonts w:ascii="Garamond" w:hAnsi="Garamond"/>
        </w:rPr>
      </w:pPr>
      <w:r w:rsidRPr="00E34E45">
        <w:rPr>
          <w:rFonts w:ascii="Garamond" w:hAnsi="Garamond"/>
        </w:rPr>
        <w:t>Priorytetem Ministerstwa Edukacji Narodowej jest podniesienie prestiżu zawodu nauczyci</w:t>
      </w:r>
      <w:r w:rsidR="00B72CB9">
        <w:rPr>
          <w:rFonts w:ascii="Garamond" w:hAnsi="Garamond"/>
        </w:rPr>
        <w:t xml:space="preserve">ela, premiowanie wysokiej </w:t>
      </w:r>
      <w:r w:rsidRPr="00E34E45">
        <w:rPr>
          <w:rFonts w:ascii="Garamond" w:hAnsi="Garamond"/>
        </w:rPr>
        <w:t>jakości pracy nauczycieli, a także zapewnienie odpowiednich warunków do wykonywania zadań.</w:t>
      </w:r>
    </w:p>
    <w:p w14:paraId="2EE85D3C" w14:textId="77777777" w:rsidR="006643D0" w:rsidRPr="00E34E45" w:rsidRDefault="006643D0" w:rsidP="00AE09D7">
      <w:pPr>
        <w:jc w:val="both"/>
        <w:rPr>
          <w:rFonts w:ascii="Garamond" w:hAnsi="Garamond"/>
        </w:rPr>
      </w:pPr>
    </w:p>
    <w:p w14:paraId="234DA369" w14:textId="54F00A09" w:rsidR="00AE09D7" w:rsidRDefault="00AE09D7" w:rsidP="00AE09D7">
      <w:pPr>
        <w:jc w:val="both"/>
        <w:rPr>
          <w:rFonts w:ascii="Garamond" w:hAnsi="Garamond"/>
        </w:rPr>
      </w:pPr>
      <w:r w:rsidRPr="00E34E45">
        <w:rPr>
          <w:rFonts w:ascii="Garamond" w:hAnsi="Garamond"/>
        </w:rPr>
        <w:t>W 2017 r., po raz pierwszy od 5 lat, zagwarantowaliśmy waloryzację wynagrodzeń nauczycieli i zapewniliśmy jej finansowanie w subwencji oświatowej w kwocie 418 mln zł.</w:t>
      </w:r>
      <w:r w:rsidR="00437ECF">
        <w:rPr>
          <w:rFonts w:ascii="Garamond" w:hAnsi="Garamond"/>
        </w:rPr>
        <w:t xml:space="preserve"> </w:t>
      </w:r>
      <w:r w:rsidRPr="00E34E45">
        <w:rPr>
          <w:rFonts w:ascii="Garamond" w:hAnsi="Garamond"/>
        </w:rPr>
        <w:t>Wzrost pensji nauczycieli to dodatkowe środki w budżecie państwa. Subwencja dla samorządów w 20</w:t>
      </w:r>
      <w:r w:rsidR="00B72CB9">
        <w:rPr>
          <w:rFonts w:ascii="Garamond" w:hAnsi="Garamond"/>
        </w:rPr>
        <w:t>18 r. wzrosła o ok. 1,2 mld zł.</w:t>
      </w:r>
      <w:r w:rsidRPr="00E34E45">
        <w:rPr>
          <w:rFonts w:ascii="Garamond" w:hAnsi="Garamond"/>
        </w:rPr>
        <w:t xml:space="preserve"> Od 1 kwietnia 2018 r. średnie wynagrodzenia nauczycieli wzrosły o 5,35</w:t>
      </w:r>
      <w:r w:rsidR="00A02290">
        <w:rPr>
          <w:rFonts w:ascii="Garamond" w:hAnsi="Garamond"/>
        </w:rPr>
        <w:t>%</w:t>
      </w:r>
      <w:r w:rsidRPr="00E34E45">
        <w:rPr>
          <w:rFonts w:ascii="Garamond" w:hAnsi="Garamond"/>
        </w:rPr>
        <w:t>.</w:t>
      </w:r>
    </w:p>
    <w:p w14:paraId="7482BA19" w14:textId="77777777" w:rsidR="006643D0" w:rsidRPr="00E34E45" w:rsidRDefault="006643D0" w:rsidP="00AE09D7">
      <w:pPr>
        <w:jc w:val="both"/>
        <w:rPr>
          <w:rFonts w:ascii="Garamond" w:hAnsi="Garamond"/>
        </w:rPr>
      </w:pPr>
    </w:p>
    <w:p w14:paraId="562A51CF" w14:textId="025721EB" w:rsidR="00AE09D7" w:rsidRPr="00E34E45" w:rsidRDefault="00AE09D7" w:rsidP="00AE09D7">
      <w:pPr>
        <w:jc w:val="both"/>
        <w:rPr>
          <w:rFonts w:ascii="Garamond" w:hAnsi="Garamond"/>
        </w:rPr>
      </w:pPr>
      <w:r w:rsidRPr="00E34E45">
        <w:rPr>
          <w:rFonts w:ascii="Garamond" w:hAnsi="Garamond"/>
        </w:rPr>
        <w:t xml:space="preserve">Od 1 stycznia 2019 wynagrodzenia nauczycieli wzrosną o kolejne 5%. W ciągu trzech lat wynagrodzenia nauczycieli </w:t>
      </w:r>
      <w:r w:rsidR="00437ECF">
        <w:rPr>
          <w:rFonts w:ascii="Garamond" w:hAnsi="Garamond"/>
        </w:rPr>
        <w:t>zostaną</w:t>
      </w:r>
      <w:r w:rsidR="00FB2E55">
        <w:rPr>
          <w:rFonts w:ascii="Garamond" w:hAnsi="Garamond"/>
        </w:rPr>
        <w:t xml:space="preserve"> podniesione</w:t>
      </w:r>
      <w:r w:rsidR="00FB2E55" w:rsidRPr="00E34E45">
        <w:rPr>
          <w:rFonts w:ascii="Garamond" w:hAnsi="Garamond"/>
        </w:rPr>
        <w:t xml:space="preserve"> </w:t>
      </w:r>
      <w:r w:rsidRPr="00E34E45">
        <w:rPr>
          <w:rFonts w:ascii="Garamond" w:hAnsi="Garamond"/>
        </w:rPr>
        <w:t>o ok. 15,8%. Całość tej podwyżki wejdzie w życie od 1 stycznia 2020 r</w:t>
      </w:r>
      <w:r w:rsidR="00A02290">
        <w:rPr>
          <w:rFonts w:ascii="Garamond" w:hAnsi="Garamond"/>
        </w:rPr>
        <w:t>.</w:t>
      </w:r>
      <w:r w:rsidRPr="00E34E45">
        <w:rPr>
          <w:rFonts w:ascii="Garamond" w:hAnsi="Garamond"/>
        </w:rPr>
        <w:t>, czyli za niespełna</w:t>
      </w:r>
      <w:r w:rsidR="006E7E26">
        <w:rPr>
          <w:rFonts w:ascii="Garamond" w:hAnsi="Garamond"/>
        </w:rPr>
        <w:t xml:space="preserve"> rok i 9 miesięcy</w:t>
      </w:r>
      <w:r w:rsidRPr="00E34E45">
        <w:rPr>
          <w:rFonts w:ascii="Garamond" w:hAnsi="Garamond"/>
        </w:rPr>
        <w:t>.</w:t>
      </w:r>
    </w:p>
    <w:p w14:paraId="30914E70" w14:textId="77777777" w:rsidR="00AE09D7" w:rsidRPr="00E34E45" w:rsidRDefault="00AE09D7" w:rsidP="00AE09D7">
      <w:pPr>
        <w:jc w:val="both"/>
        <w:rPr>
          <w:rFonts w:ascii="Garamond" w:hAnsi="Garamond"/>
          <w:b/>
        </w:rPr>
      </w:pPr>
    </w:p>
    <w:p w14:paraId="517AE92A" w14:textId="77777777" w:rsidR="00AE09D7" w:rsidRPr="00E34E45" w:rsidRDefault="00AE09D7" w:rsidP="00AE09D7">
      <w:pPr>
        <w:jc w:val="both"/>
        <w:rPr>
          <w:rFonts w:ascii="Garamond" w:hAnsi="Garamond"/>
          <w:b/>
        </w:rPr>
      </w:pPr>
      <w:r w:rsidRPr="00E34E45">
        <w:rPr>
          <w:rFonts w:ascii="Garamond" w:hAnsi="Garamond"/>
          <w:b/>
        </w:rPr>
        <w:t>Drugi rok wdrażania rządowego programu „Aktywna tablica”</w:t>
      </w:r>
    </w:p>
    <w:p w14:paraId="734FDF39" w14:textId="77777777" w:rsidR="00AE09D7" w:rsidRPr="00E34E45" w:rsidRDefault="00AE09D7" w:rsidP="00AE09D7">
      <w:pPr>
        <w:jc w:val="both"/>
        <w:rPr>
          <w:rFonts w:ascii="Garamond" w:hAnsi="Garamond"/>
        </w:rPr>
      </w:pPr>
    </w:p>
    <w:p w14:paraId="5A338E48" w14:textId="77777777" w:rsidR="00AE09D7" w:rsidRDefault="00AE09D7" w:rsidP="00AE09D7">
      <w:pPr>
        <w:jc w:val="both"/>
        <w:rPr>
          <w:rFonts w:ascii="Garamond" w:hAnsi="Garamond"/>
        </w:rPr>
      </w:pPr>
      <w:r w:rsidRPr="00E34E45">
        <w:rPr>
          <w:rFonts w:ascii="Garamond" w:hAnsi="Garamond"/>
        </w:rPr>
        <w:t xml:space="preserve">Rok szkolny 2018/2019 będzie kolejnym rokiem realizowania rządowego programu rozwijania szkolnej infrastruktury oraz kompetencji uczniów i nauczycieli w zakresie technologii informacyjno-komunikacyjnych na lata 2017-2019 – „Aktywna tablica”. W ramach programu szkoły </w:t>
      </w:r>
      <w:r w:rsidRPr="00F967D7">
        <w:rPr>
          <w:rFonts w:ascii="Garamond" w:hAnsi="Garamond"/>
        </w:rPr>
        <w:t xml:space="preserve">podstawowe zostają </w:t>
      </w:r>
      <w:r w:rsidRPr="00E34E45">
        <w:rPr>
          <w:rFonts w:ascii="Garamond" w:hAnsi="Garamond"/>
        </w:rPr>
        <w:t>wyposażone</w:t>
      </w:r>
      <w:r w:rsidR="00F967D7">
        <w:rPr>
          <w:rFonts w:ascii="Garamond" w:hAnsi="Garamond"/>
        </w:rPr>
        <w:t xml:space="preserve"> </w:t>
      </w:r>
      <w:r w:rsidRPr="00E34E45">
        <w:rPr>
          <w:rFonts w:ascii="Garamond" w:hAnsi="Garamond"/>
        </w:rPr>
        <w:t>w tablice interaktywne, projektory, głośniki czy interaktywne monitory dotykowe.</w:t>
      </w:r>
    </w:p>
    <w:p w14:paraId="06E654AC" w14:textId="77777777" w:rsidR="006643D0" w:rsidRPr="00E34E45" w:rsidRDefault="006643D0" w:rsidP="00AE09D7">
      <w:pPr>
        <w:jc w:val="both"/>
        <w:rPr>
          <w:rFonts w:ascii="Garamond" w:hAnsi="Garamond"/>
        </w:rPr>
      </w:pPr>
    </w:p>
    <w:p w14:paraId="4D4B0F45" w14:textId="77777777" w:rsidR="00AE09D7" w:rsidRDefault="00AE09D7" w:rsidP="00AE09D7">
      <w:pPr>
        <w:jc w:val="both"/>
        <w:rPr>
          <w:rFonts w:ascii="Garamond" w:hAnsi="Garamond"/>
        </w:rPr>
      </w:pPr>
      <w:r w:rsidRPr="00E34E45">
        <w:rPr>
          <w:rFonts w:ascii="Garamond" w:hAnsi="Garamond"/>
        </w:rPr>
        <w:t xml:space="preserve">Na program w latach 2017-2019 </w:t>
      </w:r>
      <w:r w:rsidR="00A02290" w:rsidRPr="00E34E45">
        <w:rPr>
          <w:rFonts w:ascii="Garamond" w:hAnsi="Garamond"/>
        </w:rPr>
        <w:t xml:space="preserve">jest </w:t>
      </w:r>
      <w:r w:rsidRPr="00E34E45">
        <w:rPr>
          <w:rFonts w:ascii="Garamond" w:hAnsi="Garamond"/>
        </w:rPr>
        <w:t xml:space="preserve">przewidziana łączna kwota 279 mln 316 tys. zł., z czego 224 mln zł będzie pochodziło z budżetu państwa. Program </w:t>
      </w:r>
      <w:r w:rsidR="00A02290" w:rsidRPr="00E34E45">
        <w:rPr>
          <w:rFonts w:ascii="Garamond" w:hAnsi="Garamond"/>
        </w:rPr>
        <w:t xml:space="preserve">jest </w:t>
      </w:r>
      <w:r w:rsidRPr="00E34E45">
        <w:rPr>
          <w:rFonts w:ascii="Garamond" w:hAnsi="Garamond"/>
        </w:rPr>
        <w:t>finansowany w</w:t>
      </w:r>
      <w:r w:rsidR="00B72CB9">
        <w:rPr>
          <w:rFonts w:ascii="Garamond" w:hAnsi="Garamond"/>
        </w:rPr>
        <w:t xml:space="preserve"> 80% ze środków budżetu państwa</w:t>
      </w:r>
      <w:r w:rsidRPr="00E34E45">
        <w:rPr>
          <w:rFonts w:ascii="Garamond" w:hAnsi="Garamond"/>
        </w:rPr>
        <w:t xml:space="preserve"> i w 20% z wkładu własnego organów prowadzących szkołę.</w:t>
      </w:r>
      <w:r w:rsidR="00FB2E55">
        <w:rPr>
          <w:rFonts w:ascii="Garamond" w:hAnsi="Garamond"/>
        </w:rPr>
        <w:t xml:space="preserve"> </w:t>
      </w:r>
      <w:r w:rsidRPr="00E34E45">
        <w:rPr>
          <w:rFonts w:ascii="Garamond" w:hAnsi="Garamond"/>
        </w:rPr>
        <w:t>W ramach trzyletniego rządowego programu pomoce dydaktyczne trafią do ok</w:t>
      </w:r>
      <w:r w:rsidR="00A02290">
        <w:rPr>
          <w:rFonts w:ascii="Garamond" w:hAnsi="Garamond"/>
        </w:rPr>
        <w:t>.</w:t>
      </w:r>
      <w:r w:rsidRPr="00E34E45">
        <w:rPr>
          <w:rFonts w:ascii="Garamond" w:hAnsi="Garamond"/>
        </w:rPr>
        <w:t xml:space="preserve"> 15 580 szkół w Polsce i za granicą. </w:t>
      </w:r>
    </w:p>
    <w:p w14:paraId="53959A2A" w14:textId="77777777" w:rsidR="00133FF5" w:rsidRPr="00E34E45" w:rsidRDefault="00133FF5" w:rsidP="00AE09D7">
      <w:pPr>
        <w:jc w:val="both"/>
        <w:rPr>
          <w:rFonts w:ascii="Garamond" w:hAnsi="Garamond"/>
        </w:rPr>
      </w:pPr>
    </w:p>
    <w:p w14:paraId="2D481DC4" w14:textId="77777777" w:rsidR="00AE09D7" w:rsidRDefault="00AE09D7" w:rsidP="00AE09D7">
      <w:pPr>
        <w:jc w:val="both"/>
        <w:rPr>
          <w:rFonts w:ascii="Garamond" w:hAnsi="Garamond"/>
        </w:rPr>
      </w:pPr>
      <w:r w:rsidRPr="00E34E45">
        <w:rPr>
          <w:rFonts w:ascii="Garamond" w:hAnsi="Garamond"/>
          <w:b/>
        </w:rPr>
        <w:t xml:space="preserve">W 2017 r. zostało zakupionych łącznie 21 252 różnego rodzaju pomocy dydaktycznych. </w:t>
      </w:r>
      <w:r w:rsidRPr="00E34E45">
        <w:rPr>
          <w:rFonts w:ascii="Garamond" w:hAnsi="Garamond"/>
        </w:rPr>
        <w:t xml:space="preserve">Średnio </w:t>
      </w:r>
      <w:r w:rsidRPr="00E34E45">
        <w:rPr>
          <w:rFonts w:ascii="Garamond" w:hAnsi="Garamond"/>
          <w:b/>
        </w:rPr>
        <w:t>najwięcej pomocy dydaktycznych trafiło do szkół</w:t>
      </w:r>
      <w:r w:rsidRPr="00E34E45">
        <w:rPr>
          <w:rFonts w:ascii="Garamond" w:hAnsi="Garamond"/>
        </w:rPr>
        <w:t xml:space="preserve"> w województw</w:t>
      </w:r>
      <w:r w:rsidR="00D146E3">
        <w:rPr>
          <w:rFonts w:ascii="Garamond" w:hAnsi="Garamond"/>
        </w:rPr>
        <w:t>ach:</w:t>
      </w:r>
      <w:r w:rsidRPr="00E34E45">
        <w:rPr>
          <w:rFonts w:ascii="Garamond" w:hAnsi="Garamond"/>
        </w:rPr>
        <w:t xml:space="preserve"> warmińsko-mazurskim, opolskim, dolnośląskim i łódzkim.</w:t>
      </w:r>
    </w:p>
    <w:p w14:paraId="42AAC03E" w14:textId="77777777" w:rsidR="00133FF5" w:rsidRPr="00E34E45" w:rsidRDefault="00133FF5" w:rsidP="00AE09D7">
      <w:pPr>
        <w:jc w:val="both"/>
        <w:rPr>
          <w:rFonts w:ascii="Garamond" w:hAnsi="Garamond"/>
        </w:rPr>
      </w:pPr>
    </w:p>
    <w:p w14:paraId="2B9DF4C6" w14:textId="77777777" w:rsidR="00AE09D7" w:rsidRDefault="00AE09D7" w:rsidP="00AE09D7">
      <w:pPr>
        <w:jc w:val="both"/>
        <w:rPr>
          <w:rFonts w:ascii="Garamond" w:hAnsi="Garamond"/>
        </w:rPr>
      </w:pPr>
      <w:r w:rsidRPr="00E34E45">
        <w:rPr>
          <w:rFonts w:ascii="Garamond" w:hAnsi="Garamond"/>
        </w:rPr>
        <w:t>Program w pierwszym roku funkcjonowania został bardzo dobrze przyjęty przez nauczycieli i uczniów. W opinii nauczycieli oraz dyrektorów szkół zakupione pomoce dydaktyczne, w tym w szczególności tablice i monitory interaktywne, uczyniły naukę bardziej przyjazną, nowoczesną, ciekawą i atrakcyjną.</w:t>
      </w:r>
    </w:p>
    <w:p w14:paraId="65C41922" w14:textId="77777777" w:rsidR="006643D0" w:rsidRPr="00E34E45" w:rsidRDefault="006643D0" w:rsidP="00AE09D7">
      <w:pPr>
        <w:jc w:val="both"/>
        <w:rPr>
          <w:rFonts w:ascii="Garamond" w:hAnsi="Garamond"/>
        </w:rPr>
      </w:pPr>
    </w:p>
    <w:p w14:paraId="2F0518F3" w14:textId="77777777" w:rsidR="00AE09D7" w:rsidRPr="00E34E45" w:rsidRDefault="00AE09D7" w:rsidP="00AE09D7">
      <w:pPr>
        <w:jc w:val="both"/>
        <w:rPr>
          <w:rFonts w:ascii="Garamond" w:hAnsi="Garamond"/>
          <w:b/>
        </w:rPr>
      </w:pPr>
      <w:r w:rsidRPr="00E34E45">
        <w:rPr>
          <w:rFonts w:ascii="Garamond" w:hAnsi="Garamond"/>
        </w:rPr>
        <w:t xml:space="preserve">W ramach realizacji programu </w:t>
      </w:r>
      <w:r w:rsidRPr="00E34E45">
        <w:rPr>
          <w:rFonts w:ascii="Garamond" w:hAnsi="Garamond"/>
          <w:b/>
        </w:rPr>
        <w:t>55 181 nauczycieli uczestniczyło w konferencjach i szkoleniach</w:t>
      </w:r>
      <w:r w:rsidRPr="00E34E45">
        <w:rPr>
          <w:rFonts w:ascii="Garamond" w:hAnsi="Garamond"/>
        </w:rPr>
        <w:t xml:space="preserve"> z zakresu stosowania technologii informacyjno-komunikacyjnych (TIK) w nauczaniu. Odbyło się 19 484 spotkań organizowanych w ramach międzyszkolnych sieci współpracy nauczycieli oraz </w:t>
      </w:r>
      <w:r w:rsidR="00133FF5">
        <w:rPr>
          <w:rFonts w:ascii="Garamond" w:hAnsi="Garamond"/>
        </w:rPr>
        <w:t>15 545 l</w:t>
      </w:r>
      <w:r w:rsidRPr="00E34E45">
        <w:rPr>
          <w:rFonts w:ascii="Garamond" w:hAnsi="Garamond"/>
        </w:rPr>
        <w:t>ekcji otwartych z wykorzystaniem TIK w nauczaniu.</w:t>
      </w:r>
      <w:r w:rsidR="00133FF5">
        <w:rPr>
          <w:rFonts w:ascii="Garamond" w:hAnsi="Garamond"/>
        </w:rPr>
        <w:t xml:space="preserve"> </w:t>
      </w:r>
      <w:r w:rsidRPr="00E34E45">
        <w:rPr>
          <w:rFonts w:ascii="Garamond" w:hAnsi="Garamond"/>
        </w:rPr>
        <w:t xml:space="preserve">Szkolenia te </w:t>
      </w:r>
      <w:r w:rsidR="00A02290">
        <w:rPr>
          <w:rFonts w:ascii="Garamond" w:hAnsi="Garamond"/>
        </w:rPr>
        <w:t xml:space="preserve">są </w:t>
      </w:r>
      <w:r w:rsidRPr="00E34E45">
        <w:rPr>
          <w:rFonts w:ascii="Garamond" w:hAnsi="Garamond"/>
        </w:rPr>
        <w:t xml:space="preserve">kontynuowane dla nauczycieli z kolejnych szkół. </w:t>
      </w:r>
    </w:p>
    <w:p w14:paraId="719AF5D2" w14:textId="77777777" w:rsidR="00AE09D7" w:rsidRPr="00E34E45" w:rsidRDefault="00AE09D7" w:rsidP="00AE09D7">
      <w:pPr>
        <w:jc w:val="both"/>
        <w:rPr>
          <w:rFonts w:ascii="Garamond" w:hAnsi="Garamond"/>
          <w:b/>
        </w:rPr>
      </w:pPr>
    </w:p>
    <w:p w14:paraId="60D5676F" w14:textId="77777777" w:rsidR="00AE09D7" w:rsidRDefault="00AE09D7" w:rsidP="00AE09D7">
      <w:pPr>
        <w:jc w:val="both"/>
        <w:rPr>
          <w:rFonts w:ascii="Garamond" w:hAnsi="Garamond"/>
          <w:b/>
        </w:rPr>
      </w:pPr>
      <w:r w:rsidRPr="00E34E45">
        <w:rPr>
          <w:rFonts w:ascii="Garamond" w:hAnsi="Garamond"/>
          <w:b/>
        </w:rPr>
        <w:t>Wdrażanie Ogólnopolskiej Sieci Edukacyjnej (OSE)</w:t>
      </w:r>
    </w:p>
    <w:p w14:paraId="75EDE7C2" w14:textId="77777777" w:rsidR="006643D0" w:rsidRPr="00E34E45" w:rsidRDefault="006643D0" w:rsidP="00AE09D7">
      <w:pPr>
        <w:jc w:val="both"/>
        <w:rPr>
          <w:rFonts w:ascii="Garamond" w:hAnsi="Garamond"/>
          <w:b/>
        </w:rPr>
      </w:pPr>
    </w:p>
    <w:p w14:paraId="42E106E5" w14:textId="77777777" w:rsidR="00AE09D7" w:rsidRDefault="00AE09D7" w:rsidP="00AE09D7">
      <w:pPr>
        <w:jc w:val="both"/>
        <w:rPr>
          <w:rFonts w:ascii="Garamond" w:hAnsi="Garamond"/>
        </w:rPr>
      </w:pPr>
      <w:r w:rsidRPr="00E34E45">
        <w:rPr>
          <w:rFonts w:ascii="Garamond" w:hAnsi="Garamond"/>
        </w:rPr>
        <w:t xml:space="preserve">Rok szkolny 2018/2019 to kolejny rok </w:t>
      </w:r>
      <w:r w:rsidR="00133FF5">
        <w:rPr>
          <w:rFonts w:ascii="Garamond" w:hAnsi="Garamond"/>
        </w:rPr>
        <w:t xml:space="preserve">podłączania w szkołach </w:t>
      </w:r>
      <w:r w:rsidRPr="00E34E45">
        <w:rPr>
          <w:rFonts w:ascii="Garamond" w:hAnsi="Garamond"/>
        </w:rPr>
        <w:t xml:space="preserve">szerokopasmowego internetu </w:t>
      </w:r>
      <w:r w:rsidR="00133FF5">
        <w:rPr>
          <w:rFonts w:ascii="Garamond" w:hAnsi="Garamond"/>
        </w:rPr>
        <w:t>w ramach Ogólnopolskiej Sieci Edukacyjnej</w:t>
      </w:r>
      <w:r w:rsidRPr="00E34E45">
        <w:rPr>
          <w:rFonts w:ascii="Garamond" w:hAnsi="Garamond"/>
        </w:rPr>
        <w:t xml:space="preserve">. W tym roku </w:t>
      </w:r>
      <w:r w:rsidR="00A02290" w:rsidRPr="00E34E45">
        <w:rPr>
          <w:rFonts w:ascii="Garamond" w:hAnsi="Garamond"/>
        </w:rPr>
        <w:t xml:space="preserve">zostanie </w:t>
      </w:r>
      <w:r w:rsidR="00133FF5">
        <w:rPr>
          <w:rFonts w:ascii="Garamond" w:hAnsi="Garamond"/>
        </w:rPr>
        <w:t>przyłączonych</w:t>
      </w:r>
      <w:r w:rsidRPr="00E34E45">
        <w:rPr>
          <w:rFonts w:ascii="Garamond" w:hAnsi="Garamond"/>
        </w:rPr>
        <w:t xml:space="preserve"> 1500 lokalizacji.</w:t>
      </w:r>
    </w:p>
    <w:p w14:paraId="4DD25E20" w14:textId="77777777" w:rsidR="006643D0" w:rsidRPr="00E34E45" w:rsidRDefault="006643D0" w:rsidP="00AE09D7">
      <w:pPr>
        <w:jc w:val="both"/>
        <w:rPr>
          <w:rFonts w:ascii="Garamond" w:hAnsi="Garamond"/>
        </w:rPr>
      </w:pPr>
    </w:p>
    <w:p w14:paraId="1A71D0C9" w14:textId="77777777" w:rsidR="00AE09D7" w:rsidRDefault="00AE09D7" w:rsidP="00AE09D7">
      <w:pPr>
        <w:jc w:val="both"/>
        <w:rPr>
          <w:rFonts w:ascii="Garamond" w:hAnsi="Garamond"/>
        </w:rPr>
      </w:pPr>
      <w:r w:rsidRPr="00E34E45">
        <w:rPr>
          <w:rFonts w:ascii="Garamond" w:hAnsi="Garamond"/>
        </w:rPr>
        <w:lastRenderedPageBreak/>
        <w:t>Przypomnijmy, że OSE to program publicznej sieci telekomunikacyjnej dającej szkołom dostęp do szybkiego, bezpłatnego i bezpiecznego internetu, zaprojektowany przez Ministerstwo Cyfryzacji we współpracy z Ministerstwem Edukacji Narodowej.</w:t>
      </w:r>
    </w:p>
    <w:p w14:paraId="1B637CB9" w14:textId="77777777" w:rsidR="006643D0" w:rsidRPr="00E34E45" w:rsidRDefault="006643D0" w:rsidP="00AE09D7">
      <w:pPr>
        <w:jc w:val="both"/>
        <w:rPr>
          <w:rFonts w:ascii="Garamond" w:hAnsi="Garamond"/>
        </w:rPr>
      </w:pPr>
    </w:p>
    <w:p w14:paraId="52B4868B" w14:textId="77777777" w:rsidR="00AE09D7" w:rsidRDefault="00AE09D7" w:rsidP="00AE09D7">
      <w:pPr>
        <w:jc w:val="both"/>
        <w:rPr>
          <w:rFonts w:ascii="Garamond" w:hAnsi="Garamond"/>
        </w:rPr>
      </w:pPr>
      <w:r w:rsidRPr="00E34E45">
        <w:rPr>
          <w:rFonts w:ascii="Garamond" w:hAnsi="Garamond"/>
        </w:rPr>
        <w:t>Zgodnie z ustawą o OSE w 2020 r</w:t>
      </w:r>
      <w:r w:rsidR="00A02290">
        <w:rPr>
          <w:rFonts w:ascii="Garamond" w:hAnsi="Garamond"/>
        </w:rPr>
        <w:t>.</w:t>
      </w:r>
      <w:r w:rsidRPr="00E34E45">
        <w:rPr>
          <w:rFonts w:ascii="Garamond" w:hAnsi="Garamond"/>
        </w:rPr>
        <w:t xml:space="preserve"> wszystkie szkoły w Polsce będą mieć bezpłatny, szybki i bezpieczny internet, a uczniowie i nauczyciele zyskają możliwości korzystania w pełni z nowych form edukacji cyfrowej. Lista pierwszych szkół obejmuje ustalone lokalizacje w pięciu województwach: podlaskim, świętokrzyskim, łódzkim, lubuskim oraz mazowieckim.</w:t>
      </w:r>
    </w:p>
    <w:p w14:paraId="729A6B51" w14:textId="77777777" w:rsidR="00F14E87" w:rsidRPr="00E34E45" w:rsidRDefault="00F14E87" w:rsidP="00AE09D7">
      <w:pPr>
        <w:jc w:val="both"/>
        <w:rPr>
          <w:rFonts w:ascii="Garamond" w:hAnsi="Garamond"/>
        </w:rPr>
      </w:pPr>
    </w:p>
    <w:p w14:paraId="2914070D" w14:textId="02572F88" w:rsidR="00AE09D7" w:rsidRDefault="00AE09D7" w:rsidP="00AE09D7">
      <w:pPr>
        <w:jc w:val="both"/>
        <w:rPr>
          <w:rFonts w:ascii="Garamond" w:hAnsi="Garamond"/>
        </w:rPr>
      </w:pPr>
      <w:r w:rsidRPr="00E34E45">
        <w:rPr>
          <w:rFonts w:ascii="Garamond" w:hAnsi="Garamond"/>
        </w:rPr>
        <w:t>Do 19 października 2018 r</w:t>
      </w:r>
      <w:r w:rsidR="00A02290">
        <w:rPr>
          <w:rFonts w:ascii="Garamond" w:hAnsi="Garamond"/>
        </w:rPr>
        <w:t>.</w:t>
      </w:r>
      <w:r w:rsidRPr="00E34E45">
        <w:rPr>
          <w:rFonts w:ascii="Garamond" w:hAnsi="Garamond"/>
        </w:rPr>
        <w:t xml:space="preserve"> trwa nabór wniosków w konkursie dla organizacji pozarządowych, jednostek samorządu terytorialnego i uniwersytetów trzeciego wieku, </w:t>
      </w:r>
      <w:r w:rsidR="00D146E3">
        <w:rPr>
          <w:rFonts w:ascii="Garamond" w:hAnsi="Garamond"/>
        </w:rPr>
        <w:t>którego</w:t>
      </w:r>
      <w:r w:rsidRPr="00E34E45">
        <w:rPr>
          <w:rFonts w:ascii="Garamond" w:hAnsi="Garamond"/>
        </w:rPr>
        <w:t xml:space="preserve"> cel</w:t>
      </w:r>
      <w:r w:rsidR="00D146E3">
        <w:rPr>
          <w:rFonts w:ascii="Garamond" w:hAnsi="Garamond"/>
        </w:rPr>
        <w:t>em jest</w:t>
      </w:r>
      <w:r w:rsidRPr="00E34E45">
        <w:rPr>
          <w:rFonts w:ascii="Garamond" w:hAnsi="Garamond"/>
        </w:rPr>
        <w:t xml:space="preserve"> wsparcie nauczycieli z zakresu nowoczesnych technologii w codziennej pracy z uczniami, które ułatwią im poruszanie się w cyfrowym świecie, pozwolą korzystać </w:t>
      </w:r>
      <w:r w:rsidR="00437ECF">
        <w:rPr>
          <w:rFonts w:ascii="Garamond" w:hAnsi="Garamond"/>
        </w:rPr>
        <w:br/>
      </w:r>
      <w:r w:rsidRPr="00E34E45">
        <w:rPr>
          <w:rFonts w:ascii="Garamond" w:hAnsi="Garamond"/>
        </w:rPr>
        <w:t>z e-materiałów edukacyjnych i tworzyć własne e-</w:t>
      </w:r>
      <w:r w:rsidR="006643D0" w:rsidRPr="00E34E45">
        <w:rPr>
          <w:rFonts w:ascii="Garamond" w:hAnsi="Garamond"/>
        </w:rPr>
        <w:t>zasoby</w:t>
      </w:r>
      <w:r w:rsidRPr="00E34E45">
        <w:rPr>
          <w:rFonts w:ascii="Garamond" w:hAnsi="Garamond"/>
        </w:rPr>
        <w:t>.</w:t>
      </w:r>
    </w:p>
    <w:p w14:paraId="005F44AF" w14:textId="77777777" w:rsidR="006643D0" w:rsidRPr="00E34E45" w:rsidRDefault="006643D0" w:rsidP="00AE09D7">
      <w:pPr>
        <w:jc w:val="both"/>
        <w:rPr>
          <w:rFonts w:ascii="Garamond" w:hAnsi="Garamond"/>
        </w:rPr>
      </w:pPr>
    </w:p>
    <w:p w14:paraId="61DAA193" w14:textId="65C73238" w:rsidR="00AE09D7" w:rsidRDefault="00AE09D7" w:rsidP="00AE09D7">
      <w:pPr>
        <w:jc w:val="both"/>
        <w:rPr>
          <w:rFonts w:ascii="Garamond" w:hAnsi="Garamond"/>
        </w:rPr>
      </w:pPr>
      <w:r w:rsidRPr="00E34E45">
        <w:rPr>
          <w:rFonts w:ascii="Garamond" w:hAnsi="Garamond"/>
        </w:rPr>
        <w:t xml:space="preserve">Kwota przeznaczona na dofinansowanie wynosi </w:t>
      </w:r>
      <w:r w:rsidRPr="00E34E45">
        <w:rPr>
          <w:rFonts w:ascii="Garamond" w:hAnsi="Garamond"/>
          <w:b/>
        </w:rPr>
        <w:t>50 mln zł</w:t>
      </w:r>
      <w:r w:rsidRPr="00E34E45">
        <w:rPr>
          <w:rFonts w:ascii="Garamond" w:hAnsi="Garamond"/>
        </w:rPr>
        <w:t xml:space="preserve"> – to środki unijne pochodzące </w:t>
      </w:r>
      <w:r w:rsidR="00437ECF">
        <w:rPr>
          <w:rFonts w:ascii="Garamond" w:hAnsi="Garamond"/>
        </w:rPr>
        <w:br/>
      </w:r>
      <w:r w:rsidRPr="00E34E45">
        <w:rPr>
          <w:rFonts w:ascii="Garamond" w:hAnsi="Garamond"/>
        </w:rPr>
        <w:t>z Programu Operacyjnego Polska Cyfrowa (POPC).</w:t>
      </w:r>
    </w:p>
    <w:p w14:paraId="1B75607E" w14:textId="77777777" w:rsidR="006643D0" w:rsidRPr="00E34E45" w:rsidRDefault="006643D0" w:rsidP="00AE09D7">
      <w:pPr>
        <w:jc w:val="both"/>
        <w:rPr>
          <w:rFonts w:ascii="Garamond" w:hAnsi="Garamond"/>
        </w:rPr>
      </w:pPr>
    </w:p>
    <w:p w14:paraId="3AE6A0D1" w14:textId="6537E33B" w:rsidR="00AE09D7" w:rsidRPr="00E34E45" w:rsidRDefault="00AE09D7" w:rsidP="00437ECF">
      <w:pPr>
        <w:jc w:val="both"/>
        <w:rPr>
          <w:rFonts w:ascii="Garamond" w:hAnsi="Garamond"/>
        </w:rPr>
      </w:pPr>
      <w:r w:rsidRPr="00E34E45">
        <w:rPr>
          <w:rFonts w:ascii="Garamond" w:hAnsi="Garamond"/>
        </w:rPr>
        <w:t>W szkoleniach, które będą prowadzone do czerwca 2023 r</w:t>
      </w:r>
      <w:r w:rsidR="00A02290">
        <w:rPr>
          <w:rFonts w:ascii="Garamond" w:hAnsi="Garamond"/>
        </w:rPr>
        <w:t>.,</w:t>
      </w:r>
      <w:r w:rsidRPr="00E34E45">
        <w:rPr>
          <w:rFonts w:ascii="Garamond" w:hAnsi="Garamond"/>
        </w:rPr>
        <w:t xml:space="preserve"> weźmie udział co najmniej </w:t>
      </w:r>
      <w:r w:rsidR="00437ECF">
        <w:rPr>
          <w:rFonts w:ascii="Garamond" w:hAnsi="Garamond"/>
        </w:rPr>
        <w:br/>
      </w:r>
      <w:r w:rsidRPr="00E34E45">
        <w:rPr>
          <w:rFonts w:ascii="Garamond" w:hAnsi="Garamond"/>
        </w:rPr>
        <w:t xml:space="preserve">75 tysięcy nauczycieli </w:t>
      </w:r>
      <w:r w:rsidR="00D146E3">
        <w:rPr>
          <w:rFonts w:ascii="Garamond" w:hAnsi="Garamond"/>
        </w:rPr>
        <w:t>z</w:t>
      </w:r>
      <w:r w:rsidR="00D146E3" w:rsidRPr="00E34E45">
        <w:rPr>
          <w:rFonts w:ascii="Garamond" w:hAnsi="Garamond"/>
        </w:rPr>
        <w:t xml:space="preserve"> </w:t>
      </w:r>
      <w:r w:rsidRPr="00E34E45">
        <w:rPr>
          <w:rFonts w:ascii="Garamond" w:hAnsi="Garamond"/>
        </w:rPr>
        <w:t>całej Pols</w:t>
      </w:r>
      <w:r w:rsidR="00D146E3">
        <w:rPr>
          <w:rFonts w:ascii="Garamond" w:hAnsi="Garamond"/>
        </w:rPr>
        <w:t>ki</w:t>
      </w:r>
      <w:r w:rsidRPr="00E34E45">
        <w:rPr>
          <w:rFonts w:ascii="Garamond" w:hAnsi="Garamond"/>
        </w:rPr>
        <w:t>, co najmniej 15</w:t>
      </w:r>
      <w:r w:rsidR="00A02290">
        <w:rPr>
          <w:rFonts w:ascii="Garamond" w:hAnsi="Garamond"/>
        </w:rPr>
        <w:t>%</w:t>
      </w:r>
      <w:r w:rsidRPr="00E34E45">
        <w:rPr>
          <w:rFonts w:ascii="Garamond" w:hAnsi="Garamond"/>
        </w:rPr>
        <w:t xml:space="preserve"> z każdego województwa, ze szkół każdego typu zarówno publicznych</w:t>
      </w:r>
      <w:r w:rsidR="00A02290">
        <w:rPr>
          <w:rFonts w:ascii="Garamond" w:hAnsi="Garamond"/>
        </w:rPr>
        <w:t>,</w:t>
      </w:r>
      <w:r w:rsidRPr="00E34E45">
        <w:rPr>
          <w:rFonts w:ascii="Garamond" w:hAnsi="Garamond"/>
        </w:rPr>
        <w:t xml:space="preserve"> jak i niepublicznych o uprawnieniach szkół publicznych.</w:t>
      </w:r>
      <w:r w:rsidR="00437ECF">
        <w:rPr>
          <w:rFonts w:ascii="Garamond" w:hAnsi="Garamond"/>
        </w:rPr>
        <w:t xml:space="preserve"> </w:t>
      </w:r>
      <w:r w:rsidRPr="00E34E45">
        <w:rPr>
          <w:rFonts w:ascii="Garamond" w:hAnsi="Garamond"/>
        </w:rPr>
        <w:t xml:space="preserve">Szkolenia </w:t>
      </w:r>
      <w:r w:rsidR="00A02290" w:rsidRPr="00E34E45">
        <w:rPr>
          <w:rFonts w:ascii="Garamond" w:hAnsi="Garamond"/>
        </w:rPr>
        <w:t xml:space="preserve">będą </w:t>
      </w:r>
      <w:r w:rsidRPr="00E34E45">
        <w:rPr>
          <w:rFonts w:ascii="Garamond" w:hAnsi="Garamond"/>
        </w:rPr>
        <w:t xml:space="preserve">prowadzone w formie mieszanej (zajęcia stacjonarne i zdalne), </w:t>
      </w:r>
      <w:r w:rsidR="00D146E3" w:rsidRPr="00E34E45">
        <w:rPr>
          <w:rFonts w:ascii="Garamond" w:hAnsi="Garamond"/>
        </w:rPr>
        <w:t xml:space="preserve">zostanie </w:t>
      </w:r>
      <w:r w:rsidRPr="00E34E45">
        <w:rPr>
          <w:rFonts w:ascii="Garamond" w:hAnsi="Garamond"/>
        </w:rPr>
        <w:t>zapewniony także mentoring oraz dostęp do platformy e-learningowej. W działania szkoleniowe będą zaangażowane ośrodki doskonalenia nauczycieli.</w:t>
      </w:r>
      <w:r w:rsidR="00437ECF">
        <w:rPr>
          <w:rFonts w:ascii="Garamond" w:hAnsi="Garamond"/>
        </w:rPr>
        <w:t xml:space="preserve"> </w:t>
      </w:r>
      <w:r w:rsidRPr="00E34E45">
        <w:rPr>
          <w:rFonts w:ascii="Garamond" w:hAnsi="Garamond"/>
        </w:rPr>
        <w:t xml:space="preserve">Więcej informacji </w:t>
      </w:r>
      <w:r w:rsidR="00437ECF">
        <w:rPr>
          <w:rFonts w:ascii="Garamond" w:hAnsi="Garamond"/>
        </w:rPr>
        <w:br/>
      </w:r>
      <w:r w:rsidRPr="00E34E45">
        <w:rPr>
          <w:rFonts w:ascii="Garamond" w:hAnsi="Garamond"/>
        </w:rPr>
        <w:t xml:space="preserve">o konkursie i jego założeniach </w:t>
      </w:r>
      <w:r w:rsidR="00437ECF">
        <w:rPr>
          <w:rFonts w:ascii="Garamond" w:hAnsi="Garamond"/>
        </w:rPr>
        <w:t>znaleźć można na stronie: www.cppc.gov.pl</w:t>
      </w:r>
    </w:p>
    <w:p w14:paraId="3CB44279" w14:textId="77777777" w:rsidR="00AE09D7" w:rsidRPr="00E34E45" w:rsidRDefault="00AE09D7" w:rsidP="00AE09D7">
      <w:pPr>
        <w:jc w:val="both"/>
        <w:rPr>
          <w:rFonts w:ascii="Garamond" w:hAnsi="Garamond"/>
          <w:b/>
        </w:rPr>
      </w:pPr>
    </w:p>
    <w:p w14:paraId="6A66FFE9" w14:textId="77777777" w:rsidR="00AE09D7" w:rsidRDefault="00AE09D7" w:rsidP="00AE09D7">
      <w:pPr>
        <w:jc w:val="both"/>
        <w:rPr>
          <w:rFonts w:ascii="Garamond" w:hAnsi="Garamond"/>
          <w:b/>
        </w:rPr>
      </w:pPr>
      <w:r w:rsidRPr="00E34E45">
        <w:rPr>
          <w:rFonts w:ascii="Garamond" w:hAnsi="Garamond"/>
          <w:b/>
        </w:rPr>
        <w:t xml:space="preserve">Egzaminy szkolne </w:t>
      </w:r>
    </w:p>
    <w:p w14:paraId="0C747353" w14:textId="77777777" w:rsidR="00F14E87" w:rsidRPr="00E34E45" w:rsidRDefault="00F14E87" w:rsidP="00AE09D7">
      <w:pPr>
        <w:jc w:val="both"/>
        <w:rPr>
          <w:rFonts w:ascii="Garamond" w:hAnsi="Garamond"/>
          <w:b/>
        </w:rPr>
      </w:pPr>
    </w:p>
    <w:p w14:paraId="6A78FD48" w14:textId="77777777" w:rsidR="00AE09D7" w:rsidRDefault="00B72CB9" w:rsidP="00AE09D7">
      <w:pPr>
        <w:jc w:val="both"/>
        <w:rPr>
          <w:rFonts w:ascii="Garamond" w:hAnsi="Garamond"/>
        </w:rPr>
      </w:pPr>
      <w:r w:rsidRPr="00F967D7">
        <w:rPr>
          <w:rFonts w:ascii="Garamond" w:hAnsi="Garamond"/>
        </w:rPr>
        <w:t>O</w:t>
      </w:r>
      <w:r w:rsidR="00AE09D7" w:rsidRPr="00F967D7">
        <w:rPr>
          <w:rFonts w:ascii="Garamond" w:hAnsi="Garamond"/>
        </w:rPr>
        <w:t xml:space="preserve">d 15 do 17 kwietnia </w:t>
      </w:r>
      <w:r w:rsidR="00AE09D7" w:rsidRPr="00E34E45">
        <w:rPr>
          <w:rFonts w:ascii="Garamond" w:hAnsi="Garamond"/>
        </w:rPr>
        <w:t>2019 r</w:t>
      </w:r>
      <w:r w:rsidR="00A02290">
        <w:rPr>
          <w:rFonts w:ascii="Garamond" w:hAnsi="Garamond"/>
        </w:rPr>
        <w:t>.</w:t>
      </w:r>
      <w:r w:rsidR="00AE09D7" w:rsidRPr="00E34E45">
        <w:rPr>
          <w:rFonts w:ascii="Garamond" w:hAnsi="Garamond"/>
        </w:rPr>
        <w:t xml:space="preserve"> po raz pierwszy </w:t>
      </w:r>
      <w:r w:rsidR="001A4BC6" w:rsidRPr="00E34E45">
        <w:rPr>
          <w:rFonts w:ascii="Garamond" w:hAnsi="Garamond"/>
        </w:rPr>
        <w:t xml:space="preserve">zostanie </w:t>
      </w:r>
      <w:r w:rsidR="00AE09D7" w:rsidRPr="00E34E45">
        <w:rPr>
          <w:rFonts w:ascii="Garamond" w:hAnsi="Garamond"/>
        </w:rPr>
        <w:t xml:space="preserve">przeprowadzony </w:t>
      </w:r>
      <w:r w:rsidR="00AE09D7" w:rsidRPr="00E34E45">
        <w:rPr>
          <w:rFonts w:ascii="Garamond" w:hAnsi="Garamond"/>
          <w:b/>
        </w:rPr>
        <w:t>egzamin ósmoklasisty</w:t>
      </w:r>
      <w:r w:rsidR="00AE09D7" w:rsidRPr="00E34E45">
        <w:rPr>
          <w:rFonts w:ascii="Garamond" w:hAnsi="Garamond"/>
        </w:rPr>
        <w:t>. Uczeń obowiązkowo przystąpi do egzaminu z trzech przedmiotów: języka polskiego, języka obcego nowożytnego i matematyki.</w:t>
      </w:r>
    </w:p>
    <w:p w14:paraId="3E99B3F5" w14:textId="77777777" w:rsidR="00F14E87" w:rsidRPr="00E34E45" w:rsidRDefault="00F14E87" w:rsidP="00AE09D7">
      <w:pPr>
        <w:jc w:val="both"/>
        <w:rPr>
          <w:rFonts w:ascii="Garamond" w:hAnsi="Garamond"/>
        </w:rPr>
      </w:pPr>
    </w:p>
    <w:p w14:paraId="2999A110" w14:textId="77777777" w:rsidR="00AE09D7" w:rsidRDefault="00AE09D7" w:rsidP="00AE09D7">
      <w:pPr>
        <w:jc w:val="both"/>
        <w:rPr>
          <w:rFonts w:ascii="Garamond" w:hAnsi="Garamond"/>
        </w:rPr>
      </w:pPr>
      <w:r w:rsidRPr="00E34E45">
        <w:rPr>
          <w:rFonts w:ascii="Garamond" w:hAnsi="Garamond"/>
        </w:rPr>
        <w:t>Centralna Komisja Egzaminacyjna na swojej stronie interneto</w:t>
      </w:r>
      <w:r w:rsidRPr="00133FF5">
        <w:rPr>
          <w:rFonts w:ascii="Garamond" w:hAnsi="Garamond"/>
        </w:rPr>
        <w:t xml:space="preserve">wej </w:t>
      </w:r>
      <w:r w:rsidRPr="00133FF5">
        <w:rPr>
          <w:rStyle w:val="Hipercze"/>
          <w:rFonts w:ascii="Garamond" w:hAnsi="Garamond"/>
          <w:color w:val="auto"/>
          <w:u w:val="none"/>
        </w:rPr>
        <w:t>opublikowała informatory</w:t>
      </w:r>
      <w:r w:rsidRPr="00133FF5">
        <w:rPr>
          <w:rFonts w:ascii="Garamond" w:hAnsi="Garamond"/>
        </w:rPr>
        <w:t xml:space="preserve"> </w:t>
      </w:r>
      <w:r w:rsidRPr="00E34E45">
        <w:rPr>
          <w:rFonts w:ascii="Garamond" w:hAnsi="Garamond"/>
        </w:rPr>
        <w:t>o zasadach przeprowadzania egzaminu ósmoklasisty, w tym przykładowe pytania egzaminacyjne.</w:t>
      </w:r>
    </w:p>
    <w:p w14:paraId="05C49B3D" w14:textId="77777777" w:rsidR="00F14E87" w:rsidRPr="00E34E45" w:rsidRDefault="00F14E87" w:rsidP="00AE09D7">
      <w:pPr>
        <w:jc w:val="both"/>
        <w:rPr>
          <w:rFonts w:ascii="Garamond" w:hAnsi="Garamond"/>
        </w:rPr>
      </w:pPr>
    </w:p>
    <w:p w14:paraId="62841E04" w14:textId="2C15474B" w:rsidR="00AE09D7" w:rsidRDefault="00AE09D7" w:rsidP="00AE09D7">
      <w:pPr>
        <w:jc w:val="both"/>
        <w:rPr>
          <w:rFonts w:ascii="Garamond" w:hAnsi="Garamond"/>
        </w:rPr>
      </w:pPr>
      <w:r w:rsidRPr="00E34E45">
        <w:rPr>
          <w:rFonts w:ascii="Garamond" w:hAnsi="Garamond"/>
        </w:rPr>
        <w:t>Ponadto C</w:t>
      </w:r>
      <w:r w:rsidR="001361E7">
        <w:rPr>
          <w:rFonts w:ascii="Garamond" w:hAnsi="Garamond"/>
        </w:rPr>
        <w:t>KE</w:t>
      </w:r>
      <w:r w:rsidRPr="00E34E45">
        <w:rPr>
          <w:rFonts w:ascii="Garamond" w:hAnsi="Garamond"/>
        </w:rPr>
        <w:t xml:space="preserve"> planuje przeprowadzenie w grudniu 2018 r. próbnego egzaminu ósmoklasisty. Udział szkół w takiej próbie będzie dobrowolny, a jego celem </w:t>
      </w:r>
      <w:r w:rsidR="001361E7">
        <w:rPr>
          <w:rFonts w:ascii="Garamond" w:hAnsi="Garamond"/>
        </w:rPr>
        <w:t>ma być</w:t>
      </w:r>
      <w:r w:rsidRPr="00E34E45">
        <w:rPr>
          <w:rFonts w:ascii="Garamond" w:hAnsi="Garamond"/>
        </w:rPr>
        <w:t xml:space="preserve"> dostarczenie uczniom rzetelnej i wartościowej informacji zwrotnej na temat poziomu ich wiadomości </w:t>
      </w:r>
      <w:r w:rsidR="00437ECF">
        <w:rPr>
          <w:rFonts w:ascii="Garamond" w:hAnsi="Garamond"/>
        </w:rPr>
        <w:br/>
      </w:r>
      <w:r w:rsidR="001361E7">
        <w:rPr>
          <w:rFonts w:ascii="Garamond" w:hAnsi="Garamond"/>
        </w:rPr>
        <w:t>oraz</w:t>
      </w:r>
      <w:r w:rsidRPr="00E34E45">
        <w:rPr>
          <w:rFonts w:ascii="Garamond" w:hAnsi="Garamond"/>
        </w:rPr>
        <w:t xml:space="preserve"> umiejętności, wskazującej na ich słabe oraz mocne strony. </w:t>
      </w:r>
    </w:p>
    <w:p w14:paraId="01807BC3" w14:textId="77777777" w:rsidR="001361E7" w:rsidRPr="00E34E45" w:rsidRDefault="001361E7" w:rsidP="00AE09D7">
      <w:pPr>
        <w:jc w:val="both"/>
        <w:rPr>
          <w:rFonts w:ascii="Garamond" w:hAnsi="Garamond"/>
        </w:rPr>
      </w:pPr>
    </w:p>
    <w:p w14:paraId="3918A86E" w14:textId="51461892" w:rsidR="00AE09D7" w:rsidRDefault="00AE09D7" w:rsidP="00AE09D7">
      <w:pPr>
        <w:jc w:val="both"/>
        <w:rPr>
          <w:rFonts w:ascii="Garamond" w:hAnsi="Garamond"/>
        </w:rPr>
      </w:pPr>
      <w:r w:rsidRPr="00E34E45">
        <w:rPr>
          <w:rFonts w:ascii="Garamond" w:hAnsi="Garamond"/>
        </w:rPr>
        <w:t xml:space="preserve">Wyniki, jakie uzyskają uczniowie, mają służyć przede wszystkim im samym </w:t>
      </w:r>
      <w:r w:rsidR="00437ECF">
        <w:rPr>
          <w:rFonts w:ascii="Garamond" w:hAnsi="Garamond"/>
        </w:rPr>
        <w:br/>
      </w:r>
      <w:r w:rsidRPr="00E34E45">
        <w:rPr>
          <w:rFonts w:ascii="Garamond" w:hAnsi="Garamond"/>
        </w:rPr>
        <w:t xml:space="preserve">i ich nauczycielom, </w:t>
      </w:r>
      <w:r w:rsidR="00D146E3">
        <w:rPr>
          <w:rFonts w:ascii="Garamond" w:hAnsi="Garamond"/>
        </w:rPr>
        <w:t>umożliwiając</w:t>
      </w:r>
      <w:r w:rsidR="00D146E3" w:rsidRPr="00E34E45">
        <w:rPr>
          <w:rFonts w:ascii="Garamond" w:hAnsi="Garamond"/>
        </w:rPr>
        <w:t xml:space="preserve"> </w:t>
      </w:r>
      <w:r w:rsidR="00D146E3">
        <w:rPr>
          <w:rFonts w:ascii="Garamond" w:hAnsi="Garamond"/>
        </w:rPr>
        <w:t xml:space="preserve">tym samym </w:t>
      </w:r>
      <w:r w:rsidRPr="00E34E45">
        <w:rPr>
          <w:rFonts w:ascii="Garamond" w:hAnsi="Garamond"/>
        </w:rPr>
        <w:t>skorygowanie procesu</w:t>
      </w:r>
      <w:r w:rsidR="00D146E3">
        <w:rPr>
          <w:rFonts w:ascii="Garamond" w:hAnsi="Garamond"/>
        </w:rPr>
        <w:t xml:space="preserve"> </w:t>
      </w:r>
      <w:r w:rsidRPr="00E34E45">
        <w:rPr>
          <w:rFonts w:ascii="Garamond" w:hAnsi="Garamond"/>
        </w:rPr>
        <w:t xml:space="preserve">przygotowania </w:t>
      </w:r>
      <w:r w:rsidR="00437ECF">
        <w:rPr>
          <w:rFonts w:ascii="Garamond" w:hAnsi="Garamond"/>
        </w:rPr>
        <w:br/>
      </w:r>
      <w:r w:rsidRPr="00E34E45">
        <w:rPr>
          <w:rFonts w:ascii="Garamond" w:hAnsi="Garamond"/>
        </w:rPr>
        <w:t xml:space="preserve">do właściwego egzaminu. </w:t>
      </w:r>
    </w:p>
    <w:p w14:paraId="02024D79" w14:textId="77777777" w:rsidR="00F14E87" w:rsidRPr="00E34E45" w:rsidRDefault="00F14E87" w:rsidP="00AE09D7">
      <w:pPr>
        <w:jc w:val="both"/>
        <w:rPr>
          <w:rFonts w:ascii="Garamond" w:hAnsi="Garamond"/>
        </w:rPr>
      </w:pPr>
    </w:p>
    <w:p w14:paraId="2D62BACE" w14:textId="092968EB" w:rsidR="00AE09D7" w:rsidRDefault="00AE09D7" w:rsidP="00AE09D7">
      <w:pPr>
        <w:jc w:val="both"/>
        <w:rPr>
          <w:rFonts w:ascii="Garamond" w:hAnsi="Garamond"/>
        </w:rPr>
      </w:pPr>
      <w:r w:rsidRPr="00E34E45">
        <w:rPr>
          <w:rFonts w:ascii="Garamond" w:hAnsi="Garamond"/>
          <w:b/>
        </w:rPr>
        <w:t>Egzamin gimnazjalny</w:t>
      </w:r>
      <w:r w:rsidRPr="00E34E45">
        <w:rPr>
          <w:rFonts w:ascii="Garamond" w:hAnsi="Garamond"/>
        </w:rPr>
        <w:t xml:space="preserve"> w terminie głównym zaplanowan</w:t>
      </w:r>
      <w:r w:rsidR="00F967D7">
        <w:rPr>
          <w:rFonts w:ascii="Garamond" w:hAnsi="Garamond"/>
        </w:rPr>
        <w:t xml:space="preserve">o od </w:t>
      </w:r>
      <w:r w:rsidRPr="00E34E45">
        <w:rPr>
          <w:rFonts w:ascii="Garamond" w:hAnsi="Garamond"/>
        </w:rPr>
        <w:t>10</w:t>
      </w:r>
      <w:r w:rsidR="00F967D7">
        <w:rPr>
          <w:rFonts w:ascii="Garamond" w:hAnsi="Garamond"/>
        </w:rPr>
        <w:t xml:space="preserve"> do </w:t>
      </w:r>
      <w:r w:rsidRPr="00E34E45">
        <w:rPr>
          <w:rFonts w:ascii="Garamond" w:hAnsi="Garamond"/>
        </w:rPr>
        <w:t xml:space="preserve">12 kwietnia 2019 </w:t>
      </w:r>
      <w:r w:rsidR="001A4BC6" w:rsidRPr="00E34E45">
        <w:rPr>
          <w:rFonts w:ascii="Garamond" w:hAnsi="Garamond"/>
        </w:rPr>
        <w:t>r</w:t>
      </w:r>
      <w:r w:rsidR="001A4BC6">
        <w:rPr>
          <w:rFonts w:ascii="Garamond" w:hAnsi="Garamond"/>
        </w:rPr>
        <w:t>.</w:t>
      </w:r>
      <w:r w:rsidRPr="00E34E45">
        <w:rPr>
          <w:rFonts w:ascii="Garamond" w:hAnsi="Garamond"/>
        </w:rPr>
        <w:t xml:space="preserve"> </w:t>
      </w:r>
      <w:r w:rsidR="001A4BC6">
        <w:rPr>
          <w:rFonts w:ascii="Garamond" w:hAnsi="Garamond"/>
        </w:rPr>
        <w:t>Zostanie p</w:t>
      </w:r>
      <w:r w:rsidRPr="00E34E45">
        <w:rPr>
          <w:rFonts w:ascii="Garamond" w:hAnsi="Garamond"/>
        </w:rPr>
        <w:t xml:space="preserve">rzeprowadzony dla uczniów dotychczasowych klas gimnazjalnych. Przystąpią do </w:t>
      </w:r>
      <w:r w:rsidRPr="00E34E45">
        <w:rPr>
          <w:rFonts w:ascii="Garamond" w:hAnsi="Garamond"/>
        </w:rPr>
        <w:lastRenderedPageBreak/>
        <w:t xml:space="preserve">niego również słuchacze gimnazjum dla dorosłych oraz osoby zdające egzamin eksternistyczny z zakresu obowiązkowych zajęć edukacyjnych określonych w ramowym planie nauczania dla gimnazjum dla dorosłych. Egzamin ten </w:t>
      </w:r>
      <w:r w:rsidR="004E17B9" w:rsidRPr="00E34E45">
        <w:rPr>
          <w:rFonts w:ascii="Garamond" w:hAnsi="Garamond"/>
        </w:rPr>
        <w:t xml:space="preserve">będzie </w:t>
      </w:r>
      <w:r w:rsidRPr="00E34E45">
        <w:rPr>
          <w:rFonts w:ascii="Garamond" w:hAnsi="Garamond"/>
        </w:rPr>
        <w:t>przeprowadzany do roku szkolnego 2019/2020 włącznie. W 2019 r</w:t>
      </w:r>
      <w:r w:rsidR="004E17B9">
        <w:rPr>
          <w:rFonts w:ascii="Garamond" w:hAnsi="Garamond"/>
        </w:rPr>
        <w:t>.</w:t>
      </w:r>
      <w:r w:rsidRPr="00E34E45">
        <w:rPr>
          <w:rFonts w:ascii="Garamond" w:hAnsi="Garamond"/>
        </w:rPr>
        <w:t xml:space="preserve"> do tego egzaminu przystąpi około 355 tys. uczniów.</w:t>
      </w:r>
    </w:p>
    <w:p w14:paraId="3FA52BE2" w14:textId="77777777" w:rsidR="00F14E87" w:rsidRPr="00E34E45" w:rsidRDefault="00F14E87" w:rsidP="00AE09D7">
      <w:pPr>
        <w:jc w:val="both"/>
        <w:rPr>
          <w:rFonts w:ascii="Garamond" w:hAnsi="Garamond"/>
        </w:rPr>
      </w:pPr>
    </w:p>
    <w:p w14:paraId="3E914CAD" w14:textId="77777777" w:rsidR="00AE09D7" w:rsidRDefault="00AE09D7" w:rsidP="00AE09D7">
      <w:pPr>
        <w:jc w:val="both"/>
        <w:rPr>
          <w:rFonts w:ascii="Garamond" w:hAnsi="Garamond"/>
        </w:rPr>
      </w:pPr>
      <w:r w:rsidRPr="00E34E45">
        <w:rPr>
          <w:rFonts w:ascii="Garamond" w:hAnsi="Garamond"/>
        </w:rPr>
        <w:t xml:space="preserve">Egzamin gimnazjalny składa się z trzech części: </w:t>
      </w:r>
      <w:r w:rsidRPr="00E34E45">
        <w:rPr>
          <w:rFonts w:ascii="Times New Roman" w:hAnsi="Times New Roman" w:cs="Times New Roman"/>
        </w:rPr>
        <w:t>‎</w:t>
      </w:r>
      <w:r w:rsidRPr="00E34E45">
        <w:rPr>
          <w:rFonts w:ascii="Garamond" w:hAnsi="Garamond"/>
        </w:rPr>
        <w:t xml:space="preserve">humanistycznej </w:t>
      </w:r>
      <w:r w:rsidR="004E17B9">
        <w:rPr>
          <w:rFonts w:ascii="Garamond" w:hAnsi="Garamond"/>
        </w:rPr>
        <w:t>(</w:t>
      </w:r>
      <w:r w:rsidRPr="00E34E45">
        <w:rPr>
          <w:rFonts w:ascii="Garamond" w:hAnsi="Garamond"/>
        </w:rPr>
        <w:t xml:space="preserve">z zakresu historii i wiedzy </w:t>
      </w:r>
      <w:r w:rsidR="00133FF5">
        <w:rPr>
          <w:rFonts w:ascii="Garamond" w:hAnsi="Garamond"/>
        </w:rPr>
        <w:br/>
      </w:r>
      <w:r w:rsidRPr="00E34E45">
        <w:rPr>
          <w:rFonts w:ascii="Garamond" w:hAnsi="Garamond"/>
        </w:rPr>
        <w:t>o spo</w:t>
      </w:r>
      <w:r w:rsidRPr="00E34E45">
        <w:rPr>
          <w:rFonts w:ascii="Garamond" w:hAnsi="Garamond" w:cs="Garamond"/>
        </w:rPr>
        <w:t>ł</w:t>
      </w:r>
      <w:r w:rsidRPr="00E34E45">
        <w:rPr>
          <w:rFonts w:ascii="Garamond" w:hAnsi="Garamond"/>
        </w:rPr>
        <w:t>ecze</w:t>
      </w:r>
      <w:r w:rsidRPr="00E34E45">
        <w:rPr>
          <w:rFonts w:ascii="Garamond" w:hAnsi="Garamond" w:cs="Garamond"/>
        </w:rPr>
        <w:t>ń</w:t>
      </w:r>
      <w:r w:rsidRPr="00E34E45">
        <w:rPr>
          <w:rFonts w:ascii="Garamond" w:hAnsi="Garamond"/>
        </w:rPr>
        <w:t>stwie oraz z zakresu j</w:t>
      </w:r>
      <w:r w:rsidRPr="00E34E45">
        <w:rPr>
          <w:rFonts w:ascii="Garamond" w:hAnsi="Garamond" w:cs="Garamond"/>
        </w:rPr>
        <w:t>ę</w:t>
      </w:r>
      <w:r w:rsidRPr="00E34E45">
        <w:rPr>
          <w:rFonts w:ascii="Garamond" w:hAnsi="Garamond"/>
        </w:rPr>
        <w:t xml:space="preserve">zyka </w:t>
      </w:r>
      <w:r w:rsidRPr="00E34E45">
        <w:rPr>
          <w:rFonts w:ascii="Times New Roman" w:hAnsi="Times New Roman" w:cs="Times New Roman"/>
        </w:rPr>
        <w:t>‎</w:t>
      </w:r>
      <w:r w:rsidRPr="00E34E45">
        <w:rPr>
          <w:rFonts w:ascii="Garamond" w:hAnsi="Garamond"/>
        </w:rPr>
        <w:t>polskiego</w:t>
      </w:r>
      <w:r w:rsidR="004E17B9">
        <w:rPr>
          <w:rFonts w:ascii="Garamond" w:hAnsi="Garamond"/>
        </w:rPr>
        <w:t>),</w:t>
      </w:r>
      <w:r w:rsidRPr="00E34E45">
        <w:rPr>
          <w:rFonts w:ascii="Garamond" w:hAnsi="Garamond"/>
        </w:rPr>
        <w:t xml:space="preserve"> matematyczno-przyrodniczej </w:t>
      </w:r>
      <w:r w:rsidR="004E17B9">
        <w:rPr>
          <w:rFonts w:ascii="Garamond" w:hAnsi="Garamond"/>
        </w:rPr>
        <w:t>(</w:t>
      </w:r>
      <w:r w:rsidRPr="00E34E45">
        <w:rPr>
          <w:rFonts w:ascii="Garamond" w:hAnsi="Garamond"/>
        </w:rPr>
        <w:t>z zakresu przedmiot</w:t>
      </w:r>
      <w:r w:rsidRPr="00E34E45">
        <w:rPr>
          <w:rFonts w:ascii="Garamond" w:hAnsi="Garamond" w:cs="Garamond"/>
        </w:rPr>
        <w:t>ó</w:t>
      </w:r>
      <w:r w:rsidRPr="00E34E45">
        <w:rPr>
          <w:rFonts w:ascii="Garamond" w:hAnsi="Garamond"/>
        </w:rPr>
        <w:t xml:space="preserve">w przyrodniczych i </w:t>
      </w:r>
      <w:r w:rsidRPr="00E34E45">
        <w:rPr>
          <w:rFonts w:ascii="Times New Roman" w:hAnsi="Times New Roman" w:cs="Times New Roman"/>
        </w:rPr>
        <w:t>‎</w:t>
      </w:r>
      <w:r w:rsidRPr="00E34E45">
        <w:rPr>
          <w:rFonts w:ascii="Garamond" w:hAnsi="Garamond"/>
        </w:rPr>
        <w:t>matematyki</w:t>
      </w:r>
      <w:r w:rsidR="004E17B9">
        <w:rPr>
          <w:rFonts w:ascii="Garamond" w:hAnsi="Garamond"/>
        </w:rPr>
        <w:t>)</w:t>
      </w:r>
      <w:r w:rsidRPr="00E34E45">
        <w:rPr>
          <w:rFonts w:ascii="Garamond" w:hAnsi="Garamond"/>
        </w:rPr>
        <w:t xml:space="preserve"> oraz z j</w:t>
      </w:r>
      <w:r w:rsidRPr="00E34E45">
        <w:rPr>
          <w:rFonts w:ascii="Garamond" w:hAnsi="Garamond" w:cs="Garamond"/>
        </w:rPr>
        <w:t>ę</w:t>
      </w:r>
      <w:r w:rsidRPr="00E34E45">
        <w:rPr>
          <w:rFonts w:ascii="Garamond" w:hAnsi="Garamond"/>
        </w:rPr>
        <w:t>zyka obcego nowo</w:t>
      </w:r>
      <w:r w:rsidRPr="00E34E45">
        <w:rPr>
          <w:rFonts w:ascii="Garamond" w:hAnsi="Garamond" w:cs="Garamond"/>
        </w:rPr>
        <w:t>ż</w:t>
      </w:r>
      <w:r w:rsidRPr="00E34E45">
        <w:rPr>
          <w:rFonts w:ascii="Garamond" w:hAnsi="Garamond"/>
        </w:rPr>
        <w:t>ytnego.</w:t>
      </w:r>
    </w:p>
    <w:p w14:paraId="67375EF0" w14:textId="77777777" w:rsidR="00133FF5" w:rsidRPr="00E34E45" w:rsidRDefault="00133FF5" w:rsidP="00AE09D7">
      <w:pPr>
        <w:jc w:val="both"/>
        <w:rPr>
          <w:rFonts w:ascii="Garamond" w:hAnsi="Garamond"/>
        </w:rPr>
      </w:pPr>
    </w:p>
    <w:p w14:paraId="52421213" w14:textId="77777777" w:rsidR="00AE09D7" w:rsidRDefault="00AE09D7" w:rsidP="00AE09D7">
      <w:pPr>
        <w:jc w:val="both"/>
        <w:rPr>
          <w:rFonts w:ascii="Garamond" w:hAnsi="Garamond"/>
        </w:rPr>
      </w:pPr>
      <w:r w:rsidRPr="00E34E45">
        <w:rPr>
          <w:rFonts w:ascii="Garamond" w:hAnsi="Garamond"/>
          <w:b/>
        </w:rPr>
        <w:t>Egzamin maturalny w 2019 r.</w:t>
      </w:r>
      <w:r w:rsidRPr="00E34E45">
        <w:rPr>
          <w:rFonts w:ascii="Garamond" w:hAnsi="Garamond"/>
        </w:rPr>
        <w:t xml:space="preserve"> odbędzie się na dotychczasowych zasadach i rozpocznie się 6 maja. Absolwenci szkół przystąpią wtedy do egzaminu pisemnego z języka polskiego. Szczegółowy terminarz znajduje się na stronie Centralnej Komisji Egzaminacyjnej </w:t>
      </w:r>
      <w:r w:rsidRPr="00133FF5">
        <w:rPr>
          <w:rStyle w:val="Hipercze"/>
          <w:rFonts w:ascii="Garamond" w:hAnsi="Garamond"/>
          <w:color w:val="auto"/>
          <w:u w:val="none"/>
        </w:rPr>
        <w:t>www.cke.edu.pl</w:t>
      </w:r>
    </w:p>
    <w:p w14:paraId="4BBC4A87" w14:textId="77777777" w:rsidR="00F14E87" w:rsidRPr="00E34E45" w:rsidRDefault="00F14E87" w:rsidP="00AE09D7">
      <w:pPr>
        <w:jc w:val="both"/>
        <w:rPr>
          <w:rFonts w:ascii="Garamond" w:hAnsi="Garamond"/>
        </w:rPr>
      </w:pPr>
    </w:p>
    <w:p w14:paraId="1183FEE7" w14:textId="77777777" w:rsidR="00AE09D7" w:rsidRDefault="00AE09D7" w:rsidP="00AE09D7">
      <w:pPr>
        <w:jc w:val="both"/>
        <w:rPr>
          <w:rFonts w:ascii="Garamond" w:hAnsi="Garamond"/>
          <w:b/>
        </w:rPr>
      </w:pPr>
      <w:r w:rsidRPr="00E34E45">
        <w:rPr>
          <w:rFonts w:ascii="Garamond" w:hAnsi="Garamond"/>
          <w:b/>
        </w:rPr>
        <w:t xml:space="preserve">Szkolnictwo zawodowe </w:t>
      </w:r>
    </w:p>
    <w:p w14:paraId="0FD69FF0" w14:textId="77777777" w:rsidR="00F14E87" w:rsidRPr="00E34E45" w:rsidRDefault="00F14E87" w:rsidP="00AE09D7">
      <w:pPr>
        <w:jc w:val="both"/>
        <w:rPr>
          <w:rFonts w:ascii="Garamond" w:hAnsi="Garamond"/>
          <w:b/>
        </w:rPr>
      </w:pPr>
    </w:p>
    <w:p w14:paraId="37C2809F" w14:textId="77777777" w:rsidR="00AE09D7" w:rsidRDefault="00AE09D7" w:rsidP="00AE09D7">
      <w:pPr>
        <w:jc w:val="both"/>
        <w:rPr>
          <w:rFonts w:ascii="Garamond" w:hAnsi="Garamond"/>
        </w:rPr>
      </w:pPr>
      <w:r w:rsidRPr="00E34E45">
        <w:rPr>
          <w:rFonts w:ascii="Garamond" w:hAnsi="Garamond"/>
        </w:rPr>
        <w:t xml:space="preserve">Odbudowa kształcenia zawodowego jest jednym z </w:t>
      </w:r>
      <w:r w:rsidR="001361E7">
        <w:rPr>
          <w:rFonts w:ascii="Garamond" w:hAnsi="Garamond"/>
        </w:rPr>
        <w:t>kluczowych</w:t>
      </w:r>
      <w:r w:rsidRPr="00E34E45">
        <w:rPr>
          <w:rFonts w:ascii="Garamond" w:hAnsi="Garamond"/>
        </w:rPr>
        <w:t xml:space="preserve"> działań MEN. Ministerstwo Edukacji Narodowej postawiło na kształcenie zawodowe, dokonując niezbędnych zmian</w:t>
      </w:r>
      <w:r w:rsidR="001361E7">
        <w:rPr>
          <w:rFonts w:ascii="Garamond" w:hAnsi="Garamond"/>
        </w:rPr>
        <w:t xml:space="preserve"> </w:t>
      </w:r>
      <w:r w:rsidR="001361E7">
        <w:rPr>
          <w:rFonts w:ascii="Garamond" w:hAnsi="Garamond"/>
        </w:rPr>
        <w:br/>
        <w:t xml:space="preserve">w tym zakresie. Kładą one </w:t>
      </w:r>
      <w:r w:rsidRPr="00E34E45">
        <w:rPr>
          <w:rFonts w:ascii="Garamond" w:hAnsi="Garamond"/>
        </w:rPr>
        <w:t>nacisk na skuteczne i odpowiednie przygotowywanie młodzieży oraz osób dorosłych do zawodu.</w:t>
      </w:r>
    </w:p>
    <w:p w14:paraId="3BCD23B6" w14:textId="77777777" w:rsidR="00F14E87" w:rsidRPr="00E34E45" w:rsidRDefault="00F14E87" w:rsidP="00AE09D7">
      <w:pPr>
        <w:jc w:val="both"/>
        <w:rPr>
          <w:rFonts w:ascii="Garamond" w:hAnsi="Garamond"/>
        </w:rPr>
      </w:pPr>
    </w:p>
    <w:p w14:paraId="47DFCFB0" w14:textId="7179D913" w:rsidR="00AE09D7" w:rsidRDefault="001361E7" w:rsidP="00AE09D7">
      <w:pPr>
        <w:jc w:val="both"/>
        <w:rPr>
          <w:rFonts w:ascii="Garamond" w:hAnsi="Garamond"/>
        </w:rPr>
      </w:pPr>
      <w:r>
        <w:rPr>
          <w:rFonts w:ascii="Garamond" w:hAnsi="Garamond"/>
        </w:rPr>
        <w:t>Cel</w:t>
      </w:r>
      <w:r w:rsidR="00AE09D7" w:rsidRPr="00E34E45">
        <w:rPr>
          <w:rFonts w:ascii="Garamond" w:hAnsi="Garamond"/>
        </w:rPr>
        <w:t xml:space="preserve"> podejmowanych przez MEN </w:t>
      </w:r>
      <w:r>
        <w:rPr>
          <w:rFonts w:ascii="Garamond" w:hAnsi="Garamond"/>
        </w:rPr>
        <w:t xml:space="preserve">działań to </w:t>
      </w:r>
      <w:r w:rsidR="00AE09D7" w:rsidRPr="00E34E45">
        <w:rPr>
          <w:rFonts w:ascii="Garamond" w:hAnsi="Garamond"/>
        </w:rPr>
        <w:t>przede wszystkim dostosowanie systemu kształcenia zawodowego do potrzeb nowoczesnej gospodarki. Istotne jest również zwiększenie wpływu firm oraz organizacji zrzeszających przedsiębiorstwa na szkolnictwo branżowe i techniczne. Warto podkreślić także kluczową rolę przygotowania zmian programowych, organizacyjnych i prawnych</w:t>
      </w:r>
      <w:r w:rsidR="004E17B9">
        <w:rPr>
          <w:rFonts w:ascii="Garamond" w:hAnsi="Garamond"/>
        </w:rPr>
        <w:t>, które będą służyły</w:t>
      </w:r>
      <w:r w:rsidR="004865D8">
        <w:rPr>
          <w:rFonts w:ascii="Garamond" w:hAnsi="Garamond"/>
        </w:rPr>
        <w:t xml:space="preserve"> </w:t>
      </w:r>
      <w:r w:rsidR="00AE09D7" w:rsidRPr="00E34E45">
        <w:rPr>
          <w:rFonts w:ascii="Garamond" w:hAnsi="Garamond"/>
        </w:rPr>
        <w:t xml:space="preserve">poprawie jakości </w:t>
      </w:r>
      <w:r w:rsidR="00437ECF">
        <w:rPr>
          <w:rFonts w:ascii="Garamond" w:hAnsi="Garamond"/>
        </w:rPr>
        <w:br/>
      </w:r>
      <w:r w:rsidR="00AE09D7" w:rsidRPr="00E34E45">
        <w:rPr>
          <w:rFonts w:ascii="Garamond" w:hAnsi="Garamond"/>
        </w:rPr>
        <w:t xml:space="preserve">i efektywności kształcenia zawodowego oraz promocji szkolnictwa branżowego </w:t>
      </w:r>
      <w:r w:rsidR="00437ECF">
        <w:rPr>
          <w:rFonts w:ascii="Garamond" w:hAnsi="Garamond"/>
        </w:rPr>
        <w:br/>
      </w:r>
      <w:r w:rsidR="00AE09D7" w:rsidRPr="00E34E45">
        <w:rPr>
          <w:rFonts w:ascii="Garamond" w:hAnsi="Garamond"/>
        </w:rPr>
        <w:t>i technicznego wśród uczniów, a także ich rodziców.</w:t>
      </w:r>
    </w:p>
    <w:p w14:paraId="702F7338" w14:textId="77777777" w:rsidR="00F14E87" w:rsidRPr="00E34E45" w:rsidRDefault="00F14E87" w:rsidP="00AE09D7">
      <w:pPr>
        <w:jc w:val="both"/>
        <w:rPr>
          <w:rFonts w:ascii="Garamond" w:hAnsi="Garamond"/>
        </w:rPr>
      </w:pPr>
    </w:p>
    <w:p w14:paraId="676414D7" w14:textId="77777777" w:rsidR="00AE09D7" w:rsidRDefault="00AE09D7" w:rsidP="00AE09D7">
      <w:pPr>
        <w:jc w:val="both"/>
        <w:rPr>
          <w:rFonts w:ascii="Garamond" w:hAnsi="Garamond"/>
        </w:rPr>
      </w:pPr>
      <w:r w:rsidRPr="00E34E45">
        <w:rPr>
          <w:rFonts w:ascii="Garamond" w:hAnsi="Garamond"/>
        </w:rPr>
        <w:t xml:space="preserve">Obecnie trwają prace nad nowelizacją ustawy </w:t>
      </w:r>
      <w:r w:rsidRPr="00643C61">
        <w:rPr>
          <w:rFonts w:ascii="Garamond" w:hAnsi="Garamond"/>
        </w:rPr>
        <w:t>Prawo oświatowe</w:t>
      </w:r>
      <w:r w:rsidR="004E17B9">
        <w:rPr>
          <w:rFonts w:ascii="Garamond" w:hAnsi="Garamond"/>
        </w:rPr>
        <w:t>,</w:t>
      </w:r>
      <w:r w:rsidRPr="00E34E45">
        <w:rPr>
          <w:rFonts w:ascii="Garamond" w:hAnsi="Garamond"/>
        </w:rPr>
        <w:t xml:space="preserve"> dotyczące m.in. zmiany </w:t>
      </w:r>
      <w:r w:rsidR="001361E7">
        <w:rPr>
          <w:rFonts w:ascii="Garamond" w:hAnsi="Garamond"/>
        </w:rPr>
        <w:br/>
      </w:r>
      <w:r w:rsidRPr="00E34E45">
        <w:rPr>
          <w:rFonts w:ascii="Garamond" w:hAnsi="Garamond"/>
        </w:rPr>
        <w:t>w klasyfikacji zawodów, finansowaniu szkół zawodowych czy praktycznej nauki zawodu</w:t>
      </w:r>
      <w:r w:rsidR="004E17B9">
        <w:rPr>
          <w:rFonts w:ascii="Garamond" w:hAnsi="Garamond"/>
        </w:rPr>
        <w:t>,</w:t>
      </w:r>
      <w:r w:rsidRPr="00E34E45">
        <w:rPr>
          <w:rFonts w:ascii="Garamond" w:hAnsi="Garamond"/>
        </w:rPr>
        <w:t xml:space="preserve"> </w:t>
      </w:r>
      <w:r w:rsidR="001361E7">
        <w:rPr>
          <w:rFonts w:ascii="Garamond" w:hAnsi="Garamond"/>
        </w:rPr>
        <w:br/>
      </w:r>
      <w:r w:rsidRPr="00E34E45">
        <w:rPr>
          <w:rFonts w:ascii="Garamond" w:hAnsi="Garamond"/>
        </w:rPr>
        <w:t>w tym kształceni</w:t>
      </w:r>
      <w:r w:rsidR="004E17B9">
        <w:rPr>
          <w:rFonts w:ascii="Garamond" w:hAnsi="Garamond"/>
        </w:rPr>
        <w:t>a</w:t>
      </w:r>
      <w:r w:rsidRPr="00E34E45">
        <w:rPr>
          <w:rFonts w:ascii="Garamond" w:hAnsi="Garamond"/>
        </w:rPr>
        <w:t xml:space="preserve"> młodocianych. </w:t>
      </w:r>
    </w:p>
    <w:p w14:paraId="058072B9" w14:textId="77777777" w:rsidR="00F14E87" w:rsidRPr="00E34E45" w:rsidRDefault="00F14E87" w:rsidP="00AE09D7">
      <w:pPr>
        <w:jc w:val="both"/>
        <w:rPr>
          <w:rFonts w:ascii="Garamond" w:hAnsi="Garamond"/>
        </w:rPr>
      </w:pPr>
    </w:p>
    <w:p w14:paraId="2BBDC4ED" w14:textId="6A899706" w:rsidR="00AE09D7" w:rsidRDefault="00AE09D7" w:rsidP="00AE09D7">
      <w:pPr>
        <w:jc w:val="both"/>
        <w:rPr>
          <w:rFonts w:ascii="Garamond" w:hAnsi="Garamond"/>
        </w:rPr>
      </w:pPr>
      <w:r w:rsidRPr="00E34E45">
        <w:rPr>
          <w:rFonts w:ascii="Garamond" w:hAnsi="Garamond"/>
        </w:rPr>
        <w:t>1 września 2018 r</w:t>
      </w:r>
      <w:r w:rsidR="004E17B9">
        <w:rPr>
          <w:rFonts w:ascii="Garamond" w:hAnsi="Garamond"/>
        </w:rPr>
        <w:t>.</w:t>
      </w:r>
      <w:r w:rsidRPr="00E34E45">
        <w:rPr>
          <w:rFonts w:ascii="Garamond" w:hAnsi="Garamond"/>
        </w:rPr>
        <w:t xml:space="preserve"> wejdzie w życie rozporządz</w:t>
      </w:r>
      <w:r w:rsidR="001361E7">
        <w:rPr>
          <w:rFonts w:ascii="Garamond" w:hAnsi="Garamond"/>
        </w:rPr>
        <w:t>e</w:t>
      </w:r>
      <w:r w:rsidRPr="00E34E45">
        <w:rPr>
          <w:rFonts w:ascii="Garamond" w:hAnsi="Garamond"/>
        </w:rPr>
        <w:t>nie Ministra Edukacji Narodowej w sprawie doradztwa zawodowego, które będzie realizowane w oparciu o program wewnątrzszkolnego systemu doradztwa zawodowego na dany rok szkolny.</w:t>
      </w:r>
      <w:r w:rsidR="001361E7">
        <w:rPr>
          <w:rFonts w:ascii="Garamond" w:hAnsi="Garamond"/>
        </w:rPr>
        <w:t xml:space="preserve"> </w:t>
      </w:r>
      <w:r w:rsidRPr="00E34E45">
        <w:rPr>
          <w:rFonts w:ascii="Garamond" w:hAnsi="Garamond"/>
        </w:rPr>
        <w:t xml:space="preserve">Treści programowe zawarte </w:t>
      </w:r>
      <w:r w:rsidR="00437ECF">
        <w:rPr>
          <w:rFonts w:ascii="Garamond" w:hAnsi="Garamond"/>
        </w:rPr>
        <w:br/>
      </w:r>
      <w:r w:rsidRPr="00E34E45">
        <w:rPr>
          <w:rFonts w:ascii="Garamond" w:hAnsi="Garamond"/>
        </w:rPr>
        <w:t>w rozporządzeniu składają się na spójny system realizacji doradztwa zawodowego, który powinien zapewnić uczniom wsparcie szkoły w zakresie podejmowania świadomych wyborów edukacyjnych i zawodowych.</w:t>
      </w:r>
    </w:p>
    <w:p w14:paraId="2A3887E6" w14:textId="77777777" w:rsidR="00F14E87" w:rsidRPr="00E34E45" w:rsidRDefault="00F14E87" w:rsidP="00AE09D7">
      <w:pPr>
        <w:jc w:val="both"/>
        <w:rPr>
          <w:rFonts w:ascii="Garamond" w:hAnsi="Garamond"/>
        </w:rPr>
      </w:pPr>
    </w:p>
    <w:p w14:paraId="55C24730" w14:textId="3B73BB63" w:rsidR="00AE09D7" w:rsidRDefault="00AE09D7" w:rsidP="00AE09D7">
      <w:pPr>
        <w:jc w:val="both"/>
        <w:rPr>
          <w:rFonts w:ascii="Garamond" w:hAnsi="Garamond"/>
        </w:rPr>
      </w:pPr>
      <w:r w:rsidRPr="00E34E45">
        <w:rPr>
          <w:rFonts w:ascii="Garamond" w:hAnsi="Garamond"/>
        </w:rPr>
        <w:t xml:space="preserve">Od 1 września 2018 r. </w:t>
      </w:r>
      <w:r w:rsidR="00133FF5">
        <w:rPr>
          <w:rFonts w:ascii="Garamond" w:hAnsi="Garamond"/>
        </w:rPr>
        <w:t>nastąpi</w:t>
      </w:r>
      <w:r w:rsidRPr="00E34E45">
        <w:rPr>
          <w:rFonts w:ascii="Garamond" w:hAnsi="Garamond"/>
        </w:rPr>
        <w:t xml:space="preserve"> zmiana definicji młodocianego</w:t>
      </w:r>
      <w:r w:rsidR="004E17B9">
        <w:rPr>
          <w:rFonts w:ascii="Garamond" w:hAnsi="Garamond"/>
        </w:rPr>
        <w:t xml:space="preserve"> pracownika</w:t>
      </w:r>
      <w:r w:rsidRPr="00E34E45">
        <w:rPr>
          <w:rFonts w:ascii="Garamond" w:hAnsi="Garamond"/>
        </w:rPr>
        <w:t>. Będzie nim teraz osoba, która ukończyła 15 (obecnie 16), a nie przekroczyła 18 lat. Zatem, uczniowie szkoły podstawowej, którzy rozpoczną naukę we wrześniu 2018 r. w klasie 8, mogą planować kontynuowanie nauki poprzez realizowanie przygo</w:t>
      </w:r>
      <w:r w:rsidR="00B72CB9">
        <w:rPr>
          <w:rFonts w:ascii="Garamond" w:hAnsi="Garamond"/>
        </w:rPr>
        <w:t>towania zawodowego u pracodawcy</w:t>
      </w:r>
      <w:r w:rsidR="004E17B9">
        <w:rPr>
          <w:rFonts w:ascii="Garamond" w:hAnsi="Garamond"/>
        </w:rPr>
        <w:t xml:space="preserve"> </w:t>
      </w:r>
      <w:r w:rsidR="00437ECF">
        <w:rPr>
          <w:rFonts w:ascii="Garamond" w:hAnsi="Garamond"/>
        </w:rPr>
        <w:br/>
      </w:r>
      <w:r w:rsidRPr="00E34E45">
        <w:rPr>
          <w:rFonts w:ascii="Garamond" w:hAnsi="Garamond"/>
        </w:rPr>
        <w:t>(jako młodociany pracownik).</w:t>
      </w:r>
    </w:p>
    <w:p w14:paraId="1931E4F7" w14:textId="77777777" w:rsidR="00F14E87" w:rsidRPr="00E34E45" w:rsidRDefault="00F14E87" w:rsidP="00AE09D7">
      <w:pPr>
        <w:jc w:val="both"/>
        <w:rPr>
          <w:rFonts w:ascii="Garamond" w:hAnsi="Garamond"/>
        </w:rPr>
      </w:pPr>
    </w:p>
    <w:p w14:paraId="2A299A1E" w14:textId="37A05030" w:rsidR="00AE09D7" w:rsidRPr="00E34E45" w:rsidRDefault="00AE09D7" w:rsidP="00AE09D7">
      <w:pPr>
        <w:jc w:val="both"/>
        <w:rPr>
          <w:rFonts w:ascii="Garamond" w:hAnsi="Garamond"/>
        </w:rPr>
      </w:pPr>
      <w:r w:rsidRPr="00E34E45">
        <w:rPr>
          <w:rFonts w:ascii="Garamond" w:hAnsi="Garamond"/>
        </w:rPr>
        <w:lastRenderedPageBreak/>
        <w:t>Z kolei od 1 września 2018 r</w:t>
      </w:r>
      <w:r w:rsidR="003E3AB8">
        <w:rPr>
          <w:rFonts w:ascii="Garamond" w:hAnsi="Garamond"/>
        </w:rPr>
        <w:t>.</w:t>
      </w:r>
      <w:r w:rsidRPr="00E34E45">
        <w:rPr>
          <w:rFonts w:ascii="Garamond" w:hAnsi="Garamond"/>
        </w:rPr>
        <w:t xml:space="preserve"> branżowe szkoły I stopnia będą mogły prowadzić kształcenie w nowym zawodzie </w:t>
      </w:r>
      <w:r w:rsidR="003E3AB8">
        <w:rPr>
          <w:rFonts w:ascii="Garamond" w:hAnsi="Garamond"/>
        </w:rPr>
        <w:t>–</w:t>
      </w:r>
      <w:r w:rsidRPr="00E34E45">
        <w:rPr>
          <w:rFonts w:ascii="Garamond" w:hAnsi="Garamond"/>
        </w:rPr>
        <w:t xml:space="preserve"> monter stolarki budowlanej. Na rynku branży budowlanej istnieje duże zapotrzebowanie na wykwalifikowanych specjalist</w:t>
      </w:r>
      <w:r w:rsidR="00437ECF">
        <w:rPr>
          <w:rFonts w:ascii="Garamond" w:hAnsi="Garamond"/>
        </w:rPr>
        <w:t xml:space="preserve">ów z umiejętnościami w zakresie </w:t>
      </w:r>
      <w:r w:rsidRPr="00E34E45">
        <w:rPr>
          <w:rFonts w:ascii="Garamond" w:hAnsi="Garamond"/>
        </w:rPr>
        <w:t xml:space="preserve">robót montażowych stolarki budowlanej. Absolwent szkoły prowadzącej kształcenie w zawodzie monter stolarki budowlanej będzie przygotowany do wykonywania zadań związanych </w:t>
      </w:r>
      <w:r w:rsidR="00437ECF">
        <w:rPr>
          <w:rFonts w:ascii="Garamond" w:hAnsi="Garamond"/>
        </w:rPr>
        <w:br/>
      </w:r>
      <w:r w:rsidRPr="00E34E45">
        <w:rPr>
          <w:rFonts w:ascii="Garamond" w:hAnsi="Garamond"/>
        </w:rPr>
        <w:t xml:space="preserve">z montażem okien zewnętrznych i dachowych, drzwi balkonowych, drzwi zewnętrznych </w:t>
      </w:r>
      <w:r w:rsidR="00437ECF">
        <w:rPr>
          <w:rFonts w:ascii="Garamond" w:hAnsi="Garamond"/>
        </w:rPr>
        <w:br/>
      </w:r>
      <w:r w:rsidRPr="00E34E45">
        <w:rPr>
          <w:rFonts w:ascii="Garamond" w:hAnsi="Garamond"/>
        </w:rPr>
        <w:t>i wewnętrznych, osłon okiennych i drzwiowych, bram oraz schodów modułowych.</w:t>
      </w:r>
    </w:p>
    <w:p w14:paraId="190A4831" w14:textId="77777777" w:rsidR="00AE09D7" w:rsidRPr="00E34E45" w:rsidRDefault="00AE09D7" w:rsidP="00AE09D7">
      <w:pPr>
        <w:jc w:val="both"/>
        <w:rPr>
          <w:rFonts w:ascii="Garamond" w:hAnsi="Garamond"/>
        </w:rPr>
      </w:pPr>
    </w:p>
    <w:p w14:paraId="3A804ABB" w14:textId="77777777" w:rsidR="00AE09D7" w:rsidRPr="00E34E45" w:rsidRDefault="00AE09D7" w:rsidP="00AE09D7">
      <w:pPr>
        <w:jc w:val="both"/>
        <w:rPr>
          <w:rFonts w:ascii="Garamond" w:hAnsi="Garamond"/>
          <w:b/>
          <w:bCs/>
        </w:rPr>
      </w:pPr>
      <w:r w:rsidRPr="00E34E45">
        <w:rPr>
          <w:rFonts w:ascii="Garamond" w:hAnsi="Garamond"/>
          <w:b/>
          <w:bCs/>
        </w:rPr>
        <w:t xml:space="preserve">Uczniowie ze specjalnymi potrzebami edukacyjnymi – wsparcie kuratora oświaty </w:t>
      </w:r>
      <w:r w:rsidR="001E5519">
        <w:rPr>
          <w:rFonts w:ascii="Garamond" w:hAnsi="Garamond"/>
          <w:b/>
          <w:bCs/>
        </w:rPr>
        <w:br/>
      </w:r>
      <w:r w:rsidRPr="00E34E45">
        <w:rPr>
          <w:rFonts w:ascii="Garamond" w:hAnsi="Garamond"/>
          <w:b/>
          <w:bCs/>
        </w:rPr>
        <w:t>i dyrektora szkoły</w:t>
      </w:r>
    </w:p>
    <w:p w14:paraId="66BFB3FC" w14:textId="77777777" w:rsidR="00AE09D7" w:rsidRPr="00E34E45" w:rsidRDefault="00AE09D7" w:rsidP="00AE09D7">
      <w:pPr>
        <w:jc w:val="both"/>
        <w:rPr>
          <w:rFonts w:ascii="Garamond" w:hAnsi="Garamond"/>
          <w:b/>
          <w:bCs/>
        </w:rPr>
      </w:pPr>
    </w:p>
    <w:p w14:paraId="6368B265" w14:textId="77777777" w:rsidR="00AE09D7" w:rsidRDefault="00AE09D7" w:rsidP="00AE09D7">
      <w:pPr>
        <w:jc w:val="both"/>
        <w:rPr>
          <w:rFonts w:ascii="Garamond" w:hAnsi="Garamond"/>
        </w:rPr>
      </w:pPr>
      <w:r w:rsidRPr="00E34E45">
        <w:rPr>
          <w:rFonts w:ascii="Garamond" w:hAnsi="Garamond"/>
        </w:rPr>
        <w:t xml:space="preserve">Edukacja włączająca to priorytet działań Ministerstwa Edukacji Narodowej. MEN zadbało o edukację dzieci z różnymi potrzebami, a zasadniczym celem wprowadzanych zmian jest włączenie ucznia z niepełnosprawnością do grupy rówieśniczej. Uczeń </w:t>
      </w:r>
      <w:r w:rsidR="001E5519">
        <w:rPr>
          <w:rFonts w:ascii="Garamond" w:hAnsi="Garamond"/>
        </w:rPr>
        <w:br/>
      </w:r>
      <w:r w:rsidRPr="00E34E45">
        <w:rPr>
          <w:rFonts w:ascii="Garamond" w:hAnsi="Garamond"/>
        </w:rPr>
        <w:t xml:space="preserve">z niepełnosprawnością ma się uczyć w szkole ze swoimi rówieśnikami. Szkoła </w:t>
      </w:r>
      <w:r w:rsidR="001E5519">
        <w:rPr>
          <w:rFonts w:ascii="Garamond" w:hAnsi="Garamond"/>
        </w:rPr>
        <w:t xml:space="preserve">musi </w:t>
      </w:r>
      <w:r w:rsidR="001E5519">
        <w:rPr>
          <w:rFonts w:ascii="Garamond" w:hAnsi="Garamond"/>
        </w:rPr>
        <w:br/>
        <w:t>mu</w:t>
      </w:r>
      <w:r w:rsidRPr="00E34E45">
        <w:rPr>
          <w:rFonts w:ascii="Garamond" w:hAnsi="Garamond"/>
        </w:rPr>
        <w:t xml:space="preserve"> to zapewnić. Co istotne, rodzice mają wpływ na ustalenie procesu edukacyjnego swojego dziecka. Gwarantuje</w:t>
      </w:r>
      <w:r w:rsidR="001E5519">
        <w:rPr>
          <w:rFonts w:ascii="Garamond" w:hAnsi="Garamond"/>
        </w:rPr>
        <w:t xml:space="preserve"> </w:t>
      </w:r>
      <w:r w:rsidRPr="00E34E45">
        <w:rPr>
          <w:rFonts w:ascii="Garamond" w:hAnsi="Garamond"/>
        </w:rPr>
        <w:t>im to praw</w:t>
      </w:r>
      <w:r w:rsidR="001E5519">
        <w:rPr>
          <w:rFonts w:ascii="Garamond" w:hAnsi="Garamond"/>
        </w:rPr>
        <w:t>o</w:t>
      </w:r>
      <w:r w:rsidRPr="00E34E45">
        <w:rPr>
          <w:rFonts w:ascii="Garamond" w:hAnsi="Garamond"/>
        </w:rPr>
        <w:t xml:space="preserve">. </w:t>
      </w:r>
    </w:p>
    <w:p w14:paraId="4290C374" w14:textId="77777777" w:rsidR="00F14E87" w:rsidRPr="00E34E45" w:rsidRDefault="00F14E87" w:rsidP="00AE09D7">
      <w:pPr>
        <w:jc w:val="both"/>
        <w:rPr>
          <w:rFonts w:ascii="Garamond" w:hAnsi="Garamond"/>
        </w:rPr>
      </w:pPr>
    </w:p>
    <w:p w14:paraId="46A70F29" w14:textId="1C310C38" w:rsidR="00AE09D7" w:rsidRPr="00E34E45" w:rsidRDefault="00AE09D7" w:rsidP="00AE09D7">
      <w:pPr>
        <w:jc w:val="both"/>
        <w:rPr>
          <w:rFonts w:ascii="Garamond" w:hAnsi="Garamond"/>
        </w:rPr>
      </w:pPr>
      <w:r w:rsidRPr="00E34E45">
        <w:rPr>
          <w:rFonts w:ascii="Garamond" w:hAnsi="Garamond"/>
        </w:rPr>
        <w:t>Przypominamy,</w:t>
      </w:r>
      <w:r w:rsidR="001E5519">
        <w:rPr>
          <w:rFonts w:ascii="Garamond" w:hAnsi="Garamond"/>
        </w:rPr>
        <w:t xml:space="preserve"> że</w:t>
      </w:r>
      <w:r w:rsidRPr="00E34E45">
        <w:rPr>
          <w:rFonts w:ascii="Garamond" w:hAnsi="Garamond"/>
        </w:rPr>
        <w:t xml:space="preserve"> uczniowie z niepełnosprawnością </w:t>
      </w:r>
      <w:r w:rsidR="003E3AB8" w:rsidRPr="00E34E45">
        <w:rPr>
          <w:rFonts w:ascii="Garamond" w:hAnsi="Garamond"/>
        </w:rPr>
        <w:t xml:space="preserve">są </w:t>
      </w:r>
      <w:r w:rsidRPr="00E34E45">
        <w:rPr>
          <w:rFonts w:ascii="Garamond" w:hAnsi="Garamond"/>
        </w:rPr>
        <w:t xml:space="preserve">kształceni w oparciu o orzeczenie </w:t>
      </w:r>
      <w:r w:rsidR="00437ECF">
        <w:rPr>
          <w:rFonts w:ascii="Garamond" w:hAnsi="Garamond"/>
        </w:rPr>
        <w:br/>
      </w:r>
      <w:r w:rsidRPr="00E34E45">
        <w:rPr>
          <w:rFonts w:ascii="Garamond" w:hAnsi="Garamond"/>
        </w:rPr>
        <w:t xml:space="preserve">o potrzebie kształcenia specjalnego. Na podstawie orzeczenia zespół nauczycieli </w:t>
      </w:r>
      <w:r w:rsidR="001E5519">
        <w:rPr>
          <w:rFonts w:ascii="Garamond" w:hAnsi="Garamond"/>
        </w:rPr>
        <w:br/>
      </w:r>
      <w:r w:rsidRPr="00E34E45">
        <w:rPr>
          <w:rFonts w:ascii="Garamond" w:hAnsi="Garamond"/>
        </w:rPr>
        <w:t>i specjalistów ma obowiązek opracować indywidualny program edukacyjno-terapeutyczny (IPET), w którym może wskazać, jeżeli jest taka potrzeba, konieczność organizacji dla ucznia zajęć indywidualnych w szkole.</w:t>
      </w:r>
    </w:p>
    <w:p w14:paraId="11FD5F74" w14:textId="77777777" w:rsidR="00AE09D7" w:rsidRPr="00E34E45" w:rsidRDefault="00AE09D7" w:rsidP="00AE09D7">
      <w:pPr>
        <w:jc w:val="both"/>
        <w:rPr>
          <w:rFonts w:ascii="Garamond" w:hAnsi="Garamond"/>
        </w:rPr>
      </w:pPr>
    </w:p>
    <w:p w14:paraId="4043AA86" w14:textId="790C433A" w:rsidR="00AE09D7" w:rsidRDefault="00AE09D7" w:rsidP="00AE09D7">
      <w:pPr>
        <w:jc w:val="both"/>
        <w:rPr>
          <w:rFonts w:ascii="Garamond" w:hAnsi="Garamond"/>
        </w:rPr>
      </w:pPr>
      <w:r w:rsidRPr="00E34E45">
        <w:rPr>
          <w:rFonts w:ascii="Garamond" w:hAnsi="Garamond"/>
        </w:rPr>
        <w:t xml:space="preserve">W kwestii roli rodziców w procesie decydowania o formie wsparcia ze strony szkoły podkreślamy, że dyrektor ma obowiązek skutecznego zawiadomienia rodzica o spotkaniu zespołu nauczycieli i specjalistów w szkole. Zespół ten decyduje o sposobie realizacji procesu edukacyjnego ucznia z niepełnosprawnością, w tym, jakie zajęcia </w:t>
      </w:r>
      <w:r w:rsidR="003E3AB8">
        <w:rPr>
          <w:rFonts w:ascii="Garamond" w:hAnsi="Garamond"/>
        </w:rPr>
        <w:t xml:space="preserve">– </w:t>
      </w:r>
      <w:r w:rsidRPr="00E34E45">
        <w:rPr>
          <w:rFonts w:ascii="Garamond" w:hAnsi="Garamond"/>
        </w:rPr>
        <w:t>jeżeli jest taka potrzeba</w:t>
      </w:r>
      <w:r w:rsidR="003E3AB8">
        <w:rPr>
          <w:rFonts w:ascii="Garamond" w:hAnsi="Garamond"/>
        </w:rPr>
        <w:t xml:space="preserve"> –</w:t>
      </w:r>
      <w:r w:rsidRPr="00E34E45">
        <w:rPr>
          <w:rFonts w:ascii="Garamond" w:hAnsi="Garamond"/>
        </w:rPr>
        <w:t xml:space="preserve"> powinny być realizowane indywidualnie. Uczestniczenie rodziców </w:t>
      </w:r>
      <w:r w:rsidR="00B72CB9">
        <w:rPr>
          <w:rFonts w:ascii="Garamond" w:hAnsi="Garamond"/>
        </w:rPr>
        <w:t xml:space="preserve">w takim zespole </w:t>
      </w:r>
      <w:r w:rsidR="00437ECF">
        <w:rPr>
          <w:rFonts w:ascii="Garamond" w:hAnsi="Garamond"/>
        </w:rPr>
        <w:br/>
      </w:r>
      <w:r w:rsidR="00B72CB9">
        <w:rPr>
          <w:rFonts w:ascii="Garamond" w:hAnsi="Garamond"/>
        </w:rPr>
        <w:t>jest konieczne</w:t>
      </w:r>
      <w:r w:rsidR="00B72CB9" w:rsidRPr="00B72CB9">
        <w:rPr>
          <w:rFonts w:ascii="Garamond" w:hAnsi="Garamond"/>
          <w:color w:val="FF0000"/>
        </w:rPr>
        <w:t>.</w:t>
      </w:r>
      <w:r w:rsidRPr="00E34E45">
        <w:rPr>
          <w:rFonts w:ascii="Garamond" w:hAnsi="Garamond"/>
        </w:rPr>
        <w:t xml:space="preserve"> To rodzice najlepiej znają swoje dziecko i wiedzą</w:t>
      </w:r>
      <w:r w:rsidR="003E3AB8">
        <w:rPr>
          <w:rFonts w:ascii="Garamond" w:hAnsi="Garamond"/>
        </w:rPr>
        <w:t>,</w:t>
      </w:r>
      <w:r w:rsidRPr="00E34E45">
        <w:rPr>
          <w:rFonts w:ascii="Garamond" w:hAnsi="Garamond"/>
        </w:rPr>
        <w:t xml:space="preserve"> jakie są jego potrzeby. Istotne jest również to, że rodzice nie muszą zabiegać o wydanie podwójnych orzeczeń, </w:t>
      </w:r>
      <w:r w:rsidR="00437ECF">
        <w:rPr>
          <w:rFonts w:ascii="Garamond" w:hAnsi="Garamond"/>
        </w:rPr>
        <w:br/>
      </w:r>
      <w:r w:rsidRPr="00E34E45">
        <w:rPr>
          <w:rFonts w:ascii="Garamond" w:hAnsi="Garamond"/>
        </w:rPr>
        <w:t xml:space="preserve">aby ich dziecko mogło uczyć się w szkole ze swoimi rówieśnikami, a proces edukacyjny </w:t>
      </w:r>
      <w:r w:rsidR="00437ECF">
        <w:rPr>
          <w:rFonts w:ascii="Garamond" w:hAnsi="Garamond"/>
        </w:rPr>
        <w:br/>
      </w:r>
      <w:r w:rsidRPr="00E34E45">
        <w:rPr>
          <w:rFonts w:ascii="Garamond" w:hAnsi="Garamond"/>
        </w:rPr>
        <w:t>był dostosowany do jego możliwości.</w:t>
      </w:r>
    </w:p>
    <w:p w14:paraId="7EF1B828" w14:textId="77777777" w:rsidR="00F14E87" w:rsidRPr="00E34E45" w:rsidRDefault="00F14E87" w:rsidP="00AE09D7">
      <w:pPr>
        <w:jc w:val="both"/>
        <w:rPr>
          <w:rFonts w:ascii="Garamond" w:hAnsi="Garamond"/>
        </w:rPr>
      </w:pPr>
    </w:p>
    <w:p w14:paraId="1A32E2CD" w14:textId="667C0B7E" w:rsidR="00AE09D7" w:rsidRDefault="00AE09D7" w:rsidP="00AE09D7">
      <w:pPr>
        <w:jc w:val="both"/>
        <w:rPr>
          <w:rFonts w:ascii="Garamond" w:hAnsi="Garamond"/>
        </w:rPr>
      </w:pPr>
      <w:r w:rsidRPr="00E34E45">
        <w:rPr>
          <w:rFonts w:ascii="Garamond" w:hAnsi="Garamond"/>
        </w:rPr>
        <w:t xml:space="preserve">Za sprawną organizację procesu dydaktycznego odpowiada dyrektor szkoły. Jeżeli rodzic </w:t>
      </w:r>
      <w:r w:rsidR="00437ECF">
        <w:rPr>
          <w:rFonts w:ascii="Garamond" w:hAnsi="Garamond"/>
        </w:rPr>
        <w:br/>
      </w:r>
      <w:r w:rsidRPr="00E34E45">
        <w:rPr>
          <w:rFonts w:ascii="Garamond" w:hAnsi="Garamond"/>
        </w:rPr>
        <w:t xml:space="preserve">ma zastrzeżenia bądź wątpliwości co do rozwiązań dyrektora, powinien zwrócić się o pomoc lub wsparcie do kuratora oświaty. </w:t>
      </w:r>
    </w:p>
    <w:p w14:paraId="2D338726" w14:textId="77777777" w:rsidR="00F14E87" w:rsidRPr="00E34E45" w:rsidRDefault="00F14E87" w:rsidP="00AE09D7">
      <w:pPr>
        <w:jc w:val="both"/>
        <w:rPr>
          <w:rFonts w:ascii="Garamond" w:hAnsi="Garamond"/>
        </w:rPr>
      </w:pPr>
    </w:p>
    <w:p w14:paraId="2CD48AE2" w14:textId="6F6642DF" w:rsidR="00AE09D7" w:rsidRDefault="00AE09D7" w:rsidP="00AE09D7">
      <w:pPr>
        <w:jc w:val="both"/>
        <w:rPr>
          <w:rFonts w:ascii="Garamond" w:hAnsi="Garamond"/>
          <w:bCs/>
        </w:rPr>
      </w:pPr>
      <w:r w:rsidRPr="00E34E45">
        <w:rPr>
          <w:rFonts w:ascii="Garamond" w:hAnsi="Garamond"/>
          <w:bCs/>
        </w:rPr>
        <w:t xml:space="preserve">W każdym kuratorium oświaty </w:t>
      </w:r>
      <w:r w:rsidR="001E5519">
        <w:rPr>
          <w:rFonts w:ascii="Garamond" w:hAnsi="Garamond"/>
          <w:bCs/>
        </w:rPr>
        <w:t>powołano</w:t>
      </w:r>
      <w:r w:rsidRPr="00E34E45">
        <w:rPr>
          <w:rFonts w:ascii="Garamond" w:hAnsi="Garamond"/>
          <w:bCs/>
        </w:rPr>
        <w:t xml:space="preserve"> wizytator</w:t>
      </w:r>
      <w:r w:rsidR="001E5519">
        <w:rPr>
          <w:rFonts w:ascii="Garamond" w:hAnsi="Garamond"/>
          <w:bCs/>
        </w:rPr>
        <w:t>ów</w:t>
      </w:r>
      <w:r w:rsidRPr="00E34E45">
        <w:rPr>
          <w:rFonts w:ascii="Garamond" w:hAnsi="Garamond"/>
          <w:bCs/>
        </w:rPr>
        <w:t xml:space="preserve"> ds. specjalnych potrzeb</w:t>
      </w:r>
      <w:r w:rsidR="00D41B0A">
        <w:rPr>
          <w:rFonts w:ascii="Garamond" w:hAnsi="Garamond"/>
          <w:bCs/>
        </w:rPr>
        <w:t xml:space="preserve"> edukacyjnych</w:t>
      </w:r>
      <w:r w:rsidRPr="00E34E45">
        <w:rPr>
          <w:rFonts w:ascii="Garamond" w:hAnsi="Garamond"/>
          <w:bCs/>
        </w:rPr>
        <w:t xml:space="preserve">. Zobowiązaliśmy kuratorów oświaty, aby jeszcze przed początkiem roku szkolnego </w:t>
      </w:r>
      <w:r w:rsidR="00437ECF">
        <w:rPr>
          <w:rFonts w:ascii="Garamond" w:hAnsi="Garamond"/>
          <w:bCs/>
        </w:rPr>
        <w:br/>
      </w:r>
      <w:r w:rsidRPr="00E34E45">
        <w:rPr>
          <w:rFonts w:ascii="Garamond" w:hAnsi="Garamond"/>
          <w:bCs/>
        </w:rPr>
        <w:t xml:space="preserve">na zwołanych konferencjach prasowych zaprezentowali te osoby i przypomnieli rodzicom, że w razie wątpliwości dotyczących kształcenia uczniów z niepełnosprawnościami </w:t>
      </w:r>
      <w:r w:rsidR="006E14A6">
        <w:rPr>
          <w:rFonts w:ascii="Garamond" w:hAnsi="Garamond"/>
          <w:bCs/>
        </w:rPr>
        <w:t xml:space="preserve">mogą zwrócić się do nich o pomoc i </w:t>
      </w:r>
      <w:r w:rsidRPr="00E34E45">
        <w:rPr>
          <w:rFonts w:ascii="Garamond" w:hAnsi="Garamond"/>
          <w:bCs/>
        </w:rPr>
        <w:t>wsparcie. Ponadto zobowiązaliśmy kuratorów</w:t>
      </w:r>
      <w:r w:rsidR="001E5519">
        <w:rPr>
          <w:rFonts w:ascii="Garamond" w:hAnsi="Garamond"/>
          <w:bCs/>
        </w:rPr>
        <w:t>, a</w:t>
      </w:r>
      <w:r w:rsidRPr="00E34E45">
        <w:rPr>
          <w:rFonts w:ascii="Garamond" w:hAnsi="Garamond"/>
          <w:bCs/>
        </w:rPr>
        <w:t xml:space="preserve">by poprosili dyrektorów szkół ogólnodostępnych o zorganizowanie jeszcze we wrześniu spotkań </w:t>
      </w:r>
      <w:r w:rsidR="00437ECF">
        <w:rPr>
          <w:rFonts w:ascii="Garamond" w:hAnsi="Garamond"/>
          <w:bCs/>
        </w:rPr>
        <w:br/>
      </w:r>
      <w:r w:rsidRPr="00E34E45">
        <w:rPr>
          <w:rFonts w:ascii="Garamond" w:hAnsi="Garamond"/>
          <w:bCs/>
        </w:rPr>
        <w:t>z rodzicami uczniów ze specjalnymi potrzebami edukacyjnymi</w:t>
      </w:r>
      <w:r w:rsidR="001E5519">
        <w:rPr>
          <w:rFonts w:ascii="Garamond" w:hAnsi="Garamond"/>
          <w:bCs/>
        </w:rPr>
        <w:t xml:space="preserve">. Podczas </w:t>
      </w:r>
      <w:r w:rsidR="003F19A8">
        <w:rPr>
          <w:rFonts w:ascii="Garamond" w:hAnsi="Garamond"/>
          <w:bCs/>
        </w:rPr>
        <w:t xml:space="preserve">takich </w:t>
      </w:r>
      <w:r w:rsidR="001E5519">
        <w:rPr>
          <w:rFonts w:ascii="Garamond" w:hAnsi="Garamond"/>
          <w:bCs/>
        </w:rPr>
        <w:t xml:space="preserve">spotkań rodzice będą mogli </w:t>
      </w:r>
      <w:r w:rsidR="003E3AB8">
        <w:rPr>
          <w:rFonts w:ascii="Garamond" w:hAnsi="Garamond"/>
          <w:bCs/>
        </w:rPr>
        <w:t>poznać</w:t>
      </w:r>
      <w:r w:rsidRPr="00E34E45">
        <w:rPr>
          <w:rFonts w:ascii="Garamond" w:hAnsi="Garamond"/>
          <w:bCs/>
        </w:rPr>
        <w:t xml:space="preserve"> ich prawa oraz</w:t>
      </w:r>
      <w:r w:rsidR="002B727A">
        <w:rPr>
          <w:rFonts w:ascii="Garamond" w:hAnsi="Garamond"/>
          <w:bCs/>
        </w:rPr>
        <w:t xml:space="preserve"> dowiedzieć się</w:t>
      </w:r>
      <w:r w:rsidRPr="00E34E45">
        <w:rPr>
          <w:rFonts w:ascii="Garamond" w:hAnsi="Garamond"/>
          <w:bCs/>
        </w:rPr>
        <w:t xml:space="preserve"> o planowanych działaniach szkoły na rzecz edukacji włączającej.</w:t>
      </w:r>
    </w:p>
    <w:p w14:paraId="78E2B496" w14:textId="77777777" w:rsidR="00AE09D7" w:rsidRDefault="00AE09D7" w:rsidP="00AE09D7">
      <w:pPr>
        <w:jc w:val="both"/>
        <w:rPr>
          <w:rFonts w:ascii="Garamond" w:hAnsi="Garamond"/>
          <w:b/>
        </w:rPr>
      </w:pPr>
      <w:r w:rsidRPr="00E34E45">
        <w:rPr>
          <w:rFonts w:ascii="Garamond" w:hAnsi="Garamond"/>
          <w:b/>
        </w:rPr>
        <w:lastRenderedPageBreak/>
        <w:t xml:space="preserve">Rekrutacja do szkół ponadpodstawowych </w:t>
      </w:r>
      <w:r w:rsidR="00643C61">
        <w:rPr>
          <w:rFonts w:ascii="Garamond" w:hAnsi="Garamond"/>
          <w:b/>
        </w:rPr>
        <w:t xml:space="preserve">na rok szkolny </w:t>
      </w:r>
      <w:r w:rsidRPr="00E34E45">
        <w:rPr>
          <w:rFonts w:ascii="Garamond" w:hAnsi="Garamond"/>
          <w:b/>
        </w:rPr>
        <w:t>2019</w:t>
      </w:r>
      <w:r w:rsidR="00643C61">
        <w:rPr>
          <w:rFonts w:ascii="Garamond" w:hAnsi="Garamond"/>
          <w:b/>
        </w:rPr>
        <w:t>/2020</w:t>
      </w:r>
    </w:p>
    <w:p w14:paraId="2C36E4FD" w14:textId="77777777" w:rsidR="00F14E87" w:rsidRPr="00E34E45" w:rsidRDefault="00F14E87" w:rsidP="00AE09D7">
      <w:pPr>
        <w:jc w:val="both"/>
        <w:rPr>
          <w:rFonts w:ascii="Garamond" w:hAnsi="Garamond"/>
          <w:b/>
        </w:rPr>
      </w:pPr>
    </w:p>
    <w:p w14:paraId="50FB998C" w14:textId="77777777" w:rsidR="00AE09D7" w:rsidRDefault="00AE09D7" w:rsidP="00AE09D7">
      <w:pPr>
        <w:jc w:val="both"/>
        <w:rPr>
          <w:rFonts w:ascii="Garamond" w:hAnsi="Garamond"/>
        </w:rPr>
      </w:pPr>
      <w:r w:rsidRPr="00E34E45">
        <w:rPr>
          <w:rFonts w:ascii="Garamond" w:hAnsi="Garamond"/>
        </w:rPr>
        <w:t xml:space="preserve">Biorąc pod uwagę decyzje jednostek samorządu terytorialnego dotyczące przekształcenia </w:t>
      </w:r>
      <w:r w:rsidR="003F19A8">
        <w:rPr>
          <w:rFonts w:ascii="Garamond" w:hAnsi="Garamond"/>
        </w:rPr>
        <w:br/>
      </w:r>
      <w:r w:rsidRPr="00E34E45">
        <w:rPr>
          <w:rFonts w:ascii="Garamond" w:hAnsi="Garamond"/>
        </w:rPr>
        <w:t xml:space="preserve">lub włączenia do innych szkół wygaszanych gimnazjów, liczba miejsc w szkołach ponadpodstawowych może zostać zwiększona o około 80 tys. Korzystając tylko z bazy lokalowo-dydaktycznej gimnazjów, dotychczas włączonych do szkół ponadpodstawowych lub przekształconych w szkoły ponadpodstawowe, samorządy mogą uzyskać miejsce </w:t>
      </w:r>
      <w:r w:rsidR="003F19A8">
        <w:rPr>
          <w:rFonts w:ascii="Garamond" w:hAnsi="Garamond"/>
        </w:rPr>
        <w:br/>
      </w:r>
      <w:r w:rsidRPr="00E34E45">
        <w:rPr>
          <w:rFonts w:ascii="Garamond" w:hAnsi="Garamond"/>
        </w:rPr>
        <w:t>dla ok</w:t>
      </w:r>
      <w:r w:rsidR="00A82B93">
        <w:rPr>
          <w:rFonts w:ascii="Garamond" w:hAnsi="Garamond"/>
        </w:rPr>
        <w:t>.</w:t>
      </w:r>
      <w:r w:rsidRPr="00E34E45">
        <w:rPr>
          <w:rFonts w:ascii="Garamond" w:hAnsi="Garamond"/>
        </w:rPr>
        <w:t xml:space="preserve"> 39 tys. uczniów w 1771 oddziałach.</w:t>
      </w:r>
    </w:p>
    <w:p w14:paraId="5F3E6F51" w14:textId="77777777" w:rsidR="00F14E87" w:rsidRPr="00E34E45" w:rsidRDefault="00F14E87" w:rsidP="00AE09D7">
      <w:pPr>
        <w:jc w:val="both"/>
        <w:rPr>
          <w:rFonts w:ascii="Garamond" w:hAnsi="Garamond"/>
        </w:rPr>
      </w:pPr>
    </w:p>
    <w:p w14:paraId="79415FFF" w14:textId="77777777" w:rsidR="00AE09D7" w:rsidRPr="00E34E45" w:rsidRDefault="00AE09D7" w:rsidP="00AE09D7">
      <w:pPr>
        <w:jc w:val="both"/>
        <w:rPr>
          <w:rFonts w:ascii="Garamond" w:hAnsi="Garamond"/>
        </w:rPr>
      </w:pPr>
      <w:r w:rsidRPr="00E34E45">
        <w:rPr>
          <w:rFonts w:ascii="Garamond" w:hAnsi="Garamond"/>
        </w:rPr>
        <w:t>Jednostki samorządu terytorialnego</w:t>
      </w:r>
      <w:r w:rsidR="00A82B93">
        <w:rPr>
          <w:rFonts w:ascii="Garamond" w:hAnsi="Garamond"/>
        </w:rPr>
        <w:t>,</w:t>
      </w:r>
      <w:r w:rsidRPr="00E34E45">
        <w:rPr>
          <w:rFonts w:ascii="Garamond" w:hAnsi="Garamond"/>
        </w:rPr>
        <w:t xml:space="preserve"> podejmując w 2017 r. uchwały dostosowujące sieć szkół do nowego systemu oświaty</w:t>
      </w:r>
      <w:r w:rsidR="00A82B93">
        <w:rPr>
          <w:rFonts w:ascii="Garamond" w:hAnsi="Garamond"/>
        </w:rPr>
        <w:t>,</w:t>
      </w:r>
      <w:r w:rsidRPr="00E34E45">
        <w:rPr>
          <w:rFonts w:ascii="Garamond" w:hAnsi="Garamond"/>
        </w:rPr>
        <w:t xml:space="preserve"> musiały uwzględniać demografię i spodziewaną liczbę uczniów szkół ponadpodstawowych. </w:t>
      </w:r>
    </w:p>
    <w:p w14:paraId="5C0CB737" w14:textId="77777777" w:rsidR="00AE09D7" w:rsidRPr="00E34E45" w:rsidRDefault="00AE09D7" w:rsidP="00AE09D7">
      <w:pPr>
        <w:jc w:val="both"/>
        <w:rPr>
          <w:rFonts w:ascii="Garamond" w:hAnsi="Garamond"/>
        </w:rPr>
      </w:pPr>
    </w:p>
    <w:p w14:paraId="6EDDA34D" w14:textId="70AB7DDC" w:rsidR="00AE09D7" w:rsidRDefault="00AE09D7" w:rsidP="00AE09D7">
      <w:pPr>
        <w:jc w:val="both"/>
        <w:rPr>
          <w:rFonts w:ascii="Garamond" w:hAnsi="Garamond"/>
        </w:rPr>
      </w:pPr>
      <w:r w:rsidRPr="00E34E45">
        <w:rPr>
          <w:rFonts w:ascii="Garamond" w:hAnsi="Garamond"/>
        </w:rPr>
        <w:t>W roku szkolnym 2019/2020 mogą wystąpić podobne wyzwania jak w latach poprzednich</w:t>
      </w:r>
      <w:r w:rsidR="000512E5">
        <w:rPr>
          <w:rFonts w:ascii="Garamond" w:hAnsi="Garamond"/>
        </w:rPr>
        <w:t>,</w:t>
      </w:r>
      <w:r w:rsidRPr="00E34E45">
        <w:rPr>
          <w:rFonts w:ascii="Garamond" w:hAnsi="Garamond"/>
        </w:rPr>
        <w:t xml:space="preserve"> związane z wyborami przez uczniów i ich rodziców szkół, które są szczególnie popularne. Należy podkreślić, że duża konkurencja do szkół najwyżej notowanych w rankingach </w:t>
      </w:r>
      <w:r w:rsidR="00437ECF">
        <w:rPr>
          <w:rFonts w:ascii="Garamond" w:hAnsi="Garamond"/>
        </w:rPr>
        <w:br/>
      </w:r>
      <w:r w:rsidRPr="00E34E45">
        <w:rPr>
          <w:rFonts w:ascii="Garamond" w:hAnsi="Garamond"/>
        </w:rPr>
        <w:t>nie jest związana z reformą oświaty</w:t>
      </w:r>
      <w:r w:rsidR="003F19A8">
        <w:rPr>
          <w:rFonts w:ascii="Garamond" w:hAnsi="Garamond"/>
        </w:rPr>
        <w:t>. T</w:t>
      </w:r>
      <w:r w:rsidRPr="00E34E45">
        <w:rPr>
          <w:rFonts w:ascii="Garamond" w:hAnsi="Garamond"/>
        </w:rPr>
        <w:t xml:space="preserve">o zjawisko znane od wielu lat. Jak wcześniej pokreślono, z powodu niżu demograficznego oraz funkcjonowania w zespołach szkół </w:t>
      </w:r>
      <w:r w:rsidR="00437ECF">
        <w:rPr>
          <w:rFonts w:ascii="Garamond" w:hAnsi="Garamond"/>
        </w:rPr>
        <w:br/>
      </w:r>
      <w:r w:rsidRPr="00E34E45">
        <w:rPr>
          <w:rFonts w:ascii="Garamond" w:hAnsi="Garamond"/>
        </w:rPr>
        <w:t xml:space="preserve">z wygaszanymi gimnazjami szkoły ponadpodstawowe dysponują dużym potencjałem </w:t>
      </w:r>
      <w:r w:rsidR="00437ECF">
        <w:rPr>
          <w:rFonts w:ascii="Garamond" w:hAnsi="Garamond"/>
        </w:rPr>
        <w:br/>
      </w:r>
      <w:r w:rsidRPr="00E34E45">
        <w:rPr>
          <w:rFonts w:ascii="Garamond" w:hAnsi="Garamond"/>
        </w:rPr>
        <w:t xml:space="preserve">w zakresie liczby pomieszczeń do nauki. Z danych posiadanych przez MEN wynika, </w:t>
      </w:r>
      <w:r w:rsidR="00437ECF">
        <w:rPr>
          <w:rFonts w:ascii="Garamond" w:hAnsi="Garamond"/>
        </w:rPr>
        <w:br/>
      </w:r>
      <w:r w:rsidRPr="00E34E45">
        <w:rPr>
          <w:rFonts w:ascii="Garamond" w:hAnsi="Garamond"/>
        </w:rPr>
        <w:t>że dotyczy to także najchętniej wybieranych liceów ogólnokształcących (np. warszawski</w:t>
      </w:r>
      <w:r w:rsidR="006E14A6">
        <w:rPr>
          <w:rFonts w:ascii="Garamond" w:hAnsi="Garamond"/>
        </w:rPr>
        <w:t>e</w:t>
      </w:r>
      <w:r w:rsidRPr="00E34E45">
        <w:rPr>
          <w:rFonts w:ascii="Garamond" w:hAnsi="Garamond"/>
        </w:rPr>
        <w:t xml:space="preserve"> LO im. Władysława IV, LO im. Stanisława Witkiewicza, LO im. Tadeusza Czackiego, radomski</w:t>
      </w:r>
      <w:r w:rsidR="006E14A6">
        <w:rPr>
          <w:rFonts w:ascii="Garamond" w:hAnsi="Garamond"/>
        </w:rPr>
        <w:t>e</w:t>
      </w:r>
      <w:r w:rsidRPr="00E34E45">
        <w:rPr>
          <w:rFonts w:ascii="Garamond" w:hAnsi="Garamond"/>
        </w:rPr>
        <w:t xml:space="preserve"> LO im. Jana Kochanowskiego). Szkoły te nie powinny mieć żadnych problemów </w:t>
      </w:r>
      <w:r w:rsidR="00437ECF">
        <w:rPr>
          <w:rFonts w:ascii="Garamond" w:hAnsi="Garamond"/>
        </w:rPr>
        <w:br/>
      </w:r>
      <w:r w:rsidRPr="00E34E45">
        <w:rPr>
          <w:rFonts w:ascii="Garamond" w:hAnsi="Garamond"/>
        </w:rPr>
        <w:t>z przejściowym zwiększeniem liczby oddziałów w 2019 r.</w:t>
      </w:r>
    </w:p>
    <w:p w14:paraId="47CEB782" w14:textId="77777777" w:rsidR="00F14E87" w:rsidRPr="00E34E45" w:rsidRDefault="00F14E87" w:rsidP="00AE09D7">
      <w:pPr>
        <w:jc w:val="both"/>
        <w:rPr>
          <w:rFonts w:ascii="Garamond" w:hAnsi="Garamond"/>
        </w:rPr>
      </w:pPr>
    </w:p>
    <w:p w14:paraId="6062DDDA" w14:textId="77777777" w:rsidR="00AE09D7" w:rsidRDefault="00AE09D7" w:rsidP="00AE09D7">
      <w:pPr>
        <w:jc w:val="both"/>
        <w:rPr>
          <w:rFonts w:ascii="Garamond" w:hAnsi="Garamond"/>
        </w:rPr>
      </w:pPr>
      <w:r w:rsidRPr="00E34E45">
        <w:rPr>
          <w:rFonts w:ascii="Garamond" w:hAnsi="Garamond"/>
        </w:rPr>
        <w:t xml:space="preserve">Od wielu lat </w:t>
      </w:r>
      <w:r w:rsidR="000512E5">
        <w:rPr>
          <w:rFonts w:ascii="Garamond" w:hAnsi="Garamond"/>
        </w:rPr>
        <w:t>można</w:t>
      </w:r>
      <w:r w:rsidRPr="00E34E45">
        <w:rPr>
          <w:rFonts w:ascii="Garamond" w:hAnsi="Garamond"/>
        </w:rPr>
        <w:t xml:space="preserve"> również zaobserwować, że w niektórych jednostkach samorządu terytorialnego (głównie miasta na prawach powiatu) w liceach ogólnokształcących liczba uczniów rozpoczynających naukę w I klasach znacznie przekracza liczbę uczniów, którzy ukończyli gimnazjum w danej jednostce samorządu terytorialnego. Są to obiektywne procesy o charakterze urbanizacyjno-migracyjnym, do których powinny przygotować się metropolie. Te samorządy są jednak pod względem organizacyjnym i finansowym w dobrej sytuacji. </w:t>
      </w:r>
    </w:p>
    <w:p w14:paraId="4BE5D60D" w14:textId="77777777" w:rsidR="00F14E87" w:rsidRPr="00E34E45" w:rsidRDefault="00F14E87" w:rsidP="00AE09D7">
      <w:pPr>
        <w:jc w:val="both"/>
        <w:rPr>
          <w:rFonts w:ascii="Garamond" w:hAnsi="Garamond"/>
        </w:rPr>
      </w:pPr>
    </w:p>
    <w:p w14:paraId="4B51931A" w14:textId="77777777" w:rsidR="00AE09D7" w:rsidRDefault="00AE09D7" w:rsidP="00AE09D7">
      <w:pPr>
        <w:jc w:val="both"/>
        <w:rPr>
          <w:rFonts w:ascii="Garamond" w:hAnsi="Garamond"/>
        </w:rPr>
      </w:pPr>
      <w:r w:rsidRPr="00E34E45">
        <w:rPr>
          <w:rFonts w:ascii="Garamond" w:hAnsi="Garamond"/>
        </w:rPr>
        <w:t xml:space="preserve">Z informacji posiadanych przez MEN wynika, że </w:t>
      </w:r>
      <w:r w:rsidR="003F19A8">
        <w:rPr>
          <w:rFonts w:ascii="Garamond" w:hAnsi="Garamond"/>
        </w:rPr>
        <w:t xml:space="preserve">wiele miast na prawach powiatu </w:t>
      </w:r>
      <w:r w:rsidR="003F19A8">
        <w:rPr>
          <w:rFonts w:ascii="Garamond" w:hAnsi="Garamond"/>
        </w:rPr>
        <w:br/>
      </w:r>
      <w:r w:rsidRPr="00E34E45">
        <w:rPr>
          <w:rFonts w:ascii="Garamond" w:hAnsi="Garamond"/>
        </w:rPr>
        <w:t xml:space="preserve">jest przygotowanych do przeprowadzenia rekrutacji w roku 2019 i do przyjęcia zwiększonej liczby uczniów. </w:t>
      </w:r>
      <w:r w:rsidRPr="003F19A8">
        <w:rPr>
          <w:rFonts w:ascii="Garamond" w:hAnsi="Garamond"/>
          <w:b/>
        </w:rPr>
        <w:t>Włodarze miasta potwierdzają, że rekrutacja w roku 2019 będzie przeprowadzona sprawnie</w:t>
      </w:r>
      <w:r w:rsidRPr="00E34E45">
        <w:rPr>
          <w:rFonts w:ascii="Garamond" w:hAnsi="Garamond"/>
        </w:rPr>
        <w:t xml:space="preserve"> i nie przewidują </w:t>
      </w:r>
      <w:r w:rsidR="003F19A8">
        <w:rPr>
          <w:rFonts w:ascii="Garamond" w:hAnsi="Garamond"/>
        </w:rPr>
        <w:t xml:space="preserve">oni </w:t>
      </w:r>
      <w:r w:rsidRPr="00E34E45">
        <w:rPr>
          <w:rFonts w:ascii="Garamond" w:hAnsi="Garamond"/>
        </w:rPr>
        <w:t>problemów z nauką w systemie zmianowym.</w:t>
      </w:r>
    </w:p>
    <w:p w14:paraId="1385393F" w14:textId="77777777" w:rsidR="00F14E87" w:rsidRPr="00E34E45" w:rsidRDefault="00F14E87" w:rsidP="00AE09D7">
      <w:pPr>
        <w:jc w:val="both"/>
        <w:rPr>
          <w:rFonts w:ascii="Garamond" w:hAnsi="Garamond"/>
        </w:rPr>
      </w:pPr>
    </w:p>
    <w:p w14:paraId="78F1CF78" w14:textId="77777777" w:rsidR="00AE09D7" w:rsidRDefault="00AE09D7" w:rsidP="00AE09D7">
      <w:pPr>
        <w:jc w:val="both"/>
        <w:rPr>
          <w:rFonts w:ascii="Garamond" w:hAnsi="Garamond"/>
        </w:rPr>
      </w:pPr>
      <w:r w:rsidRPr="00E34E45">
        <w:rPr>
          <w:rFonts w:ascii="Garamond" w:hAnsi="Garamond"/>
        </w:rPr>
        <w:t>We ws</w:t>
      </w:r>
      <w:r w:rsidR="00B15845">
        <w:rPr>
          <w:rFonts w:ascii="Garamond" w:hAnsi="Garamond"/>
        </w:rPr>
        <w:t>zystkich kuratoriach oświaty od</w:t>
      </w:r>
      <w:r w:rsidRPr="00E34E45">
        <w:rPr>
          <w:rFonts w:ascii="Garamond" w:hAnsi="Garamond"/>
        </w:rPr>
        <w:t xml:space="preserve"> września br. zostaną utworzone </w:t>
      </w:r>
      <w:r w:rsidRPr="003F19A8">
        <w:rPr>
          <w:rFonts w:ascii="Garamond" w:hAnsi="Garamond"/>
          <w:b/>
        </w:rPr>
        <w:t xml:space="preserve">punkty informacyjno-konsultacyjne. </w:t>
      </w:r>
      <w:r w:rsidR="00B15845">
        <w:rPr>
          <w:rFonts w:ascii="Garamond" w:hAnsi="Garamond"/>
        </w:rPr>
        <w:t>Rodzice uczniów</w:t>
      </w:r>
      <w:r w:rsidRPr="00B15845">
        <w:rPr>
          <w:rFonts w:ascii="Garamond" w:hAnsi="Garamond"/>
          <w:color w:val="FF0000"/>
        </w:rPr>
        <w:t xml:space="preserve"> </w:t>
      </w:r>
      <w:r w:rsidRPr="00E34E45">
        <w:rPr>
          <w:rFonts w:ascii="Garamond" w:hAnsi="Garamond"/>
        </w:rPr>
        <w:t xml:space="preserve">klas </w:t>
      </w:r>
      <w:r w:rsidRPr="00B15845">
        <w:rPr>
          <w:rFonts w:ascii="Garamond" w:hAnsi="Garamond"/>
        </w:rPr>
        <w:t>VII</w:t>
      </w:r>
      <w:r w:rsidR="00B15845" w:rsidRPr="00B15845">
        <w:rPr>
          <w:rFonts w:ascii="Garamond" w:hAnsi="Garamond"/>
        </w:rPr>
        <w:t>I</w:t>
      </w:r>
      <w:r w:rsidRPr="00B15845">
        <w:rPr>
          <w:rFonts w:ascii="Garamond" w:hAnsi="Garamond"/>
        </w:rPr>
        <w:t xml:space="preserve"> szkoły podstawowej oraz klas II</w:t>
      </w:r>
      <w:r w:rsidR="00B15845" w:rsidRPr="00B15845">
        <w:rPr>
          <w:rFonts w:ascii="Garamond" w:hAnsi="Garamond"/>
        </w:rPr>
        <w:t>I</w:t>
      </w:r>
      <w:r w:rsidRPr="00B15845">
        <w:rPr>
          <w:rFonts w:ascii="Garamond" w:hAnsi="Garamond"/>
        </w:rPr>
        <w:t xml:space="preserve"> </w:t>
      </w:r>
      <w:r w:rsidRPr="00E34E45">
        <w:rPr>
          <w:rFonts w:ascii="Garamond" w:hAnsi="Garamond"/>
        </w:rPr>
        <w:t xml:space="preserve">gimnazjum będą mogli uzyskać informacje na temat oferty edukacyjnej szkół ponadpodstawowych i klas szkół ponadgimnazjalnych w regionie. </w:t>
      </w:r>
      <w:r w:rsidR="00B15845" w:rsidRPr="00B15845">
        <w:rPr>
          <w:rFonts w:ascii="Garamond" w:hAnsi="Garamond"/>
        </w:rPr>
        <w:t xml:space="preserve">W tym celu MEN </w:t>
      </w:r>
      <w:r w:rsidR="000512E5">
        <w:rPr>
          <w:rFonts w:ascii="Garamond" w:hAnsi="Garamond"/>
        </w:rPr>
        <w:t>utworzyło</w:t>
      </w:r>
      <w:r w:rsidR="000512E5" w:rsidRPr="00B15845">
        <w:rPr>
          <w:rFonts w:ascii="Garamond" w:hAnsi="Garamond"/>
        </w:rPr>
        <w:t xml:space="preserve"> </w:t>
      </w:r>
      <w:r w:rsidR="006E14A6">
        <w:rPr>
          <w:rFonts w:ascii="Garamond" w:hAnsi="Garamond"/>
        </w:rPr>
        <w:t xml:space="preserve">także </w:t>
      </w:r>
      <w:r w:rsidR="00B15845" w:rsidRPr="00B15845">
        <w:rPr>
          <w:rFonts w:ascii="Garamond" w:hAnsi="Garamond"/>
        </w:rPr>
        <w:t>specjaln</w:t>
      </w:r>
      <w:r w:rsidR="000512E5">
        <w:rPr>
          <w:rFonts w:ascii="Garamond" w:hAnsi="Garamond"/>
        </w:rPr>
        <w:t>ą</w:t>
      </w:r>
      <w:r w:rsidR="00B15845" w:rsidRPr="00B15845">
        <w:rPr>
          <w:rFonts w:ascii="Garamond" w:hAnsi="Garamond"/>
        </w:rPr>
        <w:t xml:space="preserve"> zakładk</w:t>
      </w:r>
      <w:r w:rsidR="000512E5">
        <w:rPr>
          <w:rFonts w:ascii="Garamond" w:hAnsi="Garamond"/>
        </w:rPr>
        <w:t>ę</w:t>
      </w:r>
      <w:r w:rsidR="00B15845" w:rsidRPr="00B15845">
        <w:rPr>
          <w:rFonts w:ascii="Garamond" w:hAnsi="Garamond"/>
        </w:rPr>
        <w:t xml:space="preserve"> </w:t>
      </w:r>
      <w:hyperlink r:id="rId8" w:history="1">
        <w:r w:rsidR="00B15845" w:rsidRPr="00B15845">
          <w:rPr>
            <w:rStyle w:val="Hipercze"/>
            <w:rFonts w:ascii="Garamond" w:hAnsi="Garamond"/>
            <w:color w:val="auto"/>
          </w:rPr>
          <w:t>www.men.gov.pl/rekrutacja</w:t>
        </w:r>
      </w:hyperlink>
      <w:r w:rsidR="00B15845" w:rsidRPr="00B15845">
        <w:rPr>
          <w:rFonts w:ascii="Garamond" w:hAnsi="Garamond"/>
        </w:rPr>
        <w:t>. Wkrótce do wszystkich zainteresowanych rodziców trafi ulotka z podstawowymi informacjami w tym zakresie.</w:t>
      </w:r>
    </w:p>
    <w:p w14:paraId="6FB12787" w14:textId="77777777" w:rsidR="00F14E87" w:rsidRPr="00E34E45" w:rsidRDefault="00F14E87" w:rsidP="00AE09D7">
      <w:pPr>
        <w:jc w:val="both"/>
        <w:rPr>
          <w:rFonts w:ascii="Garamond" w:hAnsi="Garamond"/>
        </w:rPr>
      </w:pPr>
    </w:p>
    <w:p w14:paraId="7A464679" w14:textId="77777777" w:rsidR="00AE09D7" w:rsidRDefault="00AE09D7" w:rsidP="00AE09D7">
      <w:pPr>
        <w:jc w:val="both"/>
        <w:rPr>
          <w:rFonts w:ascii="Garamond" w:hAnsi="Garamond"/>
        </w:rPr>
      </w:pPr>
      <w:r w:rsidRPr="00E34E45">
        <w:rPr>
          <w:rFonts w:ascii="Garamond" w:hAnsi="Garamond"/>
        </w:rPr>
        <w:t xml:space="preserve">Przypominamy, że przygotowano nowe podstawy programowe kształcenia ogólnego oraz kształcenia w zawodach dla czteroletniego liceum ogólnokształcącego, pięcioletniego </w:t>
      </w:r>
      <w:r w:rsidR="003F19A8">
        <w:rPr>
          <w:rFonts w:ascii="Garamond" w:hAnsi="Garamond"/>
        </w:rPr>
        <w:lastRenderedPageBreak/>
        <w:t>technikum, branżowej szkoły</w:t>
      </w:r>
      <w:r w:rsidRPr="00E34E45">
        <w:rPr>
          <w:rFonts w:ascii="Garamond" w:hAnsi="Garamond"/>
        </w:rPr>
        <w:t xml:space="preserve"> I </w:t>
      </w:r>
      <w:proofErr w:type="spellStart"/>
      <w:r w:rsidR="003F19A8">
        <w:rPr>
          <w:rFonts w:ascii="Garamond" w:hAnsi="Garamond"/>
        </w:rPr>
        <w:t>i</w:t>
      </w:r>
      <w:proofErr w:type="spellEnd"/>
      <w:r w:rsidR="003F19A8">
        <w:rPr>
          <w:rFonts w:ascii="Garamond" w:hAnsi="Garamond"/>
        </w:rPr>
        <w:t xml:space="preserve"> II </w:t>
      </w:r>
      <w:r w:rsidRPr="00E34E45">
        <w:rPr>
          <w:rFonts w:ascii="Garamond" w:hAnsi="Garamond"/>
        </w:rPr>
        <w:t xml:space="preserve">stopnia. Jednocześnie MEN zadbało o wsparcie nauczycieli we wdrożeniu nowej podstawy programowej. Zostały opracowane materiały metodyczne dla nauczycieli, </w:t>
      </w:r>
      <w:r w:rsidR="003F19A8">
        <w:rPr>
          <w:rFonts w:ascii="Garamond" w:hAnsi="Garamond"/>
        </w:rPr>
        <w:t>a także opracowania</w:t>
      </w:r>
      <w:r w:rsidRPr="00E34E45">
        <w:rPr>
          <w:rFonts w:ascii="Garamond" w:hAnsi="Garamond"/>
        </w:rPr>
        <w:t xml:space="preserve"> przeznaczone dla pracowników placówek doskonalenia nauczycieli. Zorganizowano konferencje dla nauczycieli konsultantów, a także szkolenia dla nauczycieli. W ramach przygotowania nauczycieli do realizacji nowej podstawy programowej publiczne placówki doskonalenia nauczycieli zorganizowały ponad 4,5 tys. szkoleń, w których uczestniczyło blisko 171 tys. nauczycieli.</w:t>
      </w:r>
    </w:p>
    <w:p w14:paraId="750A8777" w14:textId="77777777" w:rsidR="003F19A8" w:rsidRPr="00E34E45" w:rsidRDefault="003F19A8" w:rsidP="00AE09D7">
      <w:pPr>
        <w:jc w:val="both"/>
        <w:rPr>
          <w:rFonts w:ascii="Garamond" w:hAnsi="Garamond"/>
        </w:rPr>
      </w:pPr>
      <w:bookmarkStart w:id="0" w:name="_GoBack"/>
      <w:bookmarkEnd w:id="0"/>
    </w:p>
    <w:p w14:paraId="2FFBD5A5" w14:textId="77777777" w:rsidR="00AE09D7" w:rsidRDefault="00AE09D7" w:rsidP="00AE09D7">
      <w:pPr>
        <w:jc w:val="both"/>
        <w:rPr>
          <w:rFonts w:ascii="Garamond" w:hAnsi="Garamond"/>
        </w:rPr>
      </w:pPr>
      <w:r w:rsidRPr="00E34E45">
        <w:rPr>
          <w:rFonts w:ascii="Garamond" w:hAnsi="Garamond"/>
        </w:rPr>
        <w:t xml:space="preserve">Ministerstwo Edukacji Narodowej deklaruje pełne wsparcie i gotowość </w:t>
      </w:r>
      <w:r w:rsidR="003F19A8">
        <w:rPr>
          <w:rFonts w:ascii="Garamond" w:hAnsi="Garamond"/>
        </w:rPr>
        <w:t xml:space="preserve">do </w:t>
      </w:r>
      <w:r w:rsidRPr="00E34E45">
        <w:rPr>
          <w:rFonts w:ascii="Garamond" w:hAnsi="Garamond"/>
        </w:rPr>
        <w:t xml:space="preserve">współpracy </w:t>
      </w:r>
      <w:r w:rsidR="00BD0BBD">
        <w:rPr>
          <w:rFonts w:ascii="Garamond" w:hAnsi="Garamond"/>
        </w:rPr>
        <w:br/>
      </w:r>
      <w:r w:rsidRPr="00E34E45">
        <w:rPr>
          <w:rFonts w:ascii="Garamond" w:hAnsi="Garamond"/>
        </w:rPr>
        <w:t>z samorządami</w:t>
      </w:r>
      <w:r w:rsidR="000512E5">
        <w:rPr>
          <w:rFonts w:ascii="Garamond" w:hAnsi="Garamond"/>
        </w:rPr>
        <w:t>,</w:t>
      </w:r>
      <w:r w:rsidRPr="00E34E45">
        <w:rPr>
          <w:rFonts w:ascii="Garamond" w:hAnsi="Garamond"/>
        </w:rPr>
        <w:t xml:space="preserve"> przygotowując</w:t>
      </w:r>
      <w:r w:rsidR="003F19A8">
        <w:rPr>
          <w:rFonts w:ascii="Garamond" w:hAnsi="Garamond"/>
        </w:rPr>
        <w:t xml:space="preserve"> kompleksowy program wsparcia. Będzie on zawierał </w:t>
      </w:r>
      <w:r w:rsidRPr="00E34E45">
        <w:rPr>
          <w:rFonts w:ascii="Garamond" w:hAnsi="Garamond"/>
        </w:rPr>
        <w:t xml:space="preserve">także komponent finansowy w postaci dodatkowych środków z 0,4% rezerwy części oświatowej subwencji. </w:t>
      </w:r>
    </w:p>
    <w:p w14:paraId="6B3FE6B1" w14:textId="77777777" w:rsidR="00F14E87" w:rsidRPr="00E34E45" w:rsidRDefault="00F14E87" w:rsidP="00AE09D7">
      <w:pPr>
        <w:jc w:val="both"/>
        <w:rPr>
          <w:rFonts w:ascii="Garamond" w:hAnsi="Garamond"/>
        </w:rPr>
      </w:pPr>
    </w:p>
    <w:p w14:paraId="0D8206A5" w14:textId="77777777" w:rsidR="00AE09D7" w:rsidRDefault="00AE09D7" w:rsidP="00AE09D7">
      <w:pPr>
        <w:jc w:val="both"/>
        <w:rPr>
          <w:rFonts w:ascii="Garamond" w:hAnsi="Garamond"/>
          <w:b/>
        </w:rPr>
      </w:pPr>
      <w:r w:rsidRPr="00E34E45">
        <w:rPr>
          <w:rFonts w:ascii="Garamond" w:hAnsi="Garamond"/>
          <w:b/>
        </w:rPr>
        <w:t xml:space="preserve">E-legitymacje szkolne </w:t>
      </w:r>
    </w:p>
    <w:p w14:paraId="5045A29C" w14:textId="77777777" w:rsidR="00F14E87" w:rsidRPr="00E34E45" w:rsidRDefault="00F14E87" w:rsidP="00AE09D7">
      <w:pPr>
        <w:jc w:val="both"/>
        <w:rPr>
          <w:rFonts w:ascii="Garamond" w:hAnsi="Garamond"/>
          <w:b/>
        </w:rPr>
      </w:pPr>
    </w:p>
    <w:p w14:paraId="1A7C1D21" w14:textId="77777777" w:rsidR="00AE09D7" w:rsidRDefault="00AE09D7" w:rsidP="00AE09D7">
      <w:pPr>
        <w:jc w:val="both"/>
        <w:rPr>
          <w:rFonts w:ascii="Garamond" w:hAnsi="Garamond"/>
        </w:rPr>
      </w:pPr>
      <w:r w:rsidRPr="00E34E45">
        <w:rPr>
          <w:rFonts w:ascii="Garamond" w:hAnsi="Garamond"/>
        </w:rPr>
        <w:t xml:space="preserve">Od 1 września br. szkoły mogą wydawać uczniom legitymacje szkolne </w:t>
      </w:r>
      <w:r w:rsidR="00EC6217">
        <w:rPr>
          <w:rFonts w:ascii="Garamond" w:hAnsi="Garamond"/>
        </w:rPr>
        <w:t>–</w:t>
      </w:r>
      <w:r w:rsidRPr="00E34E45">
        <w:rPr>
          <w:rFonts w:ascii="Garamond" w:hAnsi="Garamond"/>
        </w:rPr>
        <w:t xml:space="preserve"> tak jak dotychczas</w:t>
      </w:r>
      <w:r w:rsidR="00EC6217">
        <w:rPr>
          <w:rFonts w:ascii="Garamond" w:hAnsi="Garamond"/>
        </w:rPr>
        <w:t xml:space="preserve"> – w postaci papierowej albo </w:t>
      </w:r>
      <w:r w:rsidRPr="00E34E45">
        <w:rPr>
          <w:rFonts w:ascii="Garamond" w:hAnsi="Garamond"/>
        </w:rPr>
        <w:t xml:space="preserve">plastikowej karty, czyli e-legitymacji szkolnej. </w:t>
      </w:r>
    </w:p>
    <w:p w14:paraId="26764864" w14:textId="77777777" w:rsidR="00F14E87" w:rsidRPr="00E34E45" w:rsidRDefault="00F14E87" w:rsidP="00AE09D7">
      <w:pPr>
        <w:jc w:val="both"/>
        <w:rPr>
          <w:rFonts w:ascii="Garamond" w:hAnsi="Garamond"/>
        </w:rPr>
      </w:pPr>
    </w:p>
    <w:p w14:paraId="22C3F028" w14:textId="77777777" w:rsidR="00AE09D7" w:rsidRDefault="00AE09D7" w:rsidP="00AE09D7">
      <w:pPr>
        <w:jc w:val="both"/>
        <w:rPr>
          <w:rFonts w:ascii="Garamond" w:hAnsi="Garamond"/>
        </w:rPr>
      </w:pPr>
      <w:r w:rsidRPr="00E34E45">
        <w:rPr>
          <w:rFonts w:ascii="Garamond" w:hAnsi="Garamond"/>
        </w:rPr>
        <w:t xml:space="preserve">Na rewersie wzoru e-legitymacji znalazło się pole umożliwiające nadruk w procesie personalizacji karty numeru układu elektronicznego oraz kodu kreskowego. Przepisy umożliwiają ponadto kodowanie na e-legitymacji dodatkowych usług wynikających </w:t>
      </w:r>
      <w:r w:rsidR="00EC6217">
        <w:rPr>
          <w:rFonts w:ascii="Garamond" w:hAnsi="Garamond"/>
        </w:rPr>
        <w:br/>
      </w:r>
      <w:r w:rsidRPr="00E34E45">
        <w:rPr>
          <w:rFonts w:ascii="Garamond" w:hAnsi="Garamond"/>
        </w:rPr>
        <w:t xml:space="preserve">z działalności statutowej szkoły </w:t>
      </w:r>
      <w:r w:rsidR="003321E5">
        <w:rPr>
          <w:rFonts w:ascii="Garamond" w:hAnsi="Garamond"/>
        </w:rPr>
        <w:t>czy związanych z</w:t>
      </w:r>
      <w:r w:rsidR="003321E5" w:rsidRPr="00E34E45">
        <w:rPr>
          <w:rFonts w:ascii="Garamond" w:hAnsi="Garamond"/>
        </w:rPr>
        <w:t xml:space="preserve"> </w:t>
      </w:r>
      <w:r w:rsidRPr="003321E5">
        <w:rPr>
          <w:rFonts w:ascii="Garamond" w:hAnsi="Garamond"/>
        </w:rPr>
        <w:t xml:space="preserve">przejazdami środkami </w:t>
      </w:r>
      <w:r w:rsidR="003321E5" w:rsidRPr="003321E5">
        <w:rPr>
          <w:rFonts w:ascii="Garamond" w:hAnsi="Garamond"/>
        </w:rPr>
        <w:t xml:space="preserve">transportu </w:t>
      </w:r>
      <w:r w:rsidRPr="003321E5">
        <w:rPr>
          <w:rFonts w:ascii="Garamond" w:hAnsi="Garamond"/>
        </w:rPr>
        <w:t>publicznego</w:t>
      </w:r>
      <w:r w:rsidRPr="00E34E45">
        <w:rPr>
          <w:rFonts w:ascii="Garamond" w:hAnsi="Garamond"/>
        </w:rPr>
        <w:t>.</w:t>
      </w:r>
      <w:r w:rsidR="003321E5">
        <w:rPr>
          <w:rFonts w:ascii="Garamond" w:hAnsi="Garamond"/>
        </w:rPr>
        <w:t xml:space="preserve"> </w:t>
      </w:r>
      <w:r w:rsidRPr="00E34E45">
        <w:rPr>
          <w:rFonts w:ascii="Garamond" w:hAnsi="Garamond"/>
        </w:rPr>
        <w:t xml:space="preserve">O rodzaju usług kodowanych na e-legitymacji szkolnej będzie decydował dyrektor szkoły za zgodą rodziców lub pełnoletnich uczniów. </w:t>
      </w:r>
    </w:p>
    <w:p w14:paraId="51E1017A" w14:textId="77777777" w:rsidR="00F14E87" w:rsidRPr="00E34E45" w:rsidRDefault="00F14E87" w:rsidP="00AE09D7">
      <w:pPr>
        <w:jc w:val="both"/>
        <w:rPr>
          <w:rFonts w:ascii="Garamond" w:hAnsi="Garamond"/>
        </w:rPr>
      </w:pPr>
    </w:p>
    <w:p w14:paraId="40028215" w14:textId="77777777" w:rsidR="00AE09D7" w:rsidRDefault="00AE09D7" w:rsidP="00AE09D7">
      <w:pPr>
        <w:jc w:val="both"/>
        <w:rPr>
          <w:rFonts w:ascii="Garamond" w:hAnsi="Garamond"/>
        </w:rPr>
      </w:pPr>
      <w:r w:rsidRPr="00E34E45">
        <w:rPr>
          <w:rFonts w:ascii="Garamond" w:hAnsi="Garamond"/>
        </w:rPr>
        <w:t>Dotychczas wydane legitymacje szkolne zachowują ważność do czasu zakończenia przez ucznia lub słuchacza nauki w danej szkole. Oznacza to, że szkoły nie muszą wymieniać uczniom legitymacji.</w:t>
      </w:r>
    </w:p>
    <w:p w14:paraId="3B453486" w14:textId="77777777" w:rsidR="00F14E87" w:rsidRPr="00E34E45" w:rsidRDefault="00F14E87" w:rsidP="00AE09D7">
      <w:pPr>
        <w:jc w:val="both"/>
        <w:rPr>
          <w:rFonts w:ascii="Garamond" w:hAnsi="Garamond"/>
        </w:rPr>
      </w:pPr>
    </w:p>
    <w:p w14:paraId="68FCCACD" w14:textId="77777777" w:rsidR="00AE09D7" w:rsidRPr="00E34E45" w:rsidRDefault="00AE09D7" w:rsidP="00AE09D7">
      <w:pPr>
        <w:jc w:val="both"/>
        <w:rPr>
          <w:rFonts w:ascii="Garamond" w:hAnsi="Garamond"/>
        </w:rPr>
      </w:pPr>
      <w:r w:rsidRPr="00E34E45">
        <w:rPr>
          <w:rFonts w:ascii="Garamond" w:hAnsi="Garamond"/>
        </w:rPr>
        <w:t xml:space="preserve">Wspólnie z Ministerstwem Cyfryzacji </w:t>
      </w:r>
      <w:r w:rsidR="00EC6217">
        <w:rPr>
          <w:rFonts w:ascii="Garamond" w:hAnsi="Garamond"/>
        </w:rPr>
        <w:t xml:space="preserve">pracujemy obecnie </w:t>
      </w:r>
      <w:r w:rsidRPr="00E34E45">
        <w:rPr>
          <w:rFonts w:ascii="Garamond" w:hAnsi="Garamond"/>
        </w:rPr>
        <w:t xml:space="preserve">nad </w:t>
      </w:r>
      <w:r w:rsidR="00EC6217">
        <w:rPr>
          <w:rFonts w:ascii="Garamond" w:hAnsi="Garamond"/>
        </w:rPr>
        <w:t>wprowadzeniem</w:t>
      </w:r>
      <w:r w:rsidRPr="00E34E45">
        <w:rPr>
          <w:rFonts w:ascii="Garamond" w:hAnsi="Garamond"/>
        </w:rPr>
        <w:t xml:space="preserve"> mLegitymacji szkolnej. </w:t>
      </w:r>
      <w:proofErr w:type="spellStart"/>
      <w:r w:rsidRPr="00EC6217">
        <w:rPr>
          <w:rFonts w:ascii="Garamond" w:hAnsi="Garamond"/>
          <w:b/>
        </w:rPr>
        <w:t>mLegitymacja</w:t>
      </w:r>
      <w:proofErr w:type="spellEnd"/>
      <w:r w:rsidRPr="00EC6217">
        <w:rPr>
          <w:rFonts w:ascii="Garamond" w:hAnsi="Garamond"/>
          <w:b/>
        </w:rPr>
        <w:t xml:space="preserve"> szkolna będzie stanowiła mobilną wersję legitymacji szkolnej</w:t>
      </w:r>
      <w:r w:rsidRPr="00E34E45">
        <w:rPr>
          <w:rFonts w:ascii="Garamond" w:hAnsi="Garamond"/>
        </w:rPr>
        <w:t xml:space="preserve">, czyli legitymację szkolną utworzoną w postaci i formie pozwalającej </w:t>
      </w:r>
      <w:r w:rsidR="00EC6217">
        <w:rPr>
          <w:rFonts w:ascii="Garamond" w:hAnsi="Garamond"/>
        </w:rPr>
        <w:br/>
      </w:r>
      <w:r w:rsidRPr="00E34E45">
        <w:rPr>
          <w:rFonts w:ascii="Garamond" w:hAnsi="Garamond"/>
        </w:rPr>
        <w:t xml:space="preserve">na jej </w:t>
      </w:r>
      <w:r w:rsidR="00EC6217">
        <w:rPr>
          <w:rFonts w:ascii="Garamond" w:hAnsi="Garamond"/>
        </w:rPr>
        <w:t xml:space="preserve">bezpieczne </w:t>
      </w:r>
      <w:r w:rsidRPr="00E34E45">
        <w:rPr>
          <w:rFonts w:ascii="Garamond" w:hAnsi="Garamond"/>
        </w:rPr>
        <w:t xml:space="preserve">przechowywanie na urządzeniach mobilnych. </w:t>
      </w:r>
      <w:r w:rsidR="00EC6217">
        <w:rPr>
          <w:rFonts w:ascii="Garamond" w:hAnsi="Garamond"/>
        </w:rPr>
        <w:t>Ma być ona</w:t>
      </w:r>
      <w:r w:rsidRPr="00E34E45">
        <w:rPr>
          <w:rFonts w:ascii="Garamond" w:hAnsi="Garamond"/>
        </w:rPr>
        <w:t xml:space="preserve"> przechowywana na urządzeniu mobilnym ucznia przy wykorzystaniu publicznej aplikacji zapewnianej przez Ministerstwo Cyfryzacji.</w:t>
      </w:r>
    </w:p>
    <w:p w14:paraId="44FCF74F" w14:textId="77777777" w:rsidR="00AE09D7" w:rsidRPr="00E34E45" w:rsidRDefault="00AE09D7" w:rsidP="00AE09D7">
      <w:pPr>
        <w:jc w:val="both"/>
        <w:rPr>
          <w:rFonts w:ascii="Garamond" w:hAnsi="Garamond"/>
          <w:b/>
        </w:rPr>
      </w:pPr>
    </w:p>
    <w:p w14:paraId="37A86D90" w14:textId="77777777" w:rsidR="00AE09D7" w:rsidRDefault="00AE09D7" w:rsidP="00AE09D7">
      <w:pPr>
        <w:jc w:val="both"/>
        <w:rPr>
          <w:rFonts w:ascii="Garamond" w:hAnsi="Garamond"/>
          <w:b/>
        </w:rPr>
      </w:pPr>
      <w:r w:rsidRPr="00E34E45">
        <w:rPr>
          <w:rFonts w:ascii="Garamond" w:hAnsi="Garamond"/>
          <w:b/>
        </w:rPr>
        <w:t>„Rok szkolny 2018/2019 Niepodległa”</w:t>
      </w:r>
    </w:p>
    <w:p w14:paraId="537FFB50" w14:textId="77777777" w:rsidR="00F14E87" w:rsidRPr="00E34E45" w:rsidRDefault="00F14E87" w:rsidP="00AE09D7">
      <w:pPr>
        <w:jc w:val="both"/>
        <w:rPr>
          <w:rFonts w:ascii="Garamond" w:hAnsi="Garamond"/>
          <w:b/>
        </w:rPr>
      </w:pPr>
    </w:p>
    <w:p w14:paraId="6FD90945" w14:textId="7E084A58" w:rsidR="00F14E87" w:rsidRDefault="00AE09D7" w:rsidP="00AE09D7">
      <w:pPr>
        <w:jc w:val="both"/>
        <w:rPr>
          <w:rFonts w:ascii="Garamond" w:hAnsi="Garamond"/>
        </w:rPr>
      </w:pPr>
      <w:r w:rsidRPr="00E34E45">
        <w:rPr>
          <w:rFonts w:ascii="Garamond" w:hAnsi="Garamond"/>
        </w:rPr>
        <w:t xml:space="preserve">Ministerstwo Edukacji Narodowej kontynuuje działania </w:t>
      </w:r>
      <w:r w:rsidR="00FF5BD7">
        <w:rPr>
          <w:rFonts w:ascii="Garamond" w:hAnsi="Garamond"/>
        </w:rPr>
        <w:t>związane z</w:t>
      </w:r>
      <w:r w:rsidRPr="00E34E45">
        <w:rPr>
          <w:rFonts w:ascii="Garamond" w:hAnsi="Garamond"/>
        </w:rPr>
        <w:t xml:space="preserve"> obchod</w:t>
      </w:r>
      <w:r w:rsidR="00FF5BD7">
        <w:rPr>
          <w:rFonts w:ascii="Garamond" w:hAnsi="Garamond"/>
        </w:rPr>
        <w:t>ami</w:t>
      </w:r>
      <w:r w:rsidRPr="00E34E45">
        <w:rPr>
          <w:rFonts w:ascii="Garamond" w:hAnsi="Garamond"/>
        </w:rPr>
        <w:t xml:space="preserve"> 100-lecia odzyskania przez Polskę niepodległości</w:t>
      </w:r>
      <w:r w:rsidR="00FF5BD7">
        <w:rPr>
          <w:rFonts w:ascii="Garamond" w:hAnsi="Garamond"/>
        </w:rPr>
        <w:t>, podjęte</w:t>
      </w:r>
      <w:r w:rsidRPr="00E34E45">
        <w:rPr>
          <w:rFonts w:ascii="Garamond" w:hAnsi="Garamond"/>
        </w:rPr>
        <w:t xml:space="preserve"> w ramach projektu edukacyjnego Ministra Edukacji Narodowej „Godność</w:t>
      </w:r>
      <w:r w:rsidR="003321E5">
        <w:rPr>
          <w:rFonts w:ascii="Garamond" w:hAnsi="Garamond"/>
        </w:rPr>
        <w:t>.</w:t>
      </w:r>
      <w:r w:rsidRPr="00E34E45">
        <w:rPr>
          <w:rFonts w:ascii="Garamond" w:hAnsi="Garamond"/>
        </w:rPr>
        <w:t xml:space="preserve"> </w:t>
      </w:r>
      <w:r w:rsidR="003321E5">
        <w:rPr>
          <w:rFonts w:ascii="Garamond" w:hAnsi="Garamond"/>
        </w:rPr>
        <w:t>W</w:t>
      </w:r>
      <w:r w:rsidRPr="00E34E45">
        <w:rPr>
          <w:rFonts w:ascii="Garamond" w:hAnsi="Garamond"/>
        </w:rPr>
        <w:t>olność</w:t>
      </w:r>
      <w:r w:rsidR="003321E5">
        <w:rPr>
          <w:rFonts w:ascii="Garamond" w:hAnsi="Garamond"/>
        </w:rPr>
        <w:t>.</w:t>
      </w:r>
      <w:r w:rsidR="00437ECF">
        <w:rPr>
          <w:rFonts w:ascii="Garamond" w:hAnsi="Garamond"/>
        </w:rPr>
        <w:t xml:space="preserve"> </w:t>
      </w:r>
      <w:r w:rsidR="003321E5">
        <w:rPr>
          <w:rFonts w:ascii="Garamond" w:hAnsi="Garamond"/>
        </w:rPr>
        <w:t>N</w:t>
      </w:r>
      <w:r w:rsidRPr="00E34E45">
        <w:rPr>
          <w:rFonts w:ascii="Garamond" w:hAnsi="Garamond"/>
        </w:rPr>
        <w:t xml:space="preserve">iepodległość” na lata 2018-2020. </w:t>
      </w:r>
    </w:p>
    <w:p w14:paraId="74459AC4" w14:textId="77777777" w:rsidR="00BD0BBD" w:rsidRPr="00E34E45" w:rsidRDefault="00BD0BBD" w:rsidP="00AE09D7">
      <w:pPr>
        <w:jc w:val="both"/>
        <w:rPr>
          <w:rFonts w:ascii="Garamond" w:hAnsi="Garamond"/>
        </w:rPr>
      </w:pPr>
    </w:p>
    <w:p w14:paraId="2D4F5767" w14:textId="1F1901B0" w:rsidR="00AE09D7" w:rsidRDefault="00AE09D7" w:rsidP="00AE09D7">
      <w:pPr>
        <w:jc w:val="both"/>
        <w:rPr>
          <w:rFonts w:ascii="Garamond" w:hAnsi="Garamond"/>
        </w:rPr>
      </w:pPr>
      <w:r w:rsidRPr="00E34E45">
        <w:rPr>
          <w:rFonts w:ascii="Garamond" w:hAnsi="Garamond"/>
        </w:rPr>
        <w:t xml:space="preserve">Projekt „Godność. Wolność. Niepodległość” zakłada wsparcie finansowe szkół i placówek, w tym także szkół polonijnych w podejmowaniu przedsięwzięć w zakresie edukacji patriotycznej i obywatelskiej dzieci i młodzieży w roku setnej rocznicy odzyskania niepodległości przez Polskę. Środki z programu mogą być również przeznaczane na działania służące rozwijaniu szacunku do tradycji i dorobku narodowego, a także kształtowaniu </w:t>
      </w:r>
      <w:r w:rsidRPr="00E34E45">
        <w:rPr>
          <w:rFonts w:ascii="Garamond" w:hAnsi="Garamond"/>
        </w:rPr>
        <w:lastRenderedPageBreak/>
        <w:t>poczucia silnej więzi emocjonalnej, społecznej i kulturowej z własnym narodem, z jego historią i wartościami. Program będzie kontynuowany do 2020 r</w:t>
      </w:r>
      <w:r w:rsidR="00EC024D">
        <w:rPr>
          <w:rFonts w:ascii="Garamond" w:hAnsi="Garamond"/>
        </w:rPr>
        <w:t>.</w:t>
      </w:r>
      <w:r w:rsidRPr="00E34E45">
        <w:rPr>
          <w:rFonts w:ascii="Garamond" w:hAnsi="Garamond"/>
        </w:rPr>
        <w:t xml:space="preserve">, a na realizację przeznaczono łącznie </w:t>
      </w:r>
      <w:r w:rsidRPr="00E34E45">
        <w:rPr>
          <w:rFonts w:ascii="Garamond" w:hAnsi="Garamond"/>
          <w:b/>
        </w:rPr>
        <w:t>6,9 mln zł</w:t>
      </w:r>
      <w:r w:rsidRPr="00E34E45">
        <w:rPr>
          <w:rFonts w:ascii="Garamond" w:hAnsi="Garamond"/>
        </w:rPr>
        <w:t>.</w:t>
      </w:r>
    </w:p>
    <w:p w14:paraId="57D8CA2E" w14:textId="77777777" w:rsidR="00F14E87" w:rsidRPr="00E34E45" w:rsidRDefault="00F14E87" w:rsidP="00AE09D7">
      <w:pPr>
        <w:jc w:val="both"/>
        <w:rPr>
          <w:rFonts w:ascii="Garamond" w:hAnsi="Garamond"/>
        </w:rPr>
      </w:pPr>
    </w:p>
    <w:p w14:paraId="32D136A8" w14:textId="1D62902F" w:rsidR="00AE09D7" w:rsidRDefault="00AE09D7" w:rsidP="00AE09D7">
      <w:pPr>
        <w:jc w:val="both"/>
        <w:rPr>
          <w:rFonts w:ascii="Garamond" w:hAnsi="Garamond"/>
        </w:rPr>
      </w:pPr>
      <w:r w:rsidRPr="00E34E45">
        <w:rPr>
          <w:rFonts w:ascii="Garamond" w:hAnsi="Garamond"/>
        </w:rPr>
        <w:t xml:space="preserve">Do tej pory </w:t>
      </w:r>
      <w:r w:rsidRPr="00E34E45">
        <w:rPr>
          <w:rFonts w:ascii="Garamond" w:hAnsi="Garamond"/>
          <w:b/>
        </w:rPr>
        <w:t>257 szkołom i placówkom oświatowym</w:t>
      </w:r>
      <w:r w:rsidRPr="00E34E45">
        <w:rPr>
          <w:rFonts w:ascii="Garamond" w:hAnsi="Garamond"/>
        </w:rPr>
        <w:t xml:space="preserve"> przyznano dofinansowanie na łączną kwotę </w:t>
      </w:r>
      <w:r w:rsidRPr="00E34E45">
        <w:rPr>
          <w:rFonts w:ascii="Garamond" w:hAnsi="Garamond"/>
          <w:b/>
        </w:rPr>
        <w:t>2 017 434,06  zł</w:t>
      </w:r>
      <w:r w:rsidRPr="00E34E45">
        <w:rPr>
          <w:rFonts w:ascii="Garamond" w:hAnsi="Garamond"/>
        </w:rPr>
        <w:t xml:space="preserve"> na organizację obchodów związanych z setną rocznicą odzyskania przez Polskę niepodległości. Wyłonione szkoły i placówki oświatowe otrzymają wsparcie finansowe w wysokości od 3 tys. zł do 10 tys. zł na organizację</w:t>
      </w:r>
      <w:r w:rsidR="00EC6217">
        <w:rPr>
          <w:rFonts w:ascii="Garamond" w:hAnsi="Garamond"/>
        </w:rPr>
        <w:t xml:space="preserve"> </w:t>
      </w:r>
      <w:r w:rsidRPr="00E34E45">
        <w:rPr>
          <w:rFonts w:ascii="Garamond" w:hAnsi="Garamond"/>
        </w:rPr>
        <w:t xml:space="preserve">wystawy pamiątek związanej z odzyskaniem oraz budową przez Polskę niepodległości, a zgromadzonych, pogrupowanych i opisanych przez uczniów, wychowanków </w:t>
      </w:r>
      <w:r w:rsidR="00EC024D">
        <w:rPr>
          <w:rFonts w:ascii="Garamond" w:hAnsi="Garamond"/>
        </w:rPr>
        <w:t xml:space="preserve">oraz </w:t>
      </w:r>
      <w:r w:rsidRPr="00E34E45">
        <w:rPr>
          <w:rFonts w:ascii="Garamond" w:hAnsi="Garamond"/>
        </w:rPr>
        <w:t>wycieczki patriotycznej związanej tematycznie z  wydarzeniami historycznymi, postaciami oraz polskimi osiągnięciami z okresu II Rzeczypospolitej</w:t>
      </w:r>
      <w:r w:rsidR="00EC024D">
        <w:rPr>
          <w:rFonts w:ascii="Garamond" w:hAnsi="Garamond"/>
        </w:rPr>
        <w:t xml:space="preserve">, a także </w:t>
      </w:r>
      <w:r w:rsidRPr="00E34E45">
        <w:rPr>
          <w:rFonts w:ascii="Garamond" w:hAnsi="Garamond"/>
        </w:rPr>
        <w:t>innych działań dodatkowych związanych</w:t>
      </w:r>
      <w:r w:rsidR="00EC024D">
        <w:rPr>
          <w:rFonts w:ascii="Garamond" w:hAnsi="Garamond"/>
        </w:rPr>
        <w:t xml:space="preserve"> </w:t>
      </w:r>
      <w:r w:rsidRPr="00E34E45">
        <w:rPr>
          <w:rFonts w:ascii="Garamond" w:hAnsi="Garamond"/>
        </w:rPr>
        <w:t xml:space="preserve">z obchodami setnej rocznicy odzyskania przez Polskę niepodległości. W szczególności mowa jest tu m.in. o koncertach, inscenizacjach, rekonstrukcjach historycznych, spotkaniach </w:t>
      </w:r>
      <w:r w:rsidR="00437ECF">
        <w:rPr>
          <w:rFonts w:ascii="Garamond" w:hAnsi="Garamond"/>
        </w:rPr>
        <w:br/>
      </w:r>
      <w:r w:rsidRPr="00E34E45">
        <w:rPr>
          <w:rFonts w:ascii="Garamond" w:hAnsi="Garamond"/>
        </w:rPr>
        <w:t>ze świadkami historii, grach terenowych lub imprezach sportowych.</w:t>
      </w:r>
    </w:p>
    <w:p w14:paraId="1F2A8CBF" w14:textId="77777777" w:rsidR="00F14E87" w:rsidRPr="00E34E45" w:rsidRDefault="00F14E87" w:rsidP="00AE09D7">
      <w:pPr>
        <w:jc w:val="both"/>
        <w:rPr>
          <w:rFonts w:ascii="Garamond" w:hAnsi="Garamond"/>
        </w:rPr>
      </w:pPr>
    </w:p>
    <w:p w14:paraId="3E663A54" w14:textId="77777777" w:rsidR="00AE09D7" w:rsidRPr="00E34E45" w:rsidRDefault="00AE09D7" w:rsidP="00AE09D7">
      <w:pPr>
        <w:jc w:val="both"/>
        <w:rPr>
          <w:rFonts w:ascii="Garamond" w:hAnsi="Garamond"/>
        </w:rPr>
      </w:pPr>
      <w:r w:rsidRPr="00E34E45">
        <w:rPr>
          <w:rFonts w:ascii="Garamond" w:hAnsi="Garamond"/>
        </w:rPr>
        <w:t xml:space="preserve">28 sierpnia br. </w:t>
      </w:r>
      <w:r w:rsidR="001A4BC6">
        <w:rPr>
          <w:rFonts w:ascii="Garamond" w:hAnsi="Garamond"/>
        </w:rPr>
        <w:t>zakończył się</w:t>
      </w:r>
      <w:r w:rsidR="001A4BC6" w:rsidRPr="00E34E45">
        <w:rPr>
          <w:rFonts w:ascii="Garamond" w:hAnsi="Garamond"/>
        </w:rPr>
        <w:t xml:space="preserve"> </w:t>
      </w:r>
      <w:r w:rsidRPr="00E34E45">
        <w:rPr>
          <w:rFonts w:ascii="Garamond" w:hAnsi="Garamond"/>
        </w:rPr>
        <w:t>nabór ofert na II otwarty konkurs w ramach Projektu edukacyjnego „Godność</w:t>
      </w:r>
      <w:r w:rsidR="00EC024D">
        <w:rPr>
          <w:rFonts w:ascii="Garamond" w:hAnsi="Garamond"/>
        </w:rPr>
        <w:t>.</w:t>
      </w:r>
      <w:r w:rsidRPr="00E34E45">
        <w:rPr>
          <w:rFonts w:ascii="Garamond" w:hAnsi="Garamond"/>
        </w:rPr>
        <w:t xml:space="preserve"> </w:t>
      </w:r>
      <w:r w:rsidR="00EC024D">
        <w:rPr>
          <w:rFonts w:ascii="Garamond" w:hAnsi="Garamond"/>
        </w:rPr>
        <w:t>W</w:t>
      </w:r>
      <w:r w:rsidRPr="00E34E45">
        <w:rPr>
          <w:rFonts w:ascii="Garamond" w:hAnsi="Garamond"/>
        </w:rPr>
        <w:t>olność</w:t>
      </w:r>
      <w:r w:rsidR="00EC024D">
        <w:rPr>
          <w:rFonts w:ascii="Garamond" w:hAnsi="Garamond"/>
        </w:rPr>
        <w:t>.</w:t>
      </w:r>
      <w:r w:rsidRPr="00E34E45">
        <w:rPr>
          <w:rFonts w:ascii="Garamond" w:hAnsi="Garamond"/>
        </w:rPr>
        <w:t xml:space="preserve"> </w:t>
      </w:r>
      <w:r w:rsidR="00EC024D">
        <w:rPr>
          <w:rFonts w:ascii="Garamond" w:hAnsi="Garamond"/>
        </w:rPr>
        <w:t>N</w:t>
      </w:r>
      <w:r w:rsidRPr="00E34E45">
        <w:rPr>
          <w:rFonts w:ascii="Garamond" w:hAnsi="Garamond"/>
        </w:rPr>
        <w:t>iepodległość”. Zachęcamy organizacje pozarządowe do zorganizowania i przeprowadzenia konkursu poezji „Myśmy wciąż do Niepodległej szli</w:t>
      </w:r>
      <w:r w:rsidR="00EC024D">
        <w:rPr>
          <w:rFonts w:ascii="Garamond" w:hAnsi="Garamond"/>
        </w:rPr>
        <w:t>.</w:t>
      </w:r>
      <w:r w:rsidRPr="00E34E45">
        <w:rPr>
          <w:rFonts w:ascii="Garamond" w:hAnsi="Garamond"/>
        </w:rPr>
        <w:t xml:space="preserve">..” oraz quizu wiedzy o </w:t>
      </w:r>
      <w:r w:rsidR="00BD0BBD">
        <w:rPr>
          <w:rFonts w:ascii="Garamond" w:hAnsi="Garamond"/>
        </w:rPr>
        <w:t>N</w:t>
      </w:r>
      <w:r w:rsidRPr="00E34E45">
        <w:rPr>
          <w:rFonts w:ascii="Garamond" w:hAnsi="Garamond"/>
        </w:rPr>
        <w:t xml:space="preserve">iepodległej. Na zadanie przeznaczono łącznie </w:t>
      </w:r>
      <w:r w:rsidRPr="00E34E45">
        <w:rPr>
          <w:rFonts w:ascii="Garamond" w:hAnsi="Garamond"/>
          <w:b/>
        </w:rPr>
        <w:t>420 tys. zł</w:t>
      </w:r>
      <w:r w:rsidRPr="00E34E45">
        <w:rPr>
          <w:rFonts w:ascii="Garamond" w:hAnsi="Garamond"/>
        </w:rPr>
        <w:t>.</w:t>
      </w:r>
    </w:p>
    <w:p w14:paraId="72D8722B" w14:textId="77777777" w:rsidR="00AE09D7" w:rsidRPr="00E34E45" w:rsidRDefault="00AE09D7" w:rsidP="00AE09D7">
      <w:pPr>
        <w:jc w:val="both"/>
        <w:rPr>
          <w:rFonts w:ascii="Garamond" w:hAnsi="Garamond"/>
        </w:rPr>
      </w:pPr>
    </w:p>
    <w:p w14:paraId="74A0CAA9" w14:textId="77777777" w:rsidR="00F14E87" w:rsidRDefault="00AE09D7" w:rsidP="00F14E87">
      <w:pPr>
        <w:pStyle w:val="Bezodstpw"/>
        <w:jc w:val="both"/>
        <w:rPr>
          <w:rFonts w:ascii="Garamond" w:hAnsi="Garamond" w:cs="Arial"/>
          <w:b/>
          <w:sz w:val="24"/>
          <w:szCs w:val="24"/>
        </w:rPr>
      </w:pPr>
      <w:r w:rsidRPr="00E34E45">
        <w:rPr>
          <w:rFonts w:ascii="Garamond" w:hAnsi="Garamond" w:cs="Arial"/>
          <w:b/>
          <w:sz w:val="24"/>
          <w:szCs w:val="24"/>
        </w:rPr>
        <w:t xml:space="preserve">„Rekord dla Niepodległej” </w:t>
      </w:r>
    </w:p>
    <w:p w14:paraId="578BBD17" w14:textId="77777777" w:rsidR="00F14E87" w:rsidRDefault="00F14E87" w:rsidP="00F14E87">
      <w:pPr>
        <w:pStyle w:val="Bezodstpw"/>
        <w:jc w:val="both"/>
        <w:rPr>
          <w:rFonts w:ascii="Garamond" w:hAnsi="Garamond" w:cs="Arial"/>
          <w:b/>
          <w:sz w:val="24"/>
          <w:szCs w:val="24"/>
        </w:rPr>
      </w:pPr>
    </w:p>
    <w:p w14:paraId="26E1F366" w14:textId="77777777" w:rsidR="00AE09D7" w:rsidRDefault="00AE09D7" w:rsidP="00F14E87">
      <w:pPr>
        <w:pStyle w:val="Bezodstpw"/>
        <w:jc w:val="both"/>
        <w:rPr>
          <w:rFonts w:ascii="Garamond" w:hAnsi="Garamond" w:cs="Arial"/>
          <w:sz w:val="24"/>
          <w:szCs w:val="24"/>
        </w:rPr>
      </w:pPr>
      <w:r w:rsidRPr="00E34E45">
        <w:rPr>
          <w:rFonts w:ascii="Garamond" w:hAnsi="Garamond" w:cs="Arial"/>
          <w:sz w:val="24"/>
          <w:szCs w:val="24"/>
        </w:rPr>
        <w:t>9 li</w:t>
      </w:r>
      <w:r w:rsidR="00F14E87">
        <w:rPr>
          <w:rFonts w:ascii="Garamond" w:hAnsi="Garamond" w:cs="Arial"/>
          <w:sz w:val="24"/>
          <w:szCs w:val="24"/>
        </w:rPr>
        <w:t xml:space="preserve">stopada 2018 r. o godz. 11.11 </w:t>
      </w:r>
      <w:r w:rsidRPr="00E34E45">
        <w:rPr>
          <w:rFonts w:ascii="Garamond" w:hAnsi="Garamond" w:cs="Arial"/>
          <w:sz w:val="24"/>
          <w:szCs w:val="24"/>
        </w:rPr>
        <w:t>wspólnie z Radą Dzieci i Młodzieży Rzeczypospolitej Polskiej proponujemy ogólnonarodową formę uczczenia 100-lecia niepodległości. Chcemy, aby w piątek</w:t>
      </w:r>
      <w:r w:rsidR="00F14E87">
        <w:rPr>
          <w:rFonts w:ascii="Garamond" w:hAnsi="Garamond" w:cs="Arial"/>
          <w:sz w:val="24"/>
          <w:szCs w:val="24"/>
        </w:rPr>
        <w:t>,</w:t>
      </w:r>
      <w:r w:rsidRPr="00E34E45">
        <w:rPr>
          <w:rFonts w:ascii="Garamond" w:hAnsi="Garamond" w:cs="Arial"/>
          <w:sz w:val="24"/>
          <w:szCs w:val="24"/>
        </w:rPr>
        <w:t xml:space="preserve"> 9 listopada</w:t>
      </w:r>
      <w:r w:rsidR="00F14E87">
        <w:rPr>
          <w:rFonts w:ascii="Garamond" w:hAnsi="Garamond" w:cs="Arial"/>
          <w:sz w:val="24"/>
          <w:szCs w:val="24"/>
        </w:rPr>
        <w:t xml:space="preserve"> br.</w:t>
      </w:r>
      <w:r w:rsidRPr="00E34E45">
        <w:rPr>
          <w:rFonts w:ascii="Garamond" w:hAnsi="Garamond" w:cs="Arial"/>
          <w:sz w:val="24"/>
          <w:szCs w:val="24"/>
        </w:rPr>
        <w:t xml:space="preserve"> we wszystkich szkołach w Polsce i poza granicami w uroczysty sposób wybrzmiał </w:t>
      </w:r>
      <w:r w:rsidR="001A4BC6">
        <w:rPr>
          <w:rFonts w:ascii="Garamond" w:hAnsi="Garamond" w:cs="Arial"/>
          <w:sz w:val="24"/>
          <w:szCs w:val="24"/>
        </w:rPr>
        <w:t xml:space="preserve">czterozwrotkowy </w:t>
      </w:r>
      <w:r w:rsidR="00F14E87" w:rsidRPr="00643C61">
        <w:rPr>
          <w:rFonts w:ascii="Garamond" w:hAnsi="Garamond" w:cs="Arial"/>
          <w:i/>
          <w:sz w:val="24"/>
          <w:szCs w:val="24"/>
        </w:rPr>
        <w:t>Mazurek Dąbrowskiego</w:t>
      </w:r>
      <w:r w:rsidR="00B15845">
        <w:rPr>
          <w:rFonts w:ascii="Garamond" w:hAnsi="Garamond" w:cs="Arial"/>
          <w:sz w:val="24"/>
          <w:szCs w:val="24"/>
        </w:rPr>
        <w:t>.</w:t>
      </w:r>
    </w:p>
    <w:p w14:paraId="454353F1" w14:textId="77777777" w:rsidR="00F14E87" w:rsidRDefault="00F14E87" w:rsidP="00F14E87">
      <w:pPr>
        <w:pStyle w:val="Bezodstpw"/>
        <w:jc w:val="both"/>
        <w:rPr>
          <w:rFonts w:ascii="Garamond" w:hAnsi="Garamond" w:cs="Arial"/>
          <w:sz w:val="24"/>
          <w:szCs w:val="24"/>
        </w:rPr>
      </w:pPr>
    </w:p>
    <w:p w14:paraId="42F80DC2" w14:textId="77777777" w:rsidR="00F14E87" w:rsidRDefault="00F14E87" w:rsidP="00F14E87">
      <w:pPr>
        <w:jc w:val="both"/>
        <w:rPr>
          <w:rFonts w:ascii="Garamond" w:hAnsi="Garamond"/>
          <w:b/>
        </w:rPr>
      </w:pPr>
    </w:p>
    <w:p w14:paraId="413490B6" w14:textId="77777777" w:rsidR="00F14E87" w:rsidRDefault="00F14E87" w:rsidP="00F14E87">
      <w:pPr>
        <w:jc w:val="both"/>
        <w:rPr>
          <w:rFonts w:ascii="Garamond" w:hAnsi="Garamond"/>
          <w:b/>
        </w:rPr>
      </w:pPr>
      <w:r w:rsidRPr="00E34E45">
        <w:rPr>
          <w:rFonts w:ascii="Garamond" w:hAnsi="Garamond"/>
          <w:b/>
        </w:rPr>
        <w:t>Ogólnopolski Dzień Tornistra</w:t>
      </w:r>
    </w:p>
    <w:p w14:paraId="18A069AA" w14:textId="77777777" w:rsidR="00F14E87" w:rsidRPr="00E34E45" w:rsidRDefault="00F14E87" w:rsidP="00F14E87">
      <w:pPr>
        <w:jc w:val="both"/>
        <w:rPr>
          <w:rFonts w:ascii="Garamond" w:hAnsi="Garamond"/>
          <w:b/>
        </w:rPr>
      </w:pPr>
    </w:p>
    <w:p w14:paraId="5D02668A" w14:textId="2AD273BE" w:rsidR="00F14E87" w:rsidRPr="00E34E45" w:rsidRDefault="00F14E87" w:rsidP="00F14E87">
      <w:pPr>
        <w:jc w:val="both"/>
        <w:rPr>
          <w:rFonts w:ascii="Garamond" w:hAnsi="Garamond"/>
        </w:rPr>
      </w:pPr>
      <w:r w:rsidRPr="00EC6217">
        <w:rPr>
          <w:rFonts w:ascii="Garamond" w:hAnsi="Garamond"/>
        </w:rPr>
        <w:t>Ogłaszamy</w:t>
      </w:r>
      <w:r w:rsidR="00EC6217" w:rsidRPr="00EC6217">
        <w:rPr>
          <w:rFonts w:ascii="Garamond" w:hAnsi="Garamond"/>
        </w:rPr>
        <w:t xml:space="preserve"> </w:t>
      </w:r>
      <w:r w:rsidR="00EC6217" w:rsidRPr="00EC6217">
        <w:rPr>
          <w:rFonts w:ascii="Garamond" w:hAnsi="Garamond"/>
          <w:b/>
        </w:rPr>
        <w:t>1 października 2018 r. Ogólnopolskim Dniem T</w:t>
      </w:r>
      <w:r w:rsidRPr="00EC6217">
        <w:rPr>
          <w:rFonts w:ascii="Garamond" w:hAnsi="Garamond"/>
          <w:b/>
        </w:rPr>
        <w:t>ornistra.</w:t>
      </w:r>
      <w:r w:rsidRPr="00EC6217">
        <w:rPr>
          <w:rFonts w:ascii="Garamond" w:hAnsi="Garamond"/>
        </w:rPr>
        <w:t xml:space="preserve"> </w:t>
      </w:r>
      <w:r w:rsidRPr="00E34E45">
        <w:rPr>
          <w:rFonts w:ascii="Garamond" w:hAnsi="Garamond"/>
        </w:rPr>
        <w:t xml:space="preserve">W całym kraju będziemy sprawdzać, jak wygląda szkolny plecak, co </w:t>
      </w:r>
      <w:r>
        <w:rPr>
          <w:rFonts w:ascii="Garamond" w:hAnsi="Garamond"/>
        </w:rPr>
        <w:t xml:space="preserve">uczeń </w:t>
      </w:r>
      <w:r w:rsidRPr="00E34E45">
        <w:rPr>
          <w:rFonts w:ascii="Garamond" w:hAnsi="Garamond"/>
        </w:rPr>
        <w:t xml:space="preserve">w nim nosi na co dzień </w:t>
      </w:r>
      <w:r w:rsidR="00437ECF">
        <w:rPr>
          <w:rFonts w:ascii="Garamond" w:hAnsi="Garamond"/>
        </w:rPr>
        <w:br/>
      </w:r>
      <w:r>
        <w:rPr>
          <w:rFonts w:ascii="Garamond" w:hAnsi="Garamond"/>
        </w:rPr>
        <w:t xml:space="preserve">i czy rodzice </w:t>
      </w:r>
      <w:r w:rsidR="001A4BC6">
        <w:rPr>
          <w:rFonts w:ascii="Garamond" w:hAnsi="Garamond"/>
        </w:rPr>
        <w:t>oraz</w:t>
      </w:r>
      <w:r>
        <w:rPr>
          <w:rFonts w:ascii="Garamond" w:hAnsi="Garamond"/>
        </w:rPr>
        <w:t xml:space="preserve"> dzieci zwracają uwagę na to, w jaki sposób właściwie zapakować przybory szkolne. Przypomnimy </w:t>
      </w:r>
      <w:r w:rsidR="0009664D">
        <w:rPr>
          <w:rFonts w:ascii="Garamond" w:hAnsi="Garamond"/>
        </w:rPr>
        <w:t xml:space="preserve">również </w:t>
      </w:r>
      <w:r>
        <w:rPr>
          <w:rFonts w:ascii="Garamond" w:hAnsi="Garamond"/>
        </w:rPr>
        <w:t>o tym, że dyrektor szkoły ma obowiąz</w:t>
      </w:r>
      <w:r w:rsidR="0009664D">
        <w:rPr>
          <w:rFonts w:ascii="Garamond" w:hAnsi="Garamond"/>
        </w:rPr>
        <w:t>ek zapewnienia uczniom możliwości</w:t>
      </w:r>
      <w:r>
        <w:rPr>
          <w:rFonts w:ascii="Garamond" w:hAnsi="Garamond"/>
        </w:rPr>
        <w:t xml:space="preserve"> pozostawienia podręczników w szkole, bez potrzeby codziennego </w:t>
      </w:r>
      <w:r w:rsidR="00437ECF">
        <w:rPr>
          <w:rFonts w:ascii="Garamond" w:hAnsi="Garamond"/>
        </w:rPr>
        <w:br/>
      </w:r>
      <w:r>
        <w:rPr>
          <w:rFonts w:ascii="Garamond" w:hAnsi="Garamond"/>
        </w:rPr>
        <w:t xml:space="preserve">ich noszenia. </w:t>
      </w:r>
    </w:p>
    <w:p w14:paraId="4024966C" w14:textId="77777777" w:rsidR="00F14E87" w:rsidRPr="00E34E45" w:rsidRDefault="00F14E87" w:rsidP="00F14E87">
      <w:pPr>
        <w:pStyle w:val="Bezodstpw"/>
        <w:jc w:val="both"/>
        <w:rPr>
          <w:rFonts w:ascii="Garamond" w:hAnsi="Garamond"/>
          <w:sz w:val="24"/>
          <w:szCs w:val="24"/>
        </w:rPr>
      </w:pPr>
    </w:p>
    <w:p w14:paraId="56AB825A" w14:textId="77777777" w:rsidR="00AE09D7" w:rsidRDefault="00AE09D7" w:rsidP="00AE09D7">
      <w:pPr>
        <w:jc w:val="both"/>
        <w:rPr>
          <w:rFonts w:ascii="Garamond" w:hAnsi="Garamond"/>
          <w:b/>
        </w:rPr>
      </w:pPr>
      <w:r w:rsidRPr="00E34E45">
        <w:rPr>
          <w:rFonts w:ascii="Garamond" w:hAnsi="Garamond"/>
          <w:b/>
        </w:rPr>
        <w:t>Kalendarz roku szkolnego 2018/2019</w:t>
      </w:r>
    </w:p>
    <w:p w14:paraId="0CB49DBA" w14:textId="77777777" w:rsidR="00F14E87" w:rsidRPr="00E34E45" w:rsidRDefault="00F14E87" w:rsidP="00AE09D7">
      <w:pPr>
        <w:jc w:val="both"/>
        <w:rPr>
          <w:rFonts w:ascii="Garamond" w:hAnsi="Garamond"/>
          <w:b/>
        </w:rPr>
      </w:pPr>
    </w:p>
    <w:p w14:paraId="081392AF" w14:textId="66AF13A4" w:rsidR="00AE09D7" w:rsidRDefault="00AE09D7" w:rsidP="00AE09D7">
      <w:pPr>
        <w:jc w:val="both"/>
        <w:rPr>
          <w:rFonts w:ascii="Garamond" w:hAnsi="Garamond"/>
        </w:rPr>
      </w:pPr>
      <w:r w:rsidRPr="00E34E45">
        <w:rPr>
          <w:rFonts w:ascii="Garamond" w:hAnsi="Garamond"/>
        </w:rPr>
        <w:t xml:space="preserve">W roku szkolnym 2018/2019 zajęcia opiekuńczo-wychowawcze </w:t>
      </w:r>
      <w:r w:rsidR="00F14E87">
        <w:rPr>
          <w:rFonts w:ascii="Garamond" w:hAnsi="Garamond"/>
        </w:rPr>
        <w:t>rozpoczną</w:t>
      </w:r>
      <w:r w:rsidRPr="00E34E45">
        <w:rPr>
          <w:rFonts w:ascii="Garamond" w:hAnsi="Garamond"/>
        </w:rPr>
        <w:t xml:space="preserve"> się </w:t>
      </w:r>
      <w:r w:rsidR="00437ECF">
        <w:rPr>
          <w:rFonts w:ascii="Garamond" w:hAnsi="Garamond"/>
        </w:rPr>
        <w:br/>
      </w:r>
      <w:r w:rsidRPr="00E34E45">
        <w:rPr>
          <w:rFonts w:ascii="Garamond" w:hAnsi="Garamond"/>
        </w:rPr>
        <w:t>w poniedziałek, 3 września 2017 r. i zakończą w piątek, 21 czerwca 2019 r.</w:t>
      </w:r>
      <w:r w:rsidR="00F14E87">
        <w:rPr>
          <w:rFonts w:ascii="Garamond" w:hAnsi="Garamond"/>
        </w:rPr>
        <w:t xml:space="preserve"> </w:t>
      </w:r>
      <w:r w:rsidRPr="00E34E45">
        <w:rPr>
          <w:rFonts w:ascii="Garamond" w:hAnsi="Garamond"/>
        </w:rPr>
        <w:t>Zimowa przerwa świąteczna potrwa od 23 do 31 grudnia 2018 r., przerwa wiosenna od 18 do 23 kwietnia 2019 r.</w:t>
      </w:r>
    </w:p>
    <w:p w14:paraId="71EEFA32" w14:textId="77777777" w:rsidR="00F14E87" w:rsidRDefault="00F14E87" w:rsidP="00AE09D7">
      <w:pPr>
        <w:jc w:val="both"/>
        <w:rPr>
          <w:rFonts w:ascii="Garamond" w:hAnsi="Garamond"/>
        </w:rPr>
      </w:pPr>
    </w:p>
    <w:p w14:paraId="65916FB0" w14:textId="77777777" w:rsidR="00437ECF" w:rsidRDefault="00437ECF" w:rsidP="00AE09D7">
      <w:pPr>
        <w:jc w:val="both"/>
        <w:rPr>
          <w:rFonts w:ascii="Garamond" w:hAnsi="Garamond"/>
        </w:rPr>
      </w:pPr>
    </w:p>
    <w:p w14:paraId="1776AF79" w14:textId="77777777" w:rsidR="00437ECF" w:rsidRPr="00E34E45" w:rsidRDefault="00437ECF" w:rsidP="00AE09D7">
      <w:pPr>
        <w:jc w:val="both"/>
        <w:rPr>
          <w:rFonts w:ascii="Garamond" w:hAnsi="Garamond"/>
        </w:rPr>
      </w:pPr>
    </w:p>
    <w:p w14:paraId="780139F6" w14:textId="77777777" w:rsidR="00AE09D7" w:rsidRPr="00F14E87" w:rsidRDefault="00AE09D7" w:rsidP="00AE09D7">
      <w:pPr>
        <w:jc w:val="both"/>
        <w:rPr>
          <w:rFonts w:ascii="Garamond" w:hAnsi="Garamond"/>
          <w:b/>
        </w:rPr>
      </w:pPr>
      <w:r w:rsidRPr="00F14E87">
        <w:rPr>
          <w:rFonts w:ascii="Garamond" w:hAnsi="Garamond"/>
          <w:b/>
        </w:rPr>
        <w:lastRenderedPageBreak/>
        <w:t>Terminy ferii zimowych w posz</w:t>
      </w:r>
      <w:r w:rsidR="00F14E87" w:rsidRPr="00F14E87">
        <w:rPr>
          <w:rFonts w:ascii="Garamond" w:hAnsi="Garamond"/>
          <w:b/>
        </w:rPr>
        <w:t>czególnych województwach:</w:t>
      </w:r>
    </w:p>
    <w:p w14:paraId="62197E7D" w14:textId="77777777" w:rsidR="00AE09D7" w:rsidRPr="00E34E45" w:rsidRDefault="00AE09D7" w:rsidP="00AE09D7">
      <w:pPr>
        <w:pStyle w:val="Bezodstpw"/>
        <w:numPr>
          <w:ilvl w:val="0"/>
          <w:numId w:val="8"/>
        </w:numPr>
        <w:jc w:val="both"/>
        <w:rPr>
          <w:rFonts w:ascii="Garamond" w:hAnsi="Garamond" w:cs="Arial"/>
          <w:sz w:val="24"/>
          <w:szCs w:val="24"/>
        </w:rPr>
      </w:pPr>
      <w:r w:rsidRPr="00E34E45">
        <w:rPr>
          <w:rFonts w:ascii="Garamond" w:hAnsi="Garamond" w:cs="Arial"/>
          <w:sz w:val="24"/>
          <w:szCs w:val="24"/>
        </w:rPr>
        <w:t>14</w:t>
      </w:r>
      <w:r w:rsidR="00F14E87">
        <w:rPr>
          <w:rFonts w:ascii="Garamond" w:hAnsi="Garamond" w:cs="Arial"/>
          <w:sz w:val="24"/>
          <w:szCs w:val="24"/>
        </w:rPr>
        <w:t>-</w:t>
      </w:r>
      <w:r w:rsidRPr="00E34E45">
        <w:rPr>
          <w:rFonts w:ascii="Garamond" w:hAnsi="Garamond" w:cs="Arial"/>
          <w:sz w:val="24"/>
          <w:szCs w:val="24"/>
        </w:rPr>
        <w:t>27 stycznia 2019 r.: kujawsko-pomorskie, lubuskie, małopolskie, świętokrzyskie, wielkopolskie</w:t>
      </w:r>
      <w:r w:rsidR="001A4BC6">
        <w:rPr>
          <w:rFonts w:ascii="Garamond" w:hAnsi="Garamond" w:cs="Arial"/>
          <w:sz w:val="24"/>
          <w:szCs w:val="24"/>
        </w:rPr>
        <w:t>,</w:t>
      </w:r>
    </w:p>
    <w:p w14:paraId="07165F73" w14:textId="77777777" w:rsidR="00AE09D7" w:rsidRPr="00E34E45" w:rsidRDefault="00AE09D7" w:rsidP="00AE09D7">
      <w:pPr>
        <w:pStyle w:val="Bezodstpw"/>
        <w:numPr>
          <w:ilvl w:val="0"/>
          <w:numId w:val="8"/>
        </w:numPr>
        <w:jc w:val="both"/>
        <w:rPr>
          <w:rFonts w:ascii="Garamond" w:hAnsi="Garamond" w:cs="Arial"/>
          <w:sz w:val="24"/>
          <w:szCs w:val="24"/>
        </w:rPr>
      </w:pPr>
      <w:r w:rsidRPr="00E34E45">
        <w:rPr>
          <w:rFonts w:ascii="Garamond" w:hAnsi="Garamond" w:cs="Arial"/>
          <w:sz w:val="24"/>
          <w:szCs w:val="24"/>
        </w:rPr>
        <w:t>21 stycznia – 3 lutego 2019 r.: podlaskie, warmińsko-mazurskie</w:t>
      </w:r>
      <w:r w:rsidR="001A4BC6">
        <w:rPr>
          <w:rFonts w:ascii="Garamond" w:hAnsi="Garamond" w:cs="Arial"/>
          <w:sz w:val="24"/>
          <w:szCs w:val="24"/>
        </w:rPr>
        <w:t>,</w:t>
      </w:r>
    </w:p>
    <w:p w14:paraId="005870AF" w14:textId="77777777" w:rsidR="00AE09D7" w:rsidRPr="00E34E45" w:rsidRDefault="00AE09D7" w:rsidP="00AE09D7">
      <w:pPr>
        <w:pStyle w:val="Bezodstpw"/>
        <w:numPr>
          <w:ilvl w:val="0"/>
          <w:numId w:val="8"/>
        </w:numPr>
        <w:jc w:val="both"/>
        <w:rPr>
          <w:rFonts w:ascii="Garamond" w:hAnsi="Garamond" w:cs="Arial"/>
          <w:sz w:val="24"/>
          <w:szCs w:val="24"/>
        </w:rPr>
      </w:pPr>
      <w:r w:rsidRPr="00E34E45">
        <w:rPr>
          <w:rFonts w:ascii="Garamond" w:hAnsi="Garamond" w:cs="Arial"/>
          <w:sz w:val="24"/>
          <w:szCs w:val="24"/>
        </w:rPr>
        <w:t>28 stycznia – 10 lutego 2019 r.: dolnośląskie, mazowieckie, opolskie, zachodniopomorskie</w:t>
      </w:r>
      <w:r w:rsidR="001A4BC6">
        <w:rPr>
          <w:rFonts w:ascii="Garamond" w:hAnsi="Garamond" w:cs="Arial"/>
          <w:sz w:val="24"/>
          <w:szCs w:val="24"/>
        </w:rPr>
        <w:t>,</w:t>
      </w:r>
    </w:p>
    <w:p w14:paraId="5BE79C00" w14:textId="77777777" w:rsidR="00AE09D7" w:rsidRPr="00E34E45" w:rsidRDefault="00AE09D7" w:rsidP="00AE09D7">
      <w:pPr>
        <w:pStyle w:val="Bezodstpw"/>
        <w:numPr>
          <w:ilvl w:val="0"/>
          <w:numId w:val="8"/>
        </w:numPr>
        <w:jc w:val="both"/>
        <w:rPr>
          <w:rFonts w:ascii="Garamond" w:hAnsi="Garamond" w:cs="Arial"/>
          <w:sz w:val="24"/>
          <w:szCs w:val="24"/>
        </w:rPr>
      </w:pPr>
      <w:r w:rsidRPr="00E34E45">
        <w:rPr>
          <w:rFonts w:ascii="Garamond" w:hAnsi="Garamond" w:cs="Arial"/>
          <w:sz w:val="24"/>
          <w:szCs w:val="24"/>
        </w:rPr>
        <w:t>11–24 lutego 2019 r.: lubelskie, łódzkie, podkarpackie, pomorskie, śląskie.</w:t>
      </w:r>
    </w:p>
    <w:p w14:paraId="5F588F34" w14:textId="77777777" w:rsidR="00BD0BBD" w:rsidRDefault="00BD0BBD" w:rsidP="00AE09D7">
      <w:pPr>
        <w:jc w:val="both"/>
        <w:rPr>
          <w:rFonts w:ascii="Garamond" w:eastAsiaTheme="minorHAnsi" w:hAnsi="Garamond"/>
          <w:lang w:eastAsia="en-US"/>
        </w:rPr>
      </w:pPr>
    </w:p>
    <w:p w14:paraId="637AB8FF" w14:textId="77777777" w:rsidR="00F14E87" w:rsidRPr="00F14E87" w:rsidRDefault="00AE09D7" w:rsidP="00AE09D7">
      <w:pPr>
        <w:jc w:val="both"/>
        <w:rPr>
          <w:rFonts w:ascii="Garamond" w:hAnsi="Garamond"/>
          <w:b/>
        </w:rPr>
      </w:pPr>
      <w:r w:rsidRPr="00F14E87">
        <w:rPr>
          <w:rFonts w:ascii="Garamond" w:hAnsi="Garamond"/>
          <w:b/>
        </w:rPr>
        <w:t>Dodatkowe dni wolne od zajęć</w:t>
      </w:r>
      <w:r w:rsidR="00F14E87">
        <w:rPr>
          <w:rFonts w:ascii="Garamond" w:hAnsi="Garamond"/>
          <w:b/>
        </w:rPr>
        <w:t>:</w:t>
      </w:r>
    </w:p>
    <w:p w14:paraId="7617F92F" w14:textId="77777777" w:rsidR="00AE09D7" w:rsidRPr="00E34E45" w:rsidRDefault="00AE09D7" w:rsidP="00AE09D7">
      <w:pPr>
        <w:jc w:val="both"/>
        <w:rPr>
          <w:rFonts w:ascii="Garamond" w:hAnsi="Garamond"/>
        </w:rPr>
      </w:pPr>
      <w:r w:rsidRPr="00E34E45">
        <w:rPr>
          <w:rFonts w:ascii="Garamond" w:hAnsi="Garamond"/>
        </w:rPr>
        <w:t xml:space="preserve">Dyrektor szkoły lub placówki </w:t>
      </w:r>
      <w:r w:rsidR="009A370B">
        <w:rPr>
          <w:rFonts w:ascii="Garamond" w:hAnsi="Garamond"/>
        </w:rPr>
        <w:t xml:space="preserve">oświatowej </w:t>
      </w:r>
      <w:r w:rsidRPr="00E34E45">
        <w:rPr>
          <w:rFonts w:ascii="Garamond" w:hAnsi="Garamond"/>
        </w:rPr>
        <w:t>do 30 września 2018 r. ma obowiązek poinformowa</w:t>
      </w:r>
      <w:r w:rsidR="00EC024D">
        <w:rPr>
          <w:rFonts w:ascii="Garamond" w:hAnsi="Garamond"/>
        </w:rPr>
        <w:t>ć</w:t>
      </w:r>
      <w:r w:rsidRPr="00E34E45">
        <w:rPr>
          <w:rFonts w:ascii="Garamond" w:hAnsi="Garamond"/>
        </w:rPr>
        <w:t xml:space="preserve"> nauczycieli, uczniów, rodziców i opiekunów o dodatkowych dniach wolnych od zajęć lekcyjnych. Ich liczba jest różna dla poszczególnych typów szkół i wynosi</w:t>
      </w:r>
      <w:r w:rsidR="009A370B">
        <w:rPr>
          <w:rFonts w:ascii="Garamond" w:hAnsi="Garamond"/>
        </w:rPr>
        <w:t xml:space="preserve"> odpowiednio</w:t>
      </w:r>
      <w:r w:rsidRPr="00E34E45">
        <w:rPr>
          <w:rFonts w:ascii="Garamond" w:hAnsi="Garamond"/>
        </w:rPr>
        <w:t>:</w:t>
      </w:r>
    </w:p>
    <w:p w14:paraId="10BF6528" w14:textId="77777777" w:rsidR="00AE09D7" w:rsidRPr="009A370B" w:rsidRDefault="00AE09D7" w:rsidP="009A370B">
      <w:pPr>
        <w:pStyle w:val="Akapitzlist"/>
        <w:numPr>
          <w:ilvl w:val="0"/>
          <w:numId w:val="9"/>
        </w:numPr>
        <w:jc w:val="both"/>
        <w:rPr>
          <w:rFonts w:ascii="Garamond" w:hAnsi="Garamond"/>
        </w:rPr>
      </w:pPr>
      <w:r w:rsidRPr="009A370B">
        <w:rPr>
          <w:rFonts w:ascii="Garamond" w:hAnsi="Garamond"/>
        </w:rPr>
        <w:t xml:space="preserve">do 8 dni </w:t>
      </w:r>
      <w:r w:rsidR="009A370B">
        <w:rPr>
          <w:rFonts w:ascii="Garamond" w:hAnsi="Garamond"/>
        </w:rPr>
        <w:t xml:space="preserve">– </w:t>
      </w:r>
      <w:r w:rsidRPr="009A370B">
        <w:rPr>
          <w:rFonts w:ascii="Garamond" w:hAnsi="Garamond"/>
        </w:rPr>
        <w:t>w szkole podstawowej</w:t>
      </w:r>
      <w:r w:rsidR="001A4BC6">
        <w:rPr>
          <w:rFonts w:ascii="Garamond" w:hAnsi="Garamond"/>
        </w:rPr>
        <w:t>,</w:t>
      </w:r>
    </w:p>
    <w:p w14:paraId="1998645C" w14:textId="77777777" w:rsidR="00AE09D7" w:rsidRPr="009A370B" w:rsidRDefault="00AE09D7" w:rsidP="009A370B">
      <w:pPr>
        <w:pStyle w:val="Akapitzlist"/>
        <w:numPr>
          <w:ilvl w:val="0"/>
          <w:numId w:val="9"/>
        </w:numPr>
        <w:jc w:val="both"/>
        <w:rPr>
          <w:rFonts w:ascii="Garamond" w:hAnsi="Garamond"/>
        </w:rPr>
      </w:pPr>
      <w:r w:rsidRPr="009A370B">
        <w:rPr>
          <w:rFonts w:ascii="Garamond" w:hAnsi="Garamond"/>
        </w:rPr>
        <w:t xml:space="preserve">do 10 dni </w:t>
      </w:r>
      <w:r w:rsidR="009A370B">
        <w:rPr>
          <w:rFonts w:ascii="Garamond" w:hAnsi="Garamond"/>
        </w:rPr>
        <w:t xml:space="preserve">– </w:t>
      </w:r>
      <w:r w:rsidRPr="009A370B">
        <w:rPr>
          <w:rFonts w:ascii="Garamond" w:hAnsi="Garamond"/>
        </w:rPr>
        <w:t>w liceum ogólnokształcącym i technikum</w:t>
      </w:r>
      <w:r w:rsidR="001A4BC6">
        <w:rPr>
          <w:rFonts w:ascii="Garamond" w:hAnsi="Garamond"/>
        </w:rPr>
        <w:t>,</w:t>
      </w:r>
    </w:p>
    <w:p w14:paraId="064ED313" w14:textId="77777777" w:rsidR="00AE09D7" w:rsidRPr="009A370B" w:rsidRDefault="00AE09D7" w:rsidP="009A370B">
      <w:pPr>
        <w:pStyle w:val="Akapitzlist"/>
        <w:numPr>
          <w:ilvl w:val="0"/>
          <w:numId w:val="9"/>
        </w:numPr>
        <w:jc w:val="both"/>
        <w:rPr>
          <w:rFonts w:ascii="Garamond" w:hAnsi="Garamond"/>
        </w:rPr>
      </w:pPr>
      <w:r w:rsidRPr="009A370B">
        <w:rPr>
          <w:rFonts w:ascii="Garamond" w:hAnsi="Garamond"/>
        </w:rPr>
        <w:t xml:space="preserve">do 6 dni </w:t>
      </w:r>
      <w:r w:rsidR="009A370B">
        <w:rPr>
          <w:rFonts w:ascii="Garamond" w:hAnsi="Garamond"/>
        </w:rPr>
        <w:t xml:space="preserve">– </w:t>
      </w:r>
      <w:r w:rsidRPr="009A370B">
        <w:rPr>
          <w:rFonts w:ascii="Garamond" w:hAnsi="Garamond"/>
        </w:rPr>
        <w:t>w branżowej szkole I stopnia, szkole policealnej oraz placówce kształcenia praktycznego</w:t>
      </w:r>
      <w:r w:rsidR="001A4BC6">
        <w:rPr>
          <w:rFonts w:ascii="Garamond" w:hAnsi="Garamond"/>
        </w:rPr>
        <w:t>,</w:t>
      </w:r>
    </w:p>
    <w:p w14:paraId="1904357B" w14:textId="77777777" w:rsidR="00811075" w:rsidRDefault="00AE09D7" w:rsidP="00AE09D7">
      <w:pPr>
        <w:pStyle w:val="Akapitzlist"/>
        <w:numPr>
          <w:ilvl w:val="0"/>
          <w:numId w:val="9"/>
        </w:numPr>
        <w:jc w:val="both"/>
        <w:rPr>
          <w:rFonts w:ascii="Garamond" w:hAnsi="Garamond"/>
        </w:rPr>
      </w:pPr>
      <w:r w:rsidRPr="009A370B">
        <w:rPr>
          <w:rFonts w:ascii="Garamond" w:hAnsi="Garamond"/>
        </w:rPr>
        <w:t>od roku szkolnego 2020/2021 – do 6 dni w branżowej szkole II stopnia.</w:t>
      </w:r>
    </w:p>
    <w:p w14:paraId="51845E4A" w14:textId="77777777" w:rsidR="009A370B" w:rsidRDefault="009A370B" w:rsidP="009A370B">
      <w:pPr>
        <w:jc w:val="both"/>
        <w:rPr>
          <w:rFonts w:ascii="Garamond" w:hAnsi="Garamond"/>
        </w:rPr>
      </w:pPr>
    </w:p>
    <w:p w14:paraId="5E2215F9" w14:textId="77777777" w:rsidR="009A370B" w:rsidRDefault="009A370B" w:rsidP="009A370B">
      <w:pPr>
        <w:jc w:val="both"/>
        <w:rPr>
          <w:rFonts w:ascii="Garamond" w:hAnsi="Garamond"/>
        </w:rPr>
      </w:pPr>
      <w:r>
        <w:rPr>
          <w:rFonts w:ascii="Garamond" w:hAnsi="Garamond"/>
        </w:rPr>
        <w:t xml:space="preserve">Departament Informacji i Promocji </w:t>
      </w:r>
    </w:p>
    <w:p w14:paraId="5CB1CA2C" w14:textId="77777777" w:rsidR="009A370B" w:rsidRPr="009A370B" w:rsidRDefault="009A370B" w:rsidP="009A370B">
      <w:pPr>
        <w:jc w:val="both"/>
        <w:rPr>
          <w:rFonts w:ascii="Garamond" w:hAnsi="Garamond"/>
        </w:rPr>
      </w:pPr>
      <w:r>
        <w:rPr>
          <w:rFonts w:ascii="Garamond" w:hAnsi="Garamond"/>
        </w:rPr>
        <w:t xml:space="preserve">Ministerstwo Edukacji Narodowej </w:t>
      </w:r>
    </w:p>
    <w:sectPr w:rsidR="009A370B" w:rsidRPr="009A370B">
      <w:footerReference w:type="default" r:id="rId9"/>
      <w:headerReference w:type="first" r:id="rId10"/>
      <w:footerReference w:type="first" r:id="rId11"/>
      <w:pgSz w:w="11906" w:h="16838"/>
      <w:pgMar w:top="1701" w:right="1701" w:bottom="1701" w:left="1701" w:header="1701"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9C117" w14:textId="77777777" w:rsidR="007237DA" w:rsidRDefault="007237DA">
      <w:r>
        <w:separator/>
      </w:r>
    </w:p>
  </w:endnote>
  <w:endnote w:type="continuationSeparator" w:id="0">
    <w:p w14:paraId="377FED49" w14:textId="77777777" w:rsidR="007237DA" w:rsidRDefault="0072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63183"/>
      <w:docPartObj>
        <w:docPartGallery w:val="Page Numbers (Bottom of Page)"/>
        <w:docPartUnique/>
      </w:docPartObj>
    </w:sdtPr>
    <w:sdtEndPr/>
    <w:sdtContent>
      <w:p w14:paraId="7AC02E3F" w14:textId="77777777" w:rsidR="00876F7E" w:rsidRDefault="00876F7E">
        <w:pPr>
          <w:pStyle w:val="Stopka"/>
          <w:jc w:val="right"/>
        </w:pPr>
        <w:r>
          <w:fldChar w:fldCharType="begin"/>
        </w:r>
        <w:r>
          <w:instrText>PAGE   \* MERGEFORMAT</w:instrText>
        </w:r>
        <w:r>
          <w:fldChar w:fldCharType="separate"/>
        </w:r>
        <w:r w:rsidR="006A1F2C">
          <w:rPr>
            <w:noProof/>
          </w:rPr>
          <w:t>12</w:t>
        </w:r>
        <w:r>
          <w:fldChar w:fldCharType="end"/>
        </w:r>
      </w:p>
    </w:sdtContent>
  </w:sdt>
  <w:p w14:paraId="39BB193A" w14:textId="77777777" w:rsidR="002A740F" w:rsidRDefault="002A740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769D" w14:textId="77777777" w:rsidR="002A740F" w:rsidRDefault="00C377BC">
    <w:pPr>
      <w:pStyle w:val="Stopka"/>
    </w:pPr>
    <w:r>
      <w:rPr>
        <w:noProof/>
      </w:rPr>
      <w:drawing>
        <wp:anchor distT="0" distB="0" distL="114300" distR="114300" simplePos="0" relativeHeight="251656704" behindDoc="1" locked="1" layoutInCell="1" allowOverlap="0" wp14:anchorId="62D61A8D" wp14:editId="4AC56F16">
          <wp:simplePos x="0" y="0"/>
          <wp:positionH relativeFrom="page">
            <wp:align>center</wp:align>
          </wp:positionH>
          <wp:positionV relativeFrom="page">
            <wp:align>bottom</wp:align>
          </wp:positionV>
          <wp:extent cx="5391150" cy="1095375"/>
          <wp:effectExtent l="0" t="0" r="0" b="0"/>
          <wp:wrapTopAndBottom/>
          <wp:docPr id="3" name="Obraz 3"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1B928" w14:textId="77777777" w:rsidR="007237DA" w:rsidRDefault="007237DA">
      <w:r>
        <w:separator/>
      </w:r>
    </w:p>
  </w:footnote>
  <w:footnote w:type="continuationSeparator" w:id="0">
    <w:p w14:paraId="0E27AD61" w14:textId="77777777" w:rsidR="007237DA" w:rsidRDefault="0072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E72E7" w14:textId="77777777" w:rsidR="002A740F" w:rsidRDefault="00C377BC">
    <w:pPr>
      <w:pStyle w:val="Nagwek"/>
    </w:pPr>
    <w:r>
      <w:rPr>
        <w:noProof/>
      </w:rPr>
      <w:drawing>
        <wp:anchor distT="0" distB="180340" distL="114300" distR="114300" simplePos="0" relativeHeight="251658752" behindDoc="1" locked="1" layoutInCell="1" allowOverlap="0" wp14:anchorId="49B004D4" wp14:editId="00B60B24">
          <wp:simplePos x="0" y="0"/>
          <wp:positionH relativeFrom="page">
            <wp:align>center</wp:align>
          </wp:positionH>
          <wp:positionV relativeFrom="page">
            <wp:posOffset>612140</wp:posOffset>
          </wp:positionV>
          <wp:extent cx="5381625" cy="1066800"/>
          <wp:effectExtent l="0" t="0" r="0" b="0"/>
          <wp:wrapTopAndBottom/>
          <wp:docPr id="2" name="Obraz 2"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77A"/>
    <w:multiLevelType w:val="hybridMultilevel"/>
    <w:tmpl w:val="DB7EFD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77710"/>
    <w:multiLevelType w:val="hybridMultilevel"/>
    <w:tmpl w:val="0D5A98C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18E119AD"/>
    <w:multiLevelType w:val="multilevel"/>
    <w:tmpl w:val="63F05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8264D"/>
    <w:multiLevelType w:val="hybridMultilevel"/>
    <w:tmpl w:val="1A4C51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63B7E04"/>
    <w:multiLevelType w:val="hybridMultilevel"/>
    <w:tmpl w:val="FF946988"/>
    <w:lvl w:ilvl="0" w:tplc="F51CEC90">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B25047"/>
    <w:multiLevelType w:val="hybridMultilevel"/>
    <w:tmpl w:val="F7EA7A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E146E70"/>
    <w:multiLevelType w:val="hybridMultilevel"/>
    <w:tmpl w:val="44A86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FB0187"/>
    <w:multiLevelType w:val="hybridMultilevel"/>
    <w:tmpl w:val="683425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C604675"/>
    <w:multiLevelType w:val="hybridMultilevel"/>
    <w:tmpl w:val="27C8A2E2"/>
    <w:lvl w:ilvl="0" w:tplc="90B619B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04"/>
    <w:rsid w:val="00002B94"/>
    <w:rsid w:val="00007067"/>
    <w:rsid w:val="00013AA2"/>
    <w:rsid w:val="00026A52"/>
    <w:rsid w:val="000271E8"/>
    <w:rsid w:val="000316DE"/>
    <w:rsid w:val="0003263B"/>
    <w:rsid w:val="000331FA"/>
    <w:rsid w:val="000366A5"/>
    <w:rsid w:val="00050023"/>
    <w:rsid w:val="000512E5"/>
    <w:rsid w:val="000678E8"/>
    <w:rsid w:val="00070463"/>
    <w:rsid w:val="00070641"/>
    <w:rsid w:val="0007568B"/>
    <w:rsid w:val="00095F62"/>
    <w:rsid w:val="0009664D"/>
    <w:rsid w:val="000C4FF6"/>
    <w:rsid w:val="000E234E"/>
    <w:rsid w:val="000F0B03"/>
    <w:rsid w:val="000F2C17"/>
    <w:rsid w:val="000F449C"/>
    <w:rsid w:val="000F51B9"/>
    <w:rsid w:val="00103A04"/>
    <w:rsid w:val="001206FD"/>
    <w:rsid w:val="00126DF2"/>
    <w:rsid w:val="00133FF5"/>
    <w:rsid w:val="00134330"/>
    <w:rsid w:val="001343E8"/>
    <w:rsid w:val="001361E7"/>
    <w:rsid w:val="001375CC"/>
    <w:rsid w:val="00144971"/>
    <w:rsid w:val="001453A0"/>
    <w:rsid w:val="0019630C"/>
    <w:rsid w:val="00196314"/>
    <w:rsid w:val="001A4BC6"/>
    <w:rsid w:val="001B6B15"/>
    <w:rsid w:val="001C6A60"/>
    <w:rsid w:val="001D3804"/>
    <w:rsid w:val="001E3463"/>
    <w:rsid w:val="001E51A1"/>
    <w:rsid w:val="001E5519"/>
    <w:rsid w:val="001E7030"/>
    <w:rsid w:val="001F1FD7"/>
    <w:rsid w:val="001F45D9"/>
    <w:rsid w:val="00201D75"/>
    <w:rsid w:val="00211442"/>
    <w:rsid w:val="00217CB1"/>
    <w:rsid w:val="00223CCF"/>
    <w:rsid w:val="00227EAF"/>
    <w:rsid w:val="002303A1"/>
    <w:rsid w:val="002342EF"/>
    <w:rsid w:val="00241ACF"/>
    <w:rsid w:val="00241C5D"/>
    <w:rsid w:val="00245D97"/>
    <w:rsid w:val="00245F52"/>
    <w:rsid w:val="00253168"/>
    <w:rsid w:val="0025405D"/>
    <w:rsid w:val="002675A9"/>
    <w:rsid w:val="00267C67"/>
    <w:rsid w:val="00270EE9"/>
    <w:rsid w:val="00275644"/>
    <w:rsid w:val="00281058"/>
    <w:rsid w:val="00282DEA"/>
    <w:rsid w:val="00293D7D"/>
    <w:rsid w:val="002A17C1"/>
    <w:rsid w:val="002A622F"/>
    <w:rsid w:val="002A740F"/>
    <w:rsid w:val="002B34B3"/>
    <w:rsid w:val="002B6155"/>
    <w:rsid w:val="002B727A"/>
    <w:rsid w:val="002C4C95"/>
    <w:rsid w:val="002E0E1D"/>
    <w:rsid w:val="002E26FF"/>
    <w:rsid w:val="002F0032"/>
    <w:rsid w:val="002F1E30"/>
    <w:rsid w:val="003101A9"/>
    <w:rsid w:val="00320E04"/>
    <w:rsid w:val="00325FB8"/>
    <w:rsid w:val="003309DB"/>
    <w:rsid w:val="003321E5"/>
    <w:rsid w:val="003352AE"/>
    <w:rsid w:val="00347AA4"/>
    <w:rsid w:val="00364459"/>
    <w:rsid w:val="0036553A"/>
    <w:rsid w:val="00371344"/>
    <w:rsid w:val="003713F0"/>
    <w:rsid w:val="0037513A"/>
    <w:rsid w:val="003808E5"/>
    <w:rsid w:val="00386D1A"/>
    <w:rsid w:val="0039552E"/>
    <w:rsid w:val="003A1074"/>
    <w:rsid w:val="003A186C"/>
    <w:rsid w:val="003B0DC1"/>
    <w:rsid w:val="003B1D8E"/>
    <w:rsid w:val="003C1BA0"/>
    <w:rsid w:val="003C21E5"/>
    <w:rsid w:val="003D3239"/>
    <w:rsid w:val="003D6A21"/>
    <w:rsid w:val="003E3AB8"/>
    <w:rsid w:val="003F19A8"/>
    <w:rsid w:val="00402F49"/>
    <w:rsid w:val="004223F9"/>
    <w:rsid w:val="00422DFA"/>
    <w:rsid w:val="00425B52"/>
    <w:rsid w:val="00431D12"/>
    <w:rsid w:val="00432795"/>
    <w:rsid w:val="00435069"/>
    <w:rsid w:val="00437BA1"/>
    <w:rsid w:val="00437ECF"/>
    <w:rsid w:val="004427B0"/>
    <w:rsid w:val="00444093"/>
    <w:rsid w:val="00453124"/>
    <w:rsid w:val="00453B0B"/>
    <w:rsid w:val="004560E6"/>
    <w:rsid w:val="00465A50"/>
    <w:rsid w:val="00470425"/>
    <w:rsid w:val="0047141A"/>
    <w:rsid w:val="00477793"/>
    <w:rsid w:val="0048430A"/>
    <w:rsid w:val="004865D8"/>
    <w:rsid w:val="00490AD5"/>
    <w:rsid w:val="00492FE9"/>
    <w:rsid w:val="004C13BF"/>
    <w:rsid w:val="004E17B9"/>
    <w:rsid w:val="004E6E8C"/>
    <w:rsid w:val="004E75F4"/>
    <w:rsid w:val="004F56A2"/>
    <w:rsid w:val="0053087D"/>
    <w:rsid w:val="00533C8E"/>
    <w:rsid w:val="005341EE"/>
    <w:rsid w:val="00540419"/>
    <w:rsid w:val="00542C29"/>
    <w:rsid w:val="00552FA8"/>
    <w:rsid w:val="00553869"/>
    <w:rsid w:val="0055556C"/>
    <w:rsid w:val="005636FE"/>
    <w:rsid w:val="00563BA4"/>
    <w:rsid w:val="00580E58"/>
    <w:rsid w:val="0058443D"/>
    <w:rsid w:val="00590CDB"/>
    <w:rsid w:val="005B5998"/>
    <w:rsid w:val="005C01DB"/>
    <w:rsid w:val="005D3253"/>
    <w:rsid w:val="005E6A42"/>
    <w:rsid w:val="006008FA"/>
    <w:rsid w:val="00607927"/>
    <w:rsid w:val="006110FE"/>
    <w:rsid w:val="00613143"/>
    <w:rsid w:val="006179AC"/>
    <w:rsid w:val="006303E0"/>
    <w:rsid w:val="0064201D"/>
    <w:rsid w:val="00643C61"/>
    <w:rsid w:val="00651CEA"/>
    <w:rsid w:val="0065499D"/>
    <w:rsid w:val="00657222"/>
    <w:rsid w:val="006643D0"/>
    <w:rsid w:val="006652EB"/>
    <w:rsid w:val="00685C65"/>
    <w:rsid w:val="006866FF"/>
    <w:rsid w:val="00687AAC"/>
    <w:rsid w:val="00691098"/>
    <w:rsid w:val="006974BB"/>
    <w:rsid w:val="006A1B95"/>
    <w:rsid w:val="006A1F2C"/>
    <w:rsid w:val="006A5DFF"/>
    <w:rsid w:val="006B2C20"/>
    <w:rsid w:val="006B3E51"/>
    <w:rsid w:val="006C372E"/>
    <w:rsid w:val="006D5349"/>
    <w:rsid w:val="006E1133"/>
    <w:rsid w:val="006E14A6"/>
    <w:rsid w:val="006E2A76"/>
    <w:rsid w:val="006E504C"/>
    <w:rsid w:val="006E7E26"/>
    <w:rsid w:val="00705DFC"/>
    <w:rsid w:val="00706518"/>
    <w:rsid w:val="00711722"/>
    <w:rsid w:val="00716C6A"/>
    <w:rsid w:val="007237DA"/>
    <w:rsid w:val="00726C3A"/>
    <w:rsid w:val="00762DD4"/>
    <w:rsid w:val="00763E18"/>
    <w:rsid w:val="0077251E"/>
    <w:rsid w:val="00772737"/>
    <w:rsid w:val="00773419"/>
    <w:rsid w:val="007741CB"/>
    <w:rsid w:val="00792B28"/>
    <w:rsid w:val="007941BB"/>
    <w:rsid w:val="00795102"/>
    <w:rsid w:val="007971E1"/>
    <w:rsid w:val="007A0898"/>
    <w:rsid w:val="007A0A9D"/>
    <w:rsid w:val="007B0E9A"/>
    <w:rsid w:val="007B265E"/>
    <w:rsid w:val="007B552E"/>
    <w:rsid w:val="007B68BA"/>
    <w:rsid w:val="007D0C25"/>
    <w:rsid w:val="007D349A"/>
    <w:rsid w:val="007D7DF2"/>
    <w:rsid w:val="007F29E3"/>
    <w:rsid w:val="007F2AE4"/>
    <w:rsid w:val="00802606"/>
    <w:rsid w:val="008103F0"/>
    <w:rsid w:val="00811075"/>
    <w:rsid w:val="00815454"/>
    <w:rsid w:val="00822F57"/>
    <w:rsid w:val="00823C9D"/>
    <w:rsid w:val="00831F05"/>
    <w:rsid w:val="00834C8F"/>
    <w:rsid w:val="008355A9"/>
    <w:rsid w:val="00844094"/>
    <w:rsid w:val="00856BBC"/>
    <w:rsid w:val="00874AD6"/>
    <w:rsid w:val="00876F7E"/>
    <w:rsid w:val="0088386A"/>
    <w:rsid w:val="00892B2E"/>
    <w:rsid w:val="008972F1"/>
    <w:rsid w:val="008A012C"/>
    <w:rsid w:val="008A42D8"/>
    <w:rsid w:val="008B5494"/>
    <w:rsid w:val="008B65D3"/>
    <w:rsid w:val="008C04BC"/>
    <w:rsid w:val="008C60D7"/>
    <w:rsid w:val="008E02F9"/>
    <w:rsid w:val="0091183B"/>
    <w:rsid w:val="00917432"/>
    <w:rsid w:val="0091790F"/>
    <w:rsid w:val="00923E78"/>
    <w:rsid w:val="00931D73"/>
    <w:rsid w:val="00935B9C"/>
    <w:rsid w:val="00971767"/>
    <w:rsid w:val="009826F0"/>
    <w:rsid w:val="009844D7"/>
    <w:rsid w:val="0099137C"/>
    <w:rsid w:val="009934E7"/>
    <w:rsid w:val="009A370B"/>
    <w:rsid w:val="009A3B78"/>
    <w:rsid w:val="009A4899"/>
    <w:rsid w:val="009B255B"/>
    <w:rsid w:val="009B2A73"/>
    <w:rsid w:val="009D3204"/>
    <w:rsid w:val="009D4669"/>
    <w:rsid w:val="009F0A3C"/>
    <w:rsid w:val="00A02290"/>
    <w:rsid w:val="00A03A70"/>
    <w:rsid w:val="00A06313"/>
    <w:rsid w:val="00A21A3F"/>
    <w:rsid w:val="00A37EDF"/>
    <w:rsid w:val="00A410D4"/>
    <w:rsid w:val="00A42528"/>
    <w:rsid w:val="00A52058"/>
    <w:rsid w:val="00A82B93"/>
    <w:rsid w:val="00A85B25"/>
    <w:rsid w:val="00AA1170"/>
    <w:rsid w:val="00AA3296"/>
    <w:rsid w:val="00AA561F"/>
    <w:rsid w:val="00AB0E4E"/>
    <w:rsid w:val="00AC42A5"/>
    <w:rsid w:val="00AC4FD3"/>
    <w:rsid w:val="00AC53B4"/>
    <w:rsid w:val="00AD29D4"/>
    <w:rsid w:val="00AD76DD"/>
    <w:rsid w:val="00AE09D7"/>
    <w:rsid w:val="00AE286E"/>
    <w:rsid w:val="00AF1181"/>
    <w:rsid w:val="00AF6BBC"/>
    <w:rsid w:val="00B15845"/>
    <w:rsid w:val="00B17AD1"/>
    <w:rsid w:val="00B21AB2"/>
    <w:rsid w:val="00B401B1"/>
    <w:rsid w:val="00B52049"/>
    <w:rsid w:val="00B52CA6"/>
    <w:rsid w:val="00B5511F"/>
    <w:rsid w:val="00B60646"/>
    <w:rsid w:val="00B63EA6"/>
    <w:rsid w:val="00B726CC"/>
    <w:rsid w:val="00B72C83"/>
    <w:rsid w:val="00B72CB9"/>
    <w:rsid w:val="00B850E5"/>
    <w:rsid w:val="00B85BB7"/>
    <w:rsid w:val="00B8712F"/>
    <w:rsid w:val="00B9050A"/>
    <w:rsid w:val="00BA48E8"/>
    <w:rsid w:val="00BB0172"/>
    <w:rsid w:val="00BC50D5"/>
    <w:rsid w:val="00BC6ABF"/>
    <w:rsid w:val="00BD0BBD"/>
    <w:rsid w:val="00BD5996"/>
    <w:rsid w:val="00BD5EB1"/>
    <w:rsid w:val="00BD633F"/>
    <w:rsid w:val="00BD7EC3"/>
    <w:rsid w:val="00BF44E4"/>
    <w:rsid w:val="00BF59A8"/>
    <w:rsid w:val="00BF7A2C"/>
    <w:rsid w:val="00C30D43"/>
    <w:rsid w:val="00C32664"/>
    <w:rsid w:val="00C32718"/>
    <w:rsid w:val="00C36318"/>
    <w:rsid w:val="00C377BC"/>
    <w:rsid w:val="00C4182D"/>
    <w:rsid w:val="00C46B67"/>
    <w:rsid w:val="00C476D3"/>
    <w:rsid w:val="00C512D3"/>
    <w:rsid w:val="00C52627"/>
    <w:rsid w:val="00C535D2"/>
    <w:rsid w:val="00C543DE"/>
    <w:rsid w:val="00C5516C"/>
    <w:rsid w:val="00C55950"/>
    <w:rsid w:val="00C65805"/>
    <w:rsid w:val="00C71120"/>
    <w:rsid w:val="00C724BE"/>
    <w:rsid w:val="00C7682D"/>
    <w:rsid w:val="00C80877"/>
    <w:rsid w:val="00C871D1"/>
    <w:rsid w:val="00C942E0"/>
    <w:rsid w:val="00CA4D59"/>
    <w:rsid w:val="00CB5712"/>
    <w:rsid w:val="00CC6A8A"/>
    <w:rsid w:val="00CC71CE"/>
    <w:rsid w:val="00CD613F"/>
    <w:rsid w:val="00CE11E3"/>
    <w:rsid w:val="00CF4807"/>
    <w:rsid w:val="00D10751"/>
    <w:rsid w:val="00D146E3"/>
    <w:rsid w:val="00D275F9"/>
    <w:rsid w:val="00D27ED4"/>
    <w:rsid w:val="00D33AE8"/>
    <w:rsid w:val="00D41B0A"/>
    <w:rsid w:val="00D44340"/>
    <w:rsid w:val="00D45B49"/>
    <w:rsid w:val="00D467DE"/>
    <w:rsid w:val="00D51D84"/>
    <w:rsid w:val="00D812D0"/>
    <w:rsid w:val="00D83858"/>
    <w:rsid w:val="00D85EAE"/>
    <w:rsid w:val="00D87C0F"/>
    <w:rsid w:val="00D93E9D"/>
    <w:rsid w:val="00DA7E34"/>
    <w:rsid w:val="00DB757E"/>
    <w:rsid w:val="00DC1B49"/>
    <w:rsid w:val="00DC2B1B"/>
    <w:rsid w:val="00DC43AE"/>
    <w:rsid w:val="00DD0030"/>
    <w:rsid w:val="00DE18A2"/>
    <w:rsid w:val="00DF0A33"/>
    <w:rsid w:val="00E0302C"/>
    <w:rsid w:val="00E06D17"/>
    <w:rsid w:val="00E15D2D"/>
    <w:rsid w:val="00E1638D"/>
    <w:rsid w:val="00E30A8A"/>
    <w:rsid w:val="00E34E45"/>
    <w:rsid w:val="00E36F25"/>
    <w:rsid w:val="00E37BDF"/>
    <w:rsid w:val="00E5625B"/>
    <w:rsid w:val="00E65D9A"/>
    <w:rsid w:val="00E92BDA"/>
    <w:rsid w:val="00EB3C2A"/>
    <w:rsid w:val="00EC024D"/>
    <w:rsid w:val="00EC6217"/>
    <w:rsid w:val="00ED0684"/>
    <w:rsid w:val="00ED06AC"/>
    <w:rsid w:val="00EE20C1"/>
    <w:rsid w:val="00EF117F"/>
    <w:rsid w:val="00EF7D81"/>
    <w:rsid w:val="00F05957"/>
    <w:rsid w:val="00F06296"/>
    <w:rsid w:val="00F14E87"/>
    <w:rsid w:val="00F1549A"/>
    <w:rsid w:val="00F26202"/>
    <w:rsid w:val="00F36CE6"/>
    <w:rsid w:val="00F37E04"/>
    <w:rsid w:val="00F40E7E"/>
    <w:rsid w:val="00F46386"/>
    <w:rsid w:val="00F47CEC"/>
    <w:rsid w:val="00F72FDC"/>
    <w:rsid w:val="00F82DF5"/>
    <w:rsid w:val="00F903BE"/>
    <w:rsid w:val="00F96160"/>
    <w:rsid w:val="00F967D7"/>
    <w:rsid w:val="00FB2E55"/>
    <w:rsid w:val="00FB5E81"/>
    <w:rsid w:val="00FC6EB8"/>
    <w:rsid w:val="00FD4E92"/>
    <w:rsid w:val="00FE484C"/>
    <w:rsid w:val="00FF154D"/>
    <w:rsid w:val="00FF3843"/>
    <w:rsid w:val="00FF40F0"/>
    <w:rsid w:val="00FF4D81"/>
    <w:rsid w:val="00FF5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16E09"/>
  <w15:docId w15:val="{3412D323-7580-4DC7-9573-CE4C15A1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cs="Arial"/>
      <w:sz w:val="24"/>
      <w:szCs w:val="24"/>
    </w:rPr>
  </w:style>
  <w:style w:type="paragraph" w:styleId="Nagwek2">
    <w:name w:val="heading 2"/>
    <w:basedOn w:val="Normalny"/>
    <w:next w:val="Normalny"/>
    <w:link w:val="Nagwek2Znak"/>
    <w:unhideWhenUsed/>
    <w:qFormat/>
    <w:rsid w:val="004223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link w:val="menfontZnak"/>
  </w:style>
  <w:style w:type="paragraph" w:styleId="NormalnyWeb">
    <w:name w:val="Normal (Web)"/>
    <w:basedOn w:val="Normalny"/>
    <w:uiPriority w:val="99"/>
    <w:unhideWhenUsed/>
    <w:rsid w:val="00C7682D"/>
    <w:pPr>
      <w:spacing w:before="100" w:beforeAutospacing="1" w:after="100" w:afterAutospacing="1"/>
    </w:pPr>
    <w:rPr>
      <w:rFonts w:ascii="Times New Roman" w:eastAsiaTheme="minorHAnsi" w:hAnsi="Times New Roman" w:cs="Times New Roman"/>
    </w:rPr>
  </w:style>
  <w:style w:type="character" w:styleId="Hipercze">
    <w:name w:val="Hyperlink"/>
    <w:basedOn w:val="Domylnaczcionkaakapitu"/>
    <w:uiPriority w:val="99"/>
    <w:rsid w:val="00C7682D"/>
    <w:rPr>
      <w:color w:val="0000FF" w:themeColor="hyperlink"/>
      <w:u w:val="single"/>
    </w:rPr>
  </w:style>
  <w:style w:type="character" w:styleId="Pogrubienie">
    <w:name w:val="Strong"/>
    <w:basedOn w:val="Domylnaczcionkaakapitu"/>
    <w:uiPriority w:val="22"/>
    <w:qFormat/>
    <w:rsid w:val="002E26FF"/>
    <w:rPr>
      <w:b/>
      <w:bCs/>
    </w:rPr>
  </w:style>
  <w:style w:type="paragraph" w:styleId="Tytu">
    <w:name w:val="Title"/>
    <w:basedOn w:val="Normalny"/>
    <w:link w:val="TytuZnak"/>
    <w:qFormat/>
    <w:rsid w:val="00613143"/>
    <w:pPr>
      <w:autoSpaceDE w:val="0"/>
      <w:autoSpaceDN w:val="0"/>
      <w:adjustRightInd w:val="0"/>
      <w:spacing w:line="300" w:lineRule="auto"/>
      <w:jc w:val="center"/>
    </w:pPr>
    <w:rPr>
      <w:rFonts w:cs="Times New Roman"/>
      <w:b/>
      <w:bCs/>
      <w:sz w:val="28"/>
    </w:rPr>
  </w:style>
  <w:style w:type="character" w:customStyle="1" w:styleId="TytuZnak">
    <w:name w:val="Tytuł Znak"/>
    <w:basedOn w:val="Domylnaczcionkaakapitu"/>
    <w:link w:val="Tytu"/>
    <w:rsid w:val="00613143"/>
    <w:rPr>
      <w:rFonts w:ascii="Arial" w:hAnsi="Arial"/>
      <w:b/>
      <w:bCs/>
      <w:sz w:val="28"/>
      <w:szCs w:val="24"/>
    </w:rPr>
  </w:style>
  <w:style w:type="character" w:customStyle="1" w:styleId="contact-street">
    <w:name w:val="contact-street"/>
    <w:basedOn w:val="Domylnaczcionkaakapitu"/>
    <w:rsid w:val="00C535D2"/>
  </w:style>
  <w:style w:type="character" w:customStyle="1" w:styleId="contact-telephone">
    <w:name w:val="contact-telephone"/>
    <w:basedOn w:val="Domylnaczcionkaakapitu"/>
    <w:rsid w:val="00C535D2"/>
  </w:style>
  <w:style w:type="character" w:styleId="Odwoaniedokomentarza">
    <w:name w:val="annotation reference"/>
    <w:basedOn w:val="Domylnaczcionkaakapitu"/>
    <w:rsid w:val="00223CCF"/>
    <w:rPr>
      <w:sz w:val="16"/>
      <w:szCs w:val="16"/>
    </w:rPr>
  </w:style>
  <w:style w:type="paragraph" w:styleId="Tekstkomentarza">
    <w:name w:val="annotation text"/>
    <w:basedOn w:val="Normalny"/>
    <w:link w:val="TekstkomentarzaZnak"/>
    <w:rsid w:val="00223CCF"/>
    <w:rPr>
      <w:sz w:val="20"/>
      <w:szCs w:val="20"/>
    </w:rPr>
  </w:style>
  <w:style w:type="character" w:customStyle="1" w:styleId="TekstkomentarzaZnak">
    <w:name w:val="Tekst komentarza Znak"/>
    <w:basedOn w:val="Domylnaczcionkaakapitu"/>
    <w:link w:val="Tekstkomentarza"/>
    <w:rsid w:val="00223CCF"/>
    <w:rPr>
      <w:rFonts w:ascii="Arial" w:hAnsi="Arial" w:cs="Arial"/>
    </w:rPr>
  </w:style>
  <w:style w:type="paragraph" w:styleId="Tematkomentarza">
    <w:name w:val="annotation subject"/>
    <w:basedOn w:val="Tekstkomentarza"/>
    <w:next w:val="Tekstkomentarza"/>
    <w:link w:val="TematkomentarzaZnak"/>
    <w:rsid w:val="00223CCF"/>
    <w:rPr>
      <w:b/>
      <w:bCs/>
    </w:rPr>
  </w:style>
  <w:style w:type="character" w:customStyle="1" w:styleId="TematkomentarzaZnak">
    <w:name w:val="Temat komentarza Znak"/>
    <w:basedOn w:val="TekstkomentarzaZnak"/>
    <w:link w:val="Tematkomentarza"/>
    <w:rsid w:val="00223CCF"/>
    <w:rPr>
      <w:rFonts w:ascii="Arial" w:hAnsi="Arial" w:cs="Arial"/>
      <w:b/>
      <w:bCs/>
    </w:rPr>
  </w:style>
  <w:style w:type="paragraph" w:styleId="Tekstdymka">
    <w:name w:val="Balloon Text"/>
    <w:basedOn w:val="Normalny"/>
    <w:link w:val="TekstdymkaZnak"/>
    <w:rsid w:val="00223CCF"/>
    <w:rPr>
      <w:rFonts w:ascii="Tahoma" w:hAnsi="Tahoma" w:cs="Tahoma"/>
      <w:sz w:val="16"/>
      <w:szCs w:val="16"/>
    </w:rPr>
  </w:style>
  <w:style w:type="character" w:customStyle="1" w:styleId="TekstdymkaZnak">
    <w:name w:val="Tekst dymka Znak"/>
    <w:basedOn w:val="Domylnaczcionkaakapitu"/>
    <w:link w:val="Tekstdymka"/>
    <w:rsid w:val="00223CCF"/>
    <w:rPr>
      <w:rFonts w:ascii="Tahoma" w:hAnsi="Tahoma" w:cs="Tahoma"/>
      <w:sz w:val="16"/>
      <w:szCs w:val="16"/>
    </w:rPr>
  </w:style>
  <w:style w:type="paragraph" w:styleId="Bezodstpw">
    <w:name w:val="No Spacing"/>
    <w:uiPriority w:val="1"/>
    <w:qFormat/>
    <w:rsid w:val="00196314"/>
    <w:rPr>
      <w:rFonts w:asciiTheme="minorHAnsi" w:eastAsiaTheme="minorHAnsi" w:hAnsiTheme="minorHAnsi" w:cstheme="minorBidi"/>
      <w:sz w:val="22"/>
      <w:szCs w:val="22"/>
      <w:lang w:eastAsia="en-US"/>
    </w:rPr>
  </w:style>
  <w:style w:type="paragraph" w:styleId="Akapitzlist">
    <w:name w:val="List Paragraph"/>
    <w:basedOn w:val="Normalny"/>
    <w:uiPriority w:val="34"/>
    <w:qFormat/>
    <w:rsid w:val="00AD29D4"/>
    <w:pPr>
      <w:ind w:left="720"/>
      <w:contextualSpacing/>
    </w:pPr>
  </w:style>
  <w:style w:type="table" w:styleId="Tabela-Siatka">
    <w:name w:val="Table Grid"/>
    <w:basedOn w:val="Standardowy"/>
    <w:rsid w:val="0023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4223F9"/>
    <w:rPr>
      <w:rFonts w:asciiTheme="majorHAnsi" w:eastAsiaTheme="majorEastAsia" w:hAnsiTheme="majorHAnsi" w:cstheme="majorBidi"/>
      <w:color w:val="365F91" w:themeColor="accent1" w:themeShade="BF"/>
      <w:sz w:val="26"/>
      <w:szCs w:val="26"/>
    </w:rPr>
  </w:style>
  <w:style w:type="character" w:customStyle="1" w:styleId="st1">
    <w:name w:val="st1"/>
    <w:basedOn w:val="Domylnaczcionkaakapitu"/>
    <w:rsid w:val="00281058"/>
  </w:style>
  <w:style w:type="character" w:customStyle="1" w:styleId="menfontZnak">
    <w:name w:val="men font Znak"/>
    <w:basedOn w:val="Domylnaczcionkaakapitu"/>
    <w:link w:val="menfont"/>
    <w:locked/>
    <w:rsid w:val="00563BA4"/>
    <w:rPr>
      <w:rFonts w:ascii="Arial" w:hAnsi="Arial" w:cs="Arial"/>
      <w:sz w:val="24"/>
      <w:szCs w:val="24"/>
    </w:rPr>
  </w:style>
  <w:style w:type="paragraph" w:styleId="Tekstprzypisukocowego">
    <w:name w:val="endnote text"/>
    <w:basedOn w:val="Normalny"/>
    <w:link w:val="TekstprzypisukocowegoZnak"/>
    <w:semiHidden/>
    <w:unhideWhenUsed/>
    <w:rsid w:val="00E34E45"/>
    <w:rPr>
      <w:sz w:val="20"/>
      <w:szCs w:val="20"/>
    </w:rPr>
  </w:style>
  <w:style w:type="character" w:customStyle="1" w:styleId="TekstprzypisukocowegoZnak">
    <w:name w:val="Tekst przypisu końcowego Znak"/>
    <w:basedOn w:val="Domylnaczcionkaakapitu"/>
    <w:link w:val="Tekstprzypisukocowego"/>
    <w:semiHidden/>
    <w:rsid w:val="00E34E45"/>
    <w:rPr>
      <w:rFonts w:ascii="Arial" w:hAnsi="Arial" w:cs="Arial"/>
    </w:rPr>
  </w:style>
  <w:style w:type="character" w:styleId="Odwoanieprzypisukocowego">
    <w:name w:val="endnote reference"/>
    <w:basedOn w:val="Domylnaczcionkaakapitu"/>
    <w:semiHidden/>
    <w:unhideWhenUsed/>
    <w:rsid w:val="00E34E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06">
      <w:bodyDiv w:val="1"/>
      <w:marLeft w:val="0"/>
      <w:marRight w:val="0"/>
      <w:marTop w:val="0"/>
      <w:marBottom w:val="0"/>
      <w:divBdr>
        <w:top w:val="none" w:sz="0" w:space="0" w:color="auto"/>
        <w:left w:val="none" w:sz="0" w:space="0" w:color="auto"/>
        <w:bottom w:val="none" w:sz="0" w:space="0" w:color="auto"/>
        <w:right w:val="none" w:sz="0" w:space="0" w:color="auto"/>
      </w:divBdr>
    </w:div>
    <w:div w:id="194971396">
      <w:bodyDiv w:val="1"/>
      <w:marLeft w:val="0"/>
      <w:marRight w:val="0"/>
      <w:marTop w:val="0"/>
      <w:marBottom w:val="0"/>
      <w:divBdr>
        <w:top w:val="none" w:sz="0" w:space="0" w:color="auto"/>
        <w:left w:val="none" w:sz="0" w:space="0" w:color="auto"/>
        <w:bottom w:val="none" w:sz="0" w:space="0" w:color="auto"/>
        <w:right w:val="none" w:sz="0" w:space="0" w:color="auto"/>
      </w:divBdr>
      <w:divsChild>
        <w:div w:id="1473447199">
          <w:marLeft w:val="0"/>
          <w:marRight w:val="0"/>
          <w:marTop w:val="0"/>
          <w:marBottom w:val="0"/>
          <w:divBdr>
            <w:top w:val="single" w:sz="36" w:space="0" w:color="DCE0E3"/>
            <w:left w:val="none" w:sz="0" w:space="0" w:color="auto"/>
            <w:bottom w:val="none" w:sz="0" w:space="0" w:color="auto"/>
            <w:right w:val="none" w:sz="0" w:space="0" w:color="auto"/>
          </w:divBdr>
          <w:divsChild>
            <w:div w:id="1492677522">
              <w:marLeft w:val="0"/>
              <w:marRight w:val="0"/>
              <w:marTop w:val="0"/>
              <w:marBottom w:val="0"/>
              <w:divBdr>
                <w:top w:val="none" w:sz="0" w:space="0" w:color="auto"/>
                <w:left w:val="none" w:sz="0" w:space="0" w:color="auto"/>
                <w:bottom w:val="none" w:sz="0" w:space="0" w:color="auto"/>
                <w:right w:val="none" w:sz="0" w:space="0" w:color="auto"/>
              </w:divBdr>
              <w:divsChild>
                <w:div w:id="1973557522">
                  <w:marLeft w:val="0"/>
                  <w:marRight w:val="0"/>
                  <w:marTop w:val="225"/>
                  <w:marBottom w:val="225"/>
                  <w:divBdr>
                    <w:top w:val="none" w:sz="0" w:space="0" w:color="auto"/>
                    <w:left w:val="none" w:sz="0" w:space="0" w:color="auto"/>
                    <w:bottom w:val="none" w:sz="0" w:space="0" w:color="auto"/>
                    <w:right w:val="none" w:sz="0" w:space="0" w:color="auto"/>
                  </w:divBdr>
                  <w:divsChild>
                    <w:div w:id="264120916">
                      <w:marLeft w:val="0"/>
                      <w:marRight w:val="0"/>
                      <w:marTop w:val="0"/>
                      <w:marBottom w:val="0"/>
                      <w:divBdr>
                        <w:top w:val="none" w:sz="0" w:space="0" w:color="auto"/>
                        <w:left w:val="none" w:sz="0" w:space="0" w:color="auto"/>
                        <w:bottom w:val="none" w:sz="0" w:space="0" w:color="auto"/>
                        <w:right w:val="none" w:sz="0" w:space="0" w:color="auto"/>
                      </w:divBdr>
                      <w:divsChild>
                        <w:div w:id="1765566358">
                          <w:marLeft w:val="0"/>
                          <w:marRight w:val="0"/>
                          <w:marTop w:val="0"/>
                          <w:marBottom w:val="0"/>
                          <w:divBdr>
                            <w:top w:val="none" w:sz="0" w:space="0" w:color="auto"/>
                            <w:left w:val="none" w:sz="0" w:space="0" w:color="auto"/>
                            <w:bottom w:val="none" w:sz="0" w:space="0" w:color="auto"/>
                            <w:right w:val="none" w:sz="0" w:space="0" w:color="auto"/>
                          </w:divBdr>
                          <w:divsChild>
                            <w:div w:id="4041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516093">
      <w:bodyDiv w:val="1"/>
      <w:marLeft w:val="0"/>
      <w:marRight w:val="0"/>
      <w:marTop w:val="0"/>
      <w:marBottom w:val="0"/>
      <w:divBdr>
        <w:top w:val="none" w:sz="0" w:space="0" w:color="auto"/>
        <w:left w:val="none" w:sz="0" w:space="0" w:color="auto"/>
        <w:bottom w:val="none" w:sz="0" w:space="0" w:color="auto"/>
        <w:right w:val="none" w:sz="0" w:space="0" w:color="auto"/>
      </w:divBdr>
      <w:divsChild>
        <w:div w:id="968319890">
          <w:marLeft w:val="0"/>
          <w:marRight w:val="0"/>
          <w:marTop w:val="0"/>
          <w:marBottom w:val="0"/>
          <w:divBdr>
            <w:top w:val="none" w:sz="0" w:space="0" w:color="auto"/>
            <w:left w:val="none" w:sz="0" w:space="0" w:color="auto"/>
            <w:bottom w:val="none" w:sz="0" w:space="0" w:color="auto"/>
            <w:right w:val="none" w:sz="0" w:space="0" w:color="auto"/>
          </w:divBdr>
        </w:div>
        <w:div w:id="81952510">
          <w:marLeft w:val="0"/>
          <w:marRight w:val="0"/>
          <w:marTop w:val="0"/>
          <w:marBottom w:val="0"/>
          <w:divBdr>
            <w:top w:val="none" w:sz="0" w:space="0" w:color="auto"/>
            <w:left w:val="none" w:sz="0" w:space="0" w:color="auto"/>
            <w:bottom w:val="none" w:sz="0" w:space="0" w:color="auto"/>
            <w:right w:val="none" w:sz="0" w:space="0" w:color="auto"/>
          </w:divBdr>
        </w:div>
      </w:divsChild>
    </w:div>
    <w:div w:id="693844873">
      <w:bodyDiv w:val="1"/>
      <w:marLeft w:val="0"/>
      <w:marRight w:val="0"/>
      <w:marTop w:val="0"/>
      <w:marBottom w:val="0"/>
      <w:divBdr>
        <w:top w:val="none" w:sz="0" w:space="0" w:color="auto"/>
        <w:left w:val="none" w:sz="0" w:space="0" w:color="auto"/>
        <w:bottom w:val="none" w:sz="0" w:space="0" w:color="auto"/>
        <w:right w:val="none" w:sz="0" w:space="0" w:color="auto"/>
      </w:divBdr>
    </w:div>
    <w:div w:id="769201693">
      <w:bodyDiv w:val="1"/>
      <w:marLeft w:val="0"/>
      <w:marRight w:val="0"/>
      <w:marTop w:val="0"/>
      <w:marBottom w:val="0"/>
      <w:divBdr>
        <w:top w:val="none" w:sz="0" w:space="0" w:color="auto"/>
        <w:left w:val="none" w:sz="0" w:space="0" w:color="auto"/>
        <w:bottom w:val="none" w:sz="0" w:space="0" w:color="auto"/>
        <w:right w:val="none" w:sz="0" w:space="0" w:color="auto"/>
      </w:divBdr>
      <w:divsChild>
        <w:div w:id="2115854689">
          <w:marLeft w:val="0"/>
          <w:marRight w:val="0"/>
          <w:marTop w:val="0"/>
          <w:marBottom w:val="0"/>
          <w:divBdr>
            <w:top w:val="none" w:sz="0" w:space="0" w:color="auto"/>
            <w:left w:val="none" w:sz="0" w:space="0" w:color="auto"/>
            <w:bottom w:val="none" w:sz="0" w:space="0" w:color="auto"/>
            <w:right w:val="none" w:sz="0" w:space="0" w:color="auto"/>
          </w:divBdr>
        </w:div>
        <w:div w:id="1679426893">
          <w:marLeft w:val="0"/>
          <w:marRight w:val="0"/>
          <w:marTop w:val="0"/>
          <w:marBottom w:val="0"/>
          <w:divBdr>
            <w:top w:val="none" w:sz="0" w:space="0" w:color="auto"/>
            <w:left w:val="none" w:sz="0" w:space="0" w:color="auto"/>
            <w:bottom w:val="none" w:sz="0" w:space="0" w:color="auto"/>
            <w:right w:val="none" w:sz="0" w:space="0" w:color="auto"/>
          </w:divBdr>
        </w:div>
        <w:div w:id="1787308880">
          <w:marLeft w:val="0"/>
          <w:marRight w:val="0"/>
          <w:marTop w:val="0"/>
          <w:marBottom w:val="0"/>
          <w:divBdr>
            <w:top w:val="none" w:sz="0" w:space="0" w:color="auto"/>
            <w:left w:val="none" w:sz="0" w:space="0" w:color="auto"/>
            <w:bottom w:val="none" w:sz="0" w:space="0" w:color="auto"/>
            <w:right w:val="none" w:sz="0" w:space="0" w:color="auto"/>
          </w:divBdr>
        </w:div>
        <w:div w:id="1068113440">
          <w:marLeft w:val="0"/>
          <w:marRight w:val="0"/>
          <w:marTop w:val="0"/>
          <w:marBottom w:val="0"/>
          <w:divBdr>
            <w:top w:val="none" w:sz="0" w:space="0" w:color="auto"/>
            <w:left w:val="none" w:sz="0" w:space="0" w:color="auto"/>
            <w:bottom w:val="none" w:sz="0" w:space="0" w:color="auto"/>
            <w:right w:val="none" w:sz="0" w:space="0" w:color="auto"/>
          </w:divBdr>
        </w:div>
        <w:div w:id="1405566899">
          <w:marLeft w:val="0"/>
          <w:marRight w:val="0"/>
          <w:marTop w:val="0"/>
          <w:marBottom w:val="0"/>
          <w:divBdr>
            <w:top w:val="none" w:sz="0" w:space="0" w:color="auto"/>
            <w:left w:val="none" w:sz="0" w:space="0" w:color="auto"/>
            <w:bottom w:val="none" w:sz="0" w:space="0" w:color="auto"/>
            <w:right w:val="none" w:sz="0" w:space="0" w:color="auto"/>
          </w:divBdr>
        </w:div>
        <w:div w:id="1394163084">
          <w:marLeft w:val="0"/>
          <w:marRight w:val="0"/>
          <w:marTop w:val="0"/>
          <w:marBottom w:val="0"/>
          <w:divBdr>
            <w:top w:val="none" w:sz="0" w:space="0" w:color="auto"/>
            <w:left w:val="none" w:sz="0" w:space="0" w:color="auto"/>
            <w:bottom w:val="none" w:sz="0" w:space="0" w:color="auto"/>
            <w:right w:val="none" w:sz="0" w:space="0" w:color="auto"/>
          </w:divBdr>
        </w:div>
      </w:divsChild>
    </w:div>
    <w:div w:id="769282736">
      <w:bodyDiv w:val="1"/>
      <w:marLeft w:val="0"/>
      <w:marRight w:val="0"/>
      <w:marTop w:val="0"/>
      <w:marBottom w:val="0"/>
      <w:divBdr>
        <w:top w:val="none" w:sz="0" w:space="0" w:color="auto"/>
        <w:left w:val="none" w:sz="0" w:space="0" w:color="auto"/>
        <w:bottom w:val="none" w:sz="0" w:space="0" w:color="auto"/>
        <w:right w:val="none" w:sz="0" w:space="0" w:color="auto"/>
      </w:divBdr>
    </w:div>
    <w:div w:id="846136147">
      <w:bodyDiv w:val="1"/>
      <w:marLeft w:val="0"/>
      <w:marRight w:val="0"/>
      <w:marTop w:val="0"/>
      <w:marBottom w:val="0"/>
      <w:divBdr>
        <w:top w:val="none" w:sz="0" w:space="0" w:color="auto"/>
        <w:left w:val="none" w:sz="0" w:space="0" w:color="auto"/>
        <w:bottom w:val="none" w:sz="0" w:space="0" w:color="auto"/>
        <w:right w:val="none" w:sz="0" w:space="0" w:color="auto"/>
      </w:divBdr>
    </w:div>
    <w:div w:id="936525035">
      <w:bodyDiv w:val="1"/>
      <w:marLeft w:val="0"/>
      <w:marRight w:val="0"/>
      <w:marTop w:val="0"/>
      <w:marBottom w:val="0"/>
      <w:divBdr>
        <w:top w:val="none" w:sz="0" w:space="0" w:color="auto"/>
        <w:left w:val="none" w:sz="0" w:space="0" w:color="auto"/>
        <w:bottom w:val="none" w:sz="0" w:space="0" w:color="auto"/>
        <w:right w:val="none" w:sz="0" w:space="0" w:color="auto"/>
      </w:divBdr>
    </w:div>
    <w:div w:id="1029330309">
      <w:bodyDiv w:val="1"/>
      <w:marLeft w:val="0"/>
      <w:marRight w:val="0"/>
      <w:marTop w:val="0"/>
      <w:marBottom w:val="0"/>
      <w:divBdr>
        <w:top w:val="none" w:sz="0" w:space="0" w:color="auto"/>
        <w:left w:val="none" w:sz="0" w:space="0" w:color="auto"/>
        <w:bottom w:val="none" w:sz="0" w:space="0" w:color="auto"/>
        <w:right w:val="none" w:sz="0" w:space="0" w:color="auto"/>
      </w:divBdr>
    </w:div>
    <w:div w:id="1325351378">
      <w:bodyDiv w:val="1"/>
      <w:marLeft w:val="0"/>
      <w:marRight w:val="0"/>
      <w:marTop w:val="0"/>
      <w:marBottom w:val="0"/>
      <w:divBdr>
        <w:top w:val="none" w:sz="0" w:space="0" w:color="auto"/>
        <w:left w:val="none" w:sz="0" w:space="0" w:color="auto"/>
        <w:bottom w:val="none" w:sz="0" w:space="0" w:color="auto"/>
        <w:right w:val="none" w:sz="0" w:space="0" w:color="auto"/>
      </w:divBdr>
      <w:divsChild>
        <w:div w:id="627590391">
          <w:marLeft w:val="0"/>
          <w:marRight w:val="0"/>
          <w:marTop w:val="0"/>
          <w:marBottom w:val="0"/>
          <w:divBdr>
            <w:top w:val="none" w:sz="0" w:space="0" w:color="auto"/>
            <w:left w:val="none" w:sz="0" w:space="0" w:color="auto"/>
            <w:bottom w:val="none" w:sz="0" w:space="0" w:color="auto"/>
            <w:right w:val="none" w:sz="0" w:space="0" w:color="auto"/>
          </w:divBdr>
        </w:div>
      </w:divsChild>
    </w:div>
    <w:div w:id="1412047738">
      <w:bodyDiv w:val="1"/>
      <w:marLeft w:val="0"/>
      <w:marRight w:val="0"/>
      <w:marTop w:val="0"/>
      <w:marBottom w:val="0"/>
      <w:divBdr>
        <w:top w:val="none" w:sz="0" w:space="0" w:color="auto"/>
        <w:left w:val="none" w:sz="0" w:space="0" w:color="auto"/>
        <w:bottom w:val="none" w:sz="0" w:space="0" w:color="auto"/>
        <w:right w:val="none" w:sz="0" w:space="0" w:color="auto"/>
      </w:divBdr>
      <w:divsChild>
        <w:div w:id="1415860609">
          <w:marLeft w:val="0"/>
          <w:marRight w:val="0"/>
          <w:marTop w:val="0"/>
          <w:marBottom w:val="0"/>
          <w:divBdr>
            <w:top w:val="none" w:sz="0" w:space="0" w:color="auto"/>
            <w:left w:val="none" w:sz="0" w:space="0" w:color="auto"/>
            <w:bottom w:val="none" w:sz="0" w:space="0" w:color="auto"/>
            <w:right w:val="none" w:sz="0" w:space="0" w:color="auto"/>
          </w:divBdr>
          <w:divsChild>
            <w:div w:id="546844787">
              <w:marLeft w:val="0"/>
              <w:marRight w:val="0"/>
              <w:marTop w:val="0"/>
              <w:marBottom w:val="0"/>
              <w:divBdr>
                <w:top w:val="none" w:sz="0" w:space="0" w:color="auto"/>
                <w:left w:val="none" w:sz="0" w:space="0" w:color="auto"/>
                <w:bottom w:val="none" w:sz="0" w:space="0" w:color="auto"/>
                <w:right w:val="none" w:sz="0" w:space="0" w:color="auto"/>
              </w:divBdr>
              <w:divsChild>
                <w:div w:id="2007633201">
                  <w:marLeft w:val="0"/>
                  <w:marRight w:val="0"/>
                  <w:marTop w:val="0"/>
                  <w:marBottom w:val="0"/>
                  <w:divBdr>
                    <w:top w:val="none" w:sz="0" w:space="0" w:color="auto"/>
                    <w:left w:val="none" w:sz="0" w:space="0" w:color="auto"/>
                    <w:bottom w:val="single" w:sz="6" w:space="0" w:color="EAEAEA"/>
                    <w:right w:val="none" w:sz="0" w:space="0" w:color="auto"/>
                  </w:divBdr>
                  <w:divsChild>
                    <w:div w:id="2089308242">
                      <w:marLeft w:val="0"/>
                      <w:marRight w:val="0"/>
                      <w:marTop w:val="0"/>
                      <w:marBottom w:val="0"/>
                      <w:divBdr>
                        <w:top w:val="single" w:sz="6" w:space="15" w:color="EAEAEA"/>
                        <w:left w:val="single" w:sz="6" w:space="15" w:color="EAEAEA"/>
                        <w:bottom w:val="single" w:sz="6" w:space="15" w:color="EAEAEA"/>
                        <w:right w:val="single" w:sz="6" w:space="15" w:color="EAEAEA"/>
                      </w:divBdr>
                      <w:divsChild>
                        <w:div w:id="23094753">
                          <w:marLeft w:val="0"/>
                          <w:marRight w:val="0"/>
                          <w:marTop w:val="0"/>
                          <w:marBottom w:val="0"/>
                          <w:divBdr>
                            <w:top w:val="none" w:sz="0" w:space="0" w:color="auto"/>
                            <w:left w:val="none" w:sz="0" w:space="0" w:color="auto"/>
                            <w:bottom w:val="none" w:sz="0" w:space="0" w:color="auto"/>
                            <w:right w:val="none" w:sz="0" w:space="0" w:color="auto"/>
                          </w:divBdr>
                          <w:divsChild>
                            <w:div w:id="155193999">
                              <w:marLeft w:val="0"/>
                              <w:marRight w:val="0"/>
                              <w:marTop w:val="0"/>
                              <w:marBottom w:val="0"/>
                              <w:divBdr>
                                <w:top w:val="none" w:sz="0" w:space="0" w:color="auto"/>
                                <w:left w:val="none" w:sz="0" w:space="0" w:color="auto"/>
                                <w:bottom w:val="none" w:sz="0" w:space="0" w:color="auto"/>
                                <w:right w:val="none" w:sz="0" w:space="0" w:color="auto"/>
                              </w:divBdr>
                              <w:divsChild>
                                <w:div w:id="8558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4109">
      <w:bodyDiv w:val="1"/>
      <w:marLeft w:val="0"/>
      <w:marRight w:val="0"/>
      <w:marTop w:val="0"/>
      <w:marBottom w:val="0"/>
      <w:divBdr>
        <w:top w:val="none" w:sz="0" w:space="0" w:color="auto"/>
        <w:left w:val="none" w:sz="0" w:space="0" w:color="auto"/>
        <w:bottom w:val="none" w:sz="0" w:space="0" w:color="auto"/>
        <w:right w:val="none" w:sz="0" w:space="0" w:color="auto"/>
      </w:divBdr>
    </w:div>
    <w:div w:id="1617977815">
      <w:bodyDiv w:val="1"/>
      <w:marLeft w:val="0"/>
      <w:marRight w:val="0"/>
      <w:marTop w:val="0"/>
      <w:marBottom w:val="0"/>
      <w:divBdr>
        <w:top w:val="none" w:sz="0" w:space="0" w:color="auto"/>
        <w:left w:val="none" w:sz="0" w:space="0" w:color="auto"/>
        <w:bottom w:val="none" w:sz="0" w:space="0" w:color="auto"/>
        <w:right w:val="none" w:sz="0" w:space="0" w:color="auto"/>
      </w:divBdr>
      <w:divsChild>
        <w:div w:id="1473206662">
          <w:marLeft w:val="0"/>
          <w:marRight w:val="0"/>
          <w:marTop w:val="0"/>
          <w:marBottom w:val="0"/>
          <w:divBdr>
            <w:top w:val="none" w:sz="0" w:space="0" w:color="auto"/>
            <w:left w:val="none" w:sz="0" w:space="0" w:color="auto"/>
            <w:bottom w:val="none" w:sz="0" w:space="0" w:color="auto"/>
            <w:right w:val="none" w:sz="0" w:space="0" w:color="auto"/>
          </w:divBdr>
        </w:div>
        <w:div w:id="190143193">
          <w:marLeft w:val="0"/>
          <w:marRight w:val="0"/>
          <w:marTop w:val="0"/>
          <w:marBottom w:val="0"/>
          <w:divBdr>
            <w:top w:val="none" w:sz="0" w:space="0" w:color="auto"/>
            <w:left w:val="none" w:sz="0" w:space="0" w:color="auto"/>
            <w:bottom w:val="none" w:sz="0" w:space="0" w:color="auto"/>
            <w:right w:val="none" w:sz="0" w:space="0" w:color="auto"/>
          </w:divBdr>
        </w:div>
      </w:divsChild>
    </w:div>
    <w:div w:id="1623030809">
      <w:bodyDiv w:val="1"/>
      <w:marLeft w:val="0"/>
      <w:marRight w:val="0"/>
      <w:marTop w:val="0"/>
      <w:marBottom w:val="0"/>
      <w:divBdr>
        <w:top w:val="none" w:sz="0" w:space="0" w:color="auto"/>
        <w:left w:val="none" w:sz="0" w:space="0" w:color="auto"/>
        <w:bottom w:val="none" w:sz="0" w:space="0" w:color="auto"/>
        <w:right w:val="none" w:sz="0" w:space="0" w:color="auto"/>
      </w:divBdr>
    </w:div>
    <w:div w:id="1634629779">
      <w:bodyDiv w:val="1"/>
      <w:marLeft w:val="0"/>
      <w:marRight w:val="0"/>
      <w:marTop w:val="0"/>
      <w:marBottom w:val="0"/>
      <w:divBdr>
        <w:top w:val="none" w:sz="0" w:space="0" w:color="auto"/>
        <w:left w:val="none" w:sz="0" w:space="0" w:color="auto"/>
        <w:bottom w:val="none" w:sz="0" w:space="0" w:color="auto"/>
        <w:right w:val="none" w:sz="0" w:space="0" w:color="auto"/>
      </w:divBdr>
    </w:div>
    <w:div w:id="1765347281">
      <w:bodyDiv w:val="1"/>
      <w:marLeft w:val="0"/>
      <w:marRight w:val="0"/>
      <w:marTop w:val="0"/>
      <w:marBottom w:val="0"/>
      <w:divBdr>
        <w:top w:val="none" w:sz="0" w:space="0" w:color="auto"/>
        <w:left w:val="none" w:sz="0" w:space="0" w:color="auto"/>
        <w:bottom w:val="none" w:sz="0" w:space="0" w:color="auto"/>
        <w:right w:val="none" w:sz="0" w:space="0" w:color="auto"/>
      </w:divBdr>
    </w:div>
    <w:div w:id="1927953549">
      <w:bodyDiv w:val="1"/>
      <w:marLeft w:val="0"/>
      <w:marRight w:val="0"/>
      <w:marTop w:val="0"/>
      <w:marBottom w:val="0"/>
      <w:divBdr>
        <w:top w:val="none" w:sz="0" w:space="0" w:color="auto"/>
        <w:left w:val="none" w:sz="0" w:space="0" w:color="auto"/>
        <w:bottom w:val="none" w:sz="0" w:space="0" w:color="auto"/>
        <w:right w:val="none" w:sz="0" w:space="0" w:color="auto"/>
      </w:divBdr>
    </w:div>
    <w:div w:id="1964654194">
      <w:bodyDiv w:val="1"/>
      <w:marLeft w:val="0"/>
      <w:marRight w:val="0"/>
      <w:marTop w:val="0"/>
      <w:marBottom w:val="0"/>
      <w:divBdr>
        <w:top w:val="none" w:sz="0" w:space="0" w:color="auto"/>
        <w:left w:val="none" w:sz="0" w:space="0" w:color="auto"/>
        <w:bottom w:val="none" w:sz="0" w:space="0" w:color="auto"/>
        <w:right w:val="none" w:sz="0" w:space="0" w:color="auto"/>
      </w:divBdr>
    </w:div>
    <w:div w:id="2035183677">
      <w:bodyDiv w:val="1"/>
      <w:marLeft w:val="0"/>
      <w:marRight w:val="0"/>
      <w:marTop w:val="0"/>
      <w:marBottom w:val="0"/>
      <w:divBdr>
        <w:top w:val="none" w:sz="0" w:space="0" w:color="auto"/>
        <w:left w:val="none" w:sz="0" w:space="0" w:color="auto"/>
        <w:bottom w:val="none" w:sz="0" w:space="0" w:color="auto"/>
        <w:right w:val="none" w:sz="0" w:space="0" w:color="auto"/>
      </w:divBdr>
    </w:div>
    <w:div w:id="2048723393">
      <w:bodyDiv w:val="1"/>
      <w:marLeft w:val="0"/>
      <w:marRight w:val="0"/>
      <w:marTop w:val="0"/>
      <w:marBottom w:val="0"/>
      <w:divBdr>
        <w:top w:val="none" w:sz="0" w:space="0" w:color="auto"/>
        <w:left w:val="none" w:sz="0" w:space="0" w:color="auto"/>
        <w:bottom w:val="none" w:sz="0" w:space="0" w:color="auto"/>
        <w:right w:val="none" w:sz="0" w:space="0" w:color="auto"/>
      </w:divBdr>
    </w:div>
    <w:div w:id="21009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gov.pl/rekrutac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7DBB3-85FE-4269-8AEA-91535419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4469</Words>
  <Characters>26818</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31225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Król</dc:creator>
  <cp:lastModifiedBy>Ostrowska Anna</cp:lastModifiedBy>
  <cp:revision>9</cp:revision>
  <cp:lastPrinted>2018-08-29T06:45:00Z</cp:lastPrinted>
  <dcterms:created xsi:type="dcterms:W3CDTF">2018-08-29T06:32:00Z</dcterms:created>
  <dcterms:modified xsi:type="dcterms:W3CDTF">2018-08-29T07:40:00Z</dcterms:modified>
</cp:coreProperties>
</file>