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D1" w:rsidRDefault="007654D1" w:rsidP="007654D1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1004570</wp:posOffset>
            </wp:positionH>
            <wp:positionV relativeFrom="paragraph">
              <wp:posOffset>381</wp:posOffset>
            </wp:positionV>
            <wp:extent cx="6667500" cy="717804"/>
            <wp:effectExtent l="0" t="0" r="0" b="6350"/>
            <wp:wrapTight wrapText="bothSides">
              <wp:wrapPolygon edited="0">
                <wp:start x="0" y="0"/>
                <wp:lineTo x="0" y="21218"/>
                <wp:lineTo x="21538" y="21218"/>
                <wp:lineTo x="21538" y="0"/>
                <wp:lineTo x="0" y="0"/>
              </wp:wrapPolygon>
            </wp:wrapTight>
            <wp:docPr id="1" name="Obraz 1" descr="FE+RP+NF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+RP+NF+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783" cy="72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D1" w:rsidRDefault="007654D1" w:rsidP="007654D1"/>
    <w:p w:rsidR="007654D1" w:rsidRDefault="007654D1" w:rsidP="007654D1"/>
    <w:p w:rsidR="00B61001" w:rsidRPr="007654D1" w:rsidRDefault="00154965" w:rsidP="007654D1">
      <w:pPr>
        <w:rPr>
          <w:b/>
        </w:rPr>
      </w:pPr>
      <w:r w:rsidRPr="007654D1">
        <w:rPr>
          <w:b/>
        </w:rPr>
        <w:t xml:space="preserve">Największe umowy w </w:t>
      </w:r>
      <w:r w:rsidR="00D73910" w:rsidRPr="007654D1">
        <w:rPr>
          <w:b/>
        </w:rPr>
        <w:t xml:space="preserve">ramach </w:t>
      </w:r>
      <w:r w:rsidR="0080751D" w:rsidRPr="007654D1">
        <w:rPr>
          <w:b/>
        </w:rPr>
        <w:t>I</w:t>
      </w:r>
      <w:r w:rsidR="00D73910" w:rsidRPr="007654D1">
        <w:rPr>
          <w:b/>
        </w:rPr>
        <w:t xml:space="preserve"> osi:</w:t>
      </w:r>
    </w:p>
    <w:tbl>
      <w:tblPr>
        <w:tblW w:w="14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576"/>
        <w:gridCol w:w="4002"/>
        <w:gridCol w:w="2320"/>
        <w:gridCol w:w="1460"/>
        <w:gridCol w:w="1840"/>
        <w:gridCol w:w="1520"/>
      </w:tblGrid>
      <w:tr w:rsidR="009C6E85" w:rsidRPr="00D07303" w:rsidTr="00D07303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D07303" w:rsidRDefault="000A2D60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="009C6E85" w:rsidRPr="00D073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D07303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D07303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D07303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D07303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Data podpisania umowy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D07303" w:rsidRPr="00D07303" w:rsidTr="00D07303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MINISTERSTWO KULTURY I DZIEDZICTWA NARODOWEGO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modernizacja energetyczna wybranych państwowych placówek szkolnictwa artystycznego w Polsce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POIS.01.03.01-00-0198/16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2016-12-22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501 390 321,63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409 181 773,38</w:t>
            </w:r>
          </w:p>
        </w:tc>
      </w:tr>
      <w:tr w:rsidR="00D07303" w:rsidRPr="00D07303" w:rsidTr="00D0730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ENERGETYKI CIEPLNEJ S.A.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węzłów grupowych wraz z budową przyłączy do istniejących budynków i instalacją węzłów dwufunkcyjnych (ciepła woda użytkowa) w Krakowie i Skawinie - etap 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POIS.01.05.00-00-0015/16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199 017 690,00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82 000 000,00</w:t>
            </w:r>
          </w:p>
        </w:tc>
      </w:tr>
      <w:tr w:rsidR="00D07303" w:rsidRPr="00D07303" w:rsidTr="00D07303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GDAŃSKIE PRZEDSIĘBIORSTWO ENERGETYKI CIEPLNEJ SPÓŁKA Z OGRANICZONĄ ODPOWIEDZIALNOŚCIĄ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Ograniczenie niskiej emisji poprzez likwidację lokalnego źródła węglowego oraz budowa magistrali ciepłowniczej w Gdańsku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POIS.01.05.00-00-0039/16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102 286 534,86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33 710 040,00</w:t>
            </w:r>
          </w:p>
        </w:tc>
      </w:tr>
      <w:tr w:rsidR="00D07303" w:rsidRPr="00D07303" w:rsidTr="00D07303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VEOLIA ENERGIA WARSZAWA S.A.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Modernizacja warszawskiej sieci ciepłowniczej na terenie Miasta Stołecznego Warszawy w celu ograniczenia emisji dwutlenku węgla i poprawy efektywności energetycznej – Etap 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POIS.01.05.00-00-0014/16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97 476 876,59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31 400 000,00</w:t>
            </w:r>
          </w:p>
        </w:tc>
      </w:tr>
      <w:tr w:rsidR="00D07303" w:rsidRPr="00D07303" w:rsidTr="00D07303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VEOLIA ENERGIA WARSZAWA S.A.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Modernizacja warszawskiej sieci ciepłowniczej na terenie Miasta Stołecznego Warszawy w celu ograniczenia emisji dwutlenku węgla i poprawy efektywności energetycznej - ETAP 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POIS.01.05.00-00-0040/16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94 611 364,10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32 300 000,00</w:t>
            </w:r>
          </w:p>
        </w:tc>
      </w:tr>
      <w:tr w:rsidR="00D07303" w:rsidRPr="00D07303" w:rsidTr="00D07303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ENERGETYKI CIEPLNEJ S.A.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sieci cieplnych umożliwiających wykorzystanie energii cieplnej wytworzonej w warunkach wysokosprawnej kogeneracji w Krakowie i Skawinie - etap 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POIS.01.06.02-00-0005/16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92 713 710,00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303" w:rsidRPr="00D07303" w:rsidRDefault="00D07303" w:rsidP="00D073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D073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30 843 708,00</w:t>
            </w:r>
          </w:p>
        </w:tc>
      </w:tr>
    </w:tbl>
    <w:p w:rsidR="00D07303" w:rsidRDefault="00D07303">
      <w:r>
        <w:br w:type="page"/>
      </w:r>
    </w:p>
    <w:p w:rsidR="0080751D" w:rsidRPr="007654D1" w:rsidRDefault="0080751D" w:rsidP="007654D1">
      <w:pPr>
        <w:rPr>
          <w:b/>
        </w:rPr>
      </w:pPr>
      <w:r w:rsidRPr="007654D1">
        <w:rPr>
          <w:b/>
        </w:rPr>
        <w:lastRenderedPageBreak/>
        <w:t>Największe umowy w ramach II osi:</w:t>
      </w:r>
    </w:p>
    <w:tbl>
      <w:tblPr>
        <w:tblW w:w="142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895"/>
        <w:gridCol w:w="3683"/>
        <w:gridCol w:w="2320"/>
        <w:gridCol w:w="1460"/>
        <w:gridCol w:w="1840"/>
        <w:gridCol w:w="1520"/>
      </w:tblGrid>
      <w:tr w:rsidR="009C6E85" w:rsidRPr="009C6E85" w:rsidTr="009C6E85">
        <w:trPr>
          <w:trHeight w:val="9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0A2D60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="009C6E85"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3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 zł</w:t>
            </w:r>
          </w:p>
        </w:tc>
      </w:tr>
      <w:tr w:rsidR="009C6E85" w:rsidRPr="009C6E85" w:rsidTr="009C6E8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WODNE WODY POLSKIE - RZGW W GLIWICACH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Zbiornik przeciwpowodziowy Racibórz Dolny na rzece Odrze w województwie śląskim (polder)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POIS.02.01.00-00-0003/16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1 997 722 909,96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667 040 000,00</w:t>
            </w:r>
          </w:p>
        </w:tc>
      </w:tr>
      <w:tr w:rsidR="009C6E85" w:rsidRPr="009C6E85" w:rsidTr="009C6E8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W M.ST. WARSZAWIE SPÓŁKA AKCYJNA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Zaopatrzenie w wodę i oczyszczani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 ścieków w Warszawie – Faza VI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POIS.02.03.00-00-0048/17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1 230 000 000,00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637 500 000,00</w:t>
            </w:r>
          </w:p>
        </w:tc>
      </w:tr>
      <w:tr w:rsidR="009C6E85" w:rsidRPr="009C6E85" w:rsidTr="009C6E8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W M.ST. WARSZAWIE SPÓŁKA AKCYJNA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Zaopatrzenie w wodę i oczyszczanie ścieków w Warszawie - Faza V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POIS.02.03.00-00-0027/16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2016-06-29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1 045 500 000,00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541 871 812,50</w:t>
            </w:r>
          </w:p>
        </w:tc>
      </w:tr>
      <w:tr w:rsidR="009C6E85" w:rsidRPr="009C6E85" w:rsidTr="009C6E85">
        <w:trPr>
          <w:trHeight w:val="12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WODNE WODY POLSKIE - REGIONALNY ZARZĄD GOSPODARKI WODNEJ WE WROCŁAWIU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Ochrona przed powodzią Kotliny Kłodzkiej ze szczególnym uwzględnieniem ochrony miasta Kłodzka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POIS.02.01.00-00-0020/17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2017-06-28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647 952 408,62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369 569 729,38</w:t>
            </w:r>
          </w:p>
        </w:tc>
      </w:tr>
      <w:tr w:rsidR="009C6E85" w:rsidRPr="009C6E85" w:rsidTr="009C6E8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PORT CZYSTEJ ENERGII SPÓŁKA Z OGRANICZONĄ ODPOWIEDZIALNOŚCIĄ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zakładu termicznego przekształcania odpadów komunalnych w Gdańsku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POIS.02.02.00-00-0029/16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2018-04-25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643 580 738,47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353 053 504,44</w:t>
            </w:r>
          </w:p>
        </w:tc>
      </w:tr>
      <w:tr w:rsidR="009C6E85" w:rsidRPr="009C6E85" w:rsidTr="009C6E8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AQUANET SPÓŁKA AKCYJNA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Uporządkowanie gospodarki wodno-ściekowej dla ochrony zasobów wodnych w Poznaniu i okolicach - Etap VI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POIS.02.03.00-00-0054/17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472 782 284,10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241 237 943,30</w:t>
            </w:r>
          </w:p>
        </w:tc>
      </w:tr>
      <w:tr w:rsidR="009C6E85" w:rsidRPr="009C6E85" w:rsidTr="009C6E8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WODOCIĄGI MIEJSKIE W RADOMIU SP. Z O.O.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Modernizacja i rozbudowa gospodarki wodno-ściekowej na terenie aglomeracji Radom – III etap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POIS.02.03.00-00-0073/17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372 410 611,00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192 324 840,93</w:t>
            </w:r>
          </w:p>
        </w:tc>
      </w:tr>
      <w:tr w:rsidR="009C6E85" w:rsidRPr="009C6E85" w:rsidTr="009C6E85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KATOWICKA INFRASTRUKTURA WODOCIĄGOWO - KANALIZACYJNA SP Z O.O.</w:t>
            </w:r>
          </w:p>
        </w:tc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Uporządkowanie gospodarki ściekowe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 w mieście Katowice - Etap III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POIS.02.03.00-00-0182/16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2017-03-30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345 235 154,06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E85" w:rsidRPr="009C6E85" w:rsidRDefault="009C6E85" w:rsidP="009C6E8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C6E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175 461 515,62</w:t>
            </w:r>
          </w:p>
        </w:tc>
      </w:tr>
    </w:tbl>
    <w:p w:rsidR="009A4DDC" w:rsidRDefault="009A4DDC" w:rsidP="009A4DDC"/>
    <w:p w:rsidR="009A4DDC" w:rsidRPr="007654D1" w:rsidRDefault="009A4DDC" w:rsidP="007654D1">
      <w:pPr>
        <w:rPr>
          <w:b/>
        </w:rPr>
      </w:pPr>
      <w:r w:rsidRPr="007654D1">
        <w:rPr>
          <w:b/>
        </w:rPr>
        <w:lastRenderedPageBreak/>
        <w:t>Największe umowy w ramach działań/poddziałań:</w:t>
      </w:r>
    </w:p>
    <w:tbl>
      <w:tblPr>
        <w:tblW w:w="146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040"/>
        <w:gridCol w:w="4660"/>
        <w:gridCol w:w="2375"/>
        <w:gridCol w:w="1145"/>
        <w:gridCol w:w="1620"/>
        <w:gridCol w:w="1440"/>
      </w:tblGrid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1.1.1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="006171E0"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"G-TERM ENERGY" SPÓŁKA Z OGRANICZONA ODPOWIEDZIALNOSCIA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Wykonanie odwiertów geotermalnych w Stargardzie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POIS.01.01.01-00-0009/17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88 793 700,00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40 113 600,00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ENERGETYKI CIEPLNEJ SPÓŁKA Z O.O. W OLSZTYNIE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Zwiększenie wytwarzania energii ze źródeł odnawialnych w MPEC Sp. z o.o. w Olsztynie poprzez budowę instalacji wykorzystującej biomasę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POIS.01.01.01-00-0003/17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54 642 750,00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21 644 400,00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"GEOTERMIA TORUŃ"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ciepłowni geotermalnej w Toruniu, wykorzystującej istniejące otwory TG-1 i TG-2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POIS.01.01.01-00-0008/17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40 344 469,62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19 468 001,44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ZREMB SHIRAZ SPÓŁKA Z OGRANICZONĄ ODPOWIEDZIALNOŚCIĄ SPÓŁKA KOMANDYTOWO -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Głęboka termomodernizacja budynku biurowego w Poznaniu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POIS.01.02.00-00-0005/17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2018-03-19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18 450 000,00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4 089 215,25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KOMUNIKACJI W KIELCACH SP. Z.O.O.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głęboka modernizacja energetyczna budynków należących do Miejskiego Przedsiębiorstwa Komunikacji Sp. z o.o. w Kielcach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POIS.01.02.00-00-0003/17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2018-03-21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2 938 085,44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1 779 466,75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KALISKIE PRZEDSIĘBIORSTWO TRANSPORTOWE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Termomodernizacja budynku stacji kontroli pojazdów i budynku administracyjnego Kaliskiego Przedsiębiorstwa Transportowego Spółka z o.o. w Kaliszu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POIS.01.02.00-00-0001/16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2017-08-03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1 130 384,00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685 958,53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:rsidR="00B65A95" w:rsidRPr="006171E0" w:rsidRDefault="00B65A95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Pr="006171E0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3FDE" w:rsidRDefault="00563FDE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3FDE" w:rsidRDefault="00563FDE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63FDE" w:rsidRPr="006171E0" w:rsidRDefault="00563FDE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1.3.1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MINISTERSTWO KULTURY I DZIEDZICTWA NARODOWEGO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modernizacja energetyczna wybranych państwowych placówek szkolnictwa artystycznego w Polsce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POIS.01.03.01-00-0198/16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2016-12-22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501 390 321,63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409 181 773,38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UNIWERSYTET IM. ADAMA MICKIEWICZA W POZNANIU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modernizacja energetyczna obiektu po Wydziale Chemii Uniwersytetu im. Adama Mickiewicza przy ul. Grunwaldzkiej 6 w Poznaniu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POIS.01.03.01-00-0191/16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2016-11-24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41 360 000,00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31 380 969,74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KARNY W POTULICACH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Zmniejszenie energochłonności obiektów jednostki penitencjarnej – Zakładu Karnego w Potulicach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POIS.01.03.01-00-0107/16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2017-04-14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41 059 212,06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33 953 024,19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1.3.2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MIESZKANIOWA "ZAKRZEWO"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Kompleksowa termomodernizacja budynków mieszkalnych osiedla Zawada w Elblągu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POIS.01.03.02-00-0021/16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2018-03-29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48 209 151,79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33 321 040,60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MIESZKANIOWA LOKATORSKO - WŁASNOŚCIOWA "POPOWICE"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Wzrost efektywności energetycznej budynków mieszkaniowych znajdujących się pod zarządem Spółdzielni Mieszkaniowej Lokatorsko - Własnościowej Popowice.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POIS.01.03.02-00-0009/17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2018-07-04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41 973 835,58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28 778 699,17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SPÓŁDZIELNIA MIESZKANIOWA UJEŚCISKO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Termomodernizacja budynków wielorodzinnych w Spółdzielni Mieszkaniowej Ujeścisko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POIS.01.03.02-00-0016/16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2018-01-26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19 205 537,65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13 054 600,53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Pr="006171E0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ENERGETYKI CIEPLNEJ S.A.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Likwidacja węzłów grupowych wraz z budową przyłączy do istniejących budynków i instalacją węzłów dwufunkcyjnych (ciepła woda użytkowa) w Krakowie i Skawinie - etap 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POIS.01.05.00-00-0015/16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199 017 690,00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82 000 000,00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GDAŃSKIE PRZEDSIĘBIORSTWO ENERGETYKI CIEPLNEJ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Ograniczenie niskiej emisji poprzez likwidację lokalnego źródła węglowego oraz budowa magistrali ciepłowniczej w Gdańsku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POIS.01.05.00-00-0039/16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102 286 534,86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33 710 040,00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VEOLIA ENERGIA WARSZAWA S.A.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Modernizacja warszawskiej sieci ciepłowniczej na terenie Miasta Stołecznego Warszawy w celu ograniczenia emisji dwutlenku węgla i poprawy efektywności energetycznej – Etap 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POIS.01.05.00-00-0014/16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97 476 876,59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31 400 000,00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1.6.1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5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U&amp;R CALOR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nowych jednostek wytwarzania energii elektrycznej i ciepła w technologii wysokosprawnej kogeneracji o całkowitej nominalnej mocy elektrycznej powyżej w miejscowościach: Wojkowice, Myszków, Lubliniec, Dąbrowa Górnicza, Bytom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POIS.01.06.01-00-0004/16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2017-09-22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57 810 000,00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26 167 368,00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BS MARKA SP. Z O.O. SP. KOMANDYTOWA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elektrociepłowni opalanej odpadami z płyt drewnopochodnych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POIS.01.06.01-00-0036/16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2017-09-20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54 329 100,00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30 941 128,00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ZAKŁADY PRODUKCYJNO-USŁUGOWE "PRAWDA"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elektrociepłowni biomasowej z blokiem ORC w Olecku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POIS.01.06.01-00-0035/16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2017-08-21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45 516 150,00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19 420 584,29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06D67" w:rsidRPr="006171E0" w:rsidRDefault="00406D67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1.6.2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ENERGETYKI CIEPLNEJ S.A.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sieci cieplnych umożliwiających wykorzystanie energii cieplnej wytworzonej w warunkach wysokosprawnej kogeneracji w Krakowie i Skawinie - etap 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POIS.01.06.02-00-0005/16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92 713 710,00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30 843 708,00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VEOLIA ENERGIA POZNAŃ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Wykorzystanie wysokosprawnej kogeneracji w oparciu o zapotrzebowanie na ciepło użytkowe - ETAP 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POIS.01.06.02-00-0019/16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81 108 660,00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39 489 805,20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KOMUNALNE PRZEDSIĘBIORSTWO ENERGETYKI CIEPLNEJ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sieci ciepłowniczej na terenie miasta Bydgoszczy umożliwiającej wykorzystanie energii cieplnej wytworzonej w warunkach wysokosprawnej kogeneracji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POIS.01.06.02-00-0007/16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2017-12-18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73 366 162,29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29 800 883,90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2.1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WODNE WODY POLSKIE - RZGW W GLIWICACH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Zbiornik przeciwpowodziowy Racibórz Dolny na rzece Odrze w województwie śląskim (polder)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POIS.02.01.00-00-0003/16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2016-06-29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1 997 722 909,96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667 040 000,00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WODNE WODY POLSKIE - REGIONALNY ZARZĄD GOSPODARKI WODNEJ WE WROCŁAWIU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Ochrona przed powodzią Kotliny Kłodzkiej ze szczególnym uwzględnieniem ochrony miasta Kłodzka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POIS.02.01.00-00-0020/17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2017-06-28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647 952 408,62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369 569 729,38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WODOCIĄGI I KANALIZACJA W BYDGOSZCZY –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i przebudowa kanalizacji deszczowej i dostosowanie sieci kanalizacji deszczowej do zmian klimatycznych, na terenie miasta Bydgoszczy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POIS.02.01.00-00-0025/16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2017-03-29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316 456 889,57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154 795 269,71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FC0" w:rsidRDefault="00311FC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FC0" w:rsidRDefault="00311FC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FC0" w:rsidRDefault="00311FC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FC0" w:rsidRPr="006171E0" w:rsidRDefault="00311FC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2.2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PORT CZYSTEJ ENERGII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zakładu termicznego przekształcania odpadów komunalnych w Gdańsku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POIS.02.02.00-00-0029/16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2018-04-25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643 580 738,47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353 053 504,44</w:t>
            </w:r>
          </w:p>
        </w:tc>
      </w:tr>
      <w:tr w:rsidR="006171E0" w:rsidRPr="006171E0" w:rsidTr="00F6750E">
        <w:trPr>
          <w:cantSplit/>
          <w:trHeight w:val="15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GOSPODARKI KOMUNALNEJ - KROŚNIEŃSKI HOLDING KOMUNALNY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Zintegrowany system gospodarki odpadowo-energetycznej w regionie Południowym województwa podkarpackiego - I etap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POIS.02.02.00-00-0026/16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64 403 219,45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35 347 724,64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ZAKŁAD UTYLIZACYJNY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hermetycznej instalacji, jako uzupełnienie istniejącego systemu kompostowania w Zakładzie Utylizacyjnym w Gdańsku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POIS.02.02.00-00-0030/16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2018-06-29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59 359 800,00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32 816 800,00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2.3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W M.ST. WARSZAWIE SPÓŁKA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Zaopatrzenie w wodę i oczyszczani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 ścieków w Warszawie – Faza VI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POIS.02.03.00-00-0048/17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2017-11-24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1 230 000 000,00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637 500 000,00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MIEJSKIE PRZEDSIĘBIORSTWO WODOCIĄGÓW I KANALIZACJI W M.ST. WARSZAWIE SPÓŁKA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Zaopatrzenie w wodę i oczyszczanie ścieków w Warszawie - Faza V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POIS.02.03.00-00-0027/16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2016-06-29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1 045 500 000,00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541 871 812,50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AQUANET SPÓŁKA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Uporządkowanie gospodarki wodno-ściekowej dla ochrony zasobów wodnych w Poznaniu i okolicach - Etap VI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POIS.02.03.00-00-0054/17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2017-10-17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472 782 284,10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241 237 943,30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A95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11FC0" w:rsidRDefault="00311FC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B65A95" w:rsidRPr="006171E0" w:rsidRDefault="00B65A95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lastRenderedPageBreak/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2.4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51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GENERALNA DYREKCJA OCHRONY ŚRODOWISKA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Ochrona siedlisk i gatunków terenów nieleśnych zależnych od wód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POIS.02.04.00-00-0108/16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2017-03-20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43 482 691,06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36 960 287,40</w:t>
            </w:r>
          </w:p>
        </w:tc>
      </w:tr>
      <w:tr w:rsidR="006171E0" w:rsidRPr="006171E0" w:rsidTr="00F6750E">
        <w:trPr>
          <w:cantSplit/>
          <w:trHeight w:val="76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GENERALNA DYREKCJA OCHRONY ŚRODOWISKA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Inwentaryzacja cennych siedlisk przyrodniczych kraju, gatunków występujących w ich obrębie oraz stworzenie Banku D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anych o Zasobach Przyrodniczych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POIS.02.04.00-00-0191/16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2017-04-10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38 557 486,62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32 773 863,62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LEŚNE LASY PAŃSTWOWE - DYREKCJA GENERALNA LASÓW PAŃSTWOWYCH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Kompleksowy projekt ochrony gatunków i siedlisk przyrodniczych na obszarach zarząd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zanych przez PGL Lasy Państwowe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POIS.02.04.00-00-0200/16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2017-09-28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33 220 366,48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19 725 947,92</w:t>
            </w:r>
          </w:p>
        </w:tc>
      </w:tr>
      <w:tr w:rsidR="006171E0" w:rsidRPr="006171E0" w:rsidTr="00F6750E">
        <w:trPr>
          <w:cantSplit/>
          <w:trHeight w:val="30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375"/>
        </w:trPr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Działanie / Poddziałanie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2.5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71E0" w:rsidRPr="006171E0" w:rsidTr="00F6750E">
        <w:trPr>
          <w:cantSplit/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0A2D6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171E0" w:rsidRPr="006171E0" w:rsidTr="00F6750E">
        <w:trPr>
          <w:cantSplit/>
          <w:trHeight w:val="15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REGIONALNA DYREKCJA OCHRONY ŚRODOWISKA W BYDGOSZCZY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REMEDIACJA TERENÓW ZANIECZYSZCZONYCH W REJONIE DAWNYCH ZCH „ZACHEM” W BYDGOSZCZY W CELU LIKWIDACJI ZAGROŻEŃ ZDROWOTNYCH I ŚRODOWISKOWYCH, W TYM DLA OBSZARU NATURA 2000 DOLINA DOLNEJ WISŁY ORAZ MORZA BAŁTYCKIEGO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POIS.02.05.00-00-0003/17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2018-06-22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93 425 000,00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79 411 250,00</w:t>
            </w:r>
          </w:p>
        </w:tc>
      </w:tr>
      <w:tr w:rsidR="006171E0" w:rsidRPr="006171E0" w:rsidTr="00F6750E">
        <w:trPr>
          <w:cantSplit/>
          <w:trHeight w:val="127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GMINA ŚWIĘTOCHŁOWICE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Poprawa, jakości środowiska miejskiego Gminy Świętochłowice – remediacja terenów zdegradowanych i zanieczyszczonych w rejonie stawu Kalina wraz z przywróceniem jego biologicznej aktywności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POIS.02.05.00-00-0105/16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2017-08-31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69 739 277,98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59 258 521,78</w:t>
            </w:r>
          </w:p>
        </w:tc>
      </w:tr>
      <w:tr w:rsidR="006171E0" w:rsidRPr="006171E0" w:rsidTr="00F6750E">
        <w:trPr>
          <w:cantSplit/>
          <w:trHeight w:val="102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PAŃSTWOWE GOSPODARSTWO WODNE WODY POLSKIE - REGIONALNY ZARZĄD GOSPODARKI WODNEJ W RZESZOWIE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Odtworzenie pierwotnej pojemności zbiornika przystopniow</w:t>
            </w:r>
            <w:r w:rsidR="001705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ego w Rzeszowie na rzece Wisłok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POIS.02.05.00-00-0002/17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2018-05-25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49 763 651,51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E0" w:rsidRPr="006171E0" w:rsidRDefault="006171E0" w:rsidP="006171E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171E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42 299 103,78</w:t>
            </w:r>
          </w:p>
        </w:tc>
      </w:tr>
    </w:tbl>
    <w:p w:rsidR="006171E0" w:rsidRDefault="006171E0" w:rsidP="00681F2A"/>
    <w:p w:rsidR="00DF4333" w:rsidRPr="00406D67" w:rsidRDefault="00DF4333" w:rsidP="00681F2A">
      <w:pPr>
        <w:rPr>
          <w:b/>
        </w:rPr>
      </w:pPr>
      <w:r w:rsidRPr="00406D67">
        <w:rPr>
          <w:b/>
        </w:rPr>
        <w:lastRenderedPageBreak/>
        <w:t xml:space="preserve">Największe umowy POIiŚ 2014-2020 </w:t>
      </w:r>
      <w:r w:rsidR="000E0A85">
        <w:rPr>
          <w:b/>
        </w:rPr>
        <w:t xml:space="preserve">w </w:t>
      </w:r>
      <w:r w:rsidRPr="00406D67">
        <w:rPr>
          <w:b/>
        </w:rPr>
        <w:t>województw</w:t>
      </w:r>
      <w:r w:rsidR="000E0A85">
        <w:rPr>
          <w:b/>
        </w:rPr>
        <w:t xml:space="preserve">ie </w:t>
      </w:r>
      <w:r w:rsidRPr="00406D67">
        <w:rPr>
          <w:b/>
        </w:rPr>
        <w:t>wielkopolski</w:t>
      </w:r>
      <w:r w:rsidR="000E0A85">
        <w:rPr>
          <w:b/>
        </w:rPr>
        <w:t>m, gdzie odbywają się trwające targi POL-ECO SYSTEM</w:t>
      </w:r>
      <w:r w:rsidR="007654D1">
        <w:rPr>
          <w:b/>
        </w:rPr>
        <w:t>:</w:t>
      </w:r>
    </w:p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918"/>
        <w:gridCol w:w="4660"/>
        <w:gridCol w:w="2280"/>
        <w:gridCol w:w="1240"/>
        <w:gridCol w:w="1620"/>
        <w:gridCol w:w="1440"/>
      </w:tblGrid>
      <w:tr w:rsidR="00DF4333" w:rsidRPr="00DF4333" w:rsidTr="00DF4333">
        <w:trPr>
          <w:trHeight w:val="37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Oś 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F4333" w:rsidRPr="00DF4333" w:rsidTr="00DF4333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0A2D60" w:rsidP="000A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DF4333" w:rsidRPr="00DF4333" w:rsidTr="00DF4333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VEOLIA ENERGIA POZNAŃ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Wykorzystanie wysokosprawnej kogeneracji w oparciu o zapotrzebowanie na ciepło użytkowe - ETAP 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POIS.01.06.02-00-0019/16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81 108 660,00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39 489 805,20</w:t>
            </w:r>
          </w:p>
        </w:tc>
      </w:tr>
      <w:tr w:rsidR="00DF4333" w:rsidRPr="00DF4333" w:rsidTr="00DF4333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VEOLIA ENERGIA POZNAŃ SA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Efektywna dystrybucja ciepła - Etap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POIS.01.05.00-00-0030/16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70 107 121,80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43 303 402,33</w:t>
            </w:r>
          </w:p>
        </w:tc>
      </w:tr>
      <w:tr w:rsidR="00DF4333" w:rsidRPr="00DF4333" w:rsidTr="00DF4333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UNIWERSYTET IM. ADAMA MICKIEWICZA W POZNANIU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Kompleksowa modernizacja energetyczna obiektu po Wydziale Chemii Uniwersytetu im. Adama Mickiewicza przy ul. Grunwaldzkiej 6 w Poznaniu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POIS.01.03.01-00-0191/16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24.11.2016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41 360 000,00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31 380 969,74</w:t>
            </w:r>
          </w:p>
        </w:tc>
      </w:tr>
      <w:tr w:rsidR="00DF4333" w:rsidRPr="00DF4333" w:rsidTr="00DF4333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R. E. KOGENERACJA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Rozbudowa kompleksu gorzelnianego przy ulicy Brunatnej w Koninie, obręb Maliniec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POIS.01.06.01-00-0018/16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10.10.2017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37 102 950,00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22 556 227,65</w:t>
            </w:r>
          </w:p>
        </w:tc>
      </w:tr>
      <w:tr w:rsidR="00DF4333" w:rsidRPr="00DF4333" w:rsidTr="00DF4333">
        <w:trPr>
          <w:trHeight w:val="10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MIEJSKIE PRZEDSIĘBIORSTWO ENERGETYKI CIEPLNEJ - KONIN SPÓŁKA Z OGRANICZONĄ ODPOWIEDZIALNOŚCIĄ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Przebudowa systemu ciepłowniczego miasta Konina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POIS.01.05.00-00-0003/17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06.03.2018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27 534 503,47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333" w:rsidRPr="00DF4333" w:rsidRDefault="00DF4333" w:rsidP="00DF433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F433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12 463 988,34</w:t>
            </w:r>
          </w:p>
        </w:tc>
      </w:tr>
    </w:tbl>
    <w:p w:rsidR="00DF4333" w:rsidRDefault="00DF4333" w:rsidP="00681F2A"/>
    <w:tbl>
      <w:tblPr>
        <w:tblW w:w="14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918"/>
        <w:gridCol w:w="4660"/>
        <w:gridCol w:w="2280"/>
        <w:gridCol w:w="1240"/>
        <w:gridCol w:w="1620"/>
        <w:gridCol w:w="1440"/>
      </w:tblGrid>
      <w:tr w:rsidR="00681DF0" w:rsidRPr="00681DF0" w:rsidTr="00681DF0">
        <w:trPr>
          <w:trHeight w:val="37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Oś II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1DF0" w:rsidRPr="00681DF0" w:rsidTr="00681DF0">
        <w:trPr>
          <w:trHeight w:val="9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0A2D60" w:rsidP="000A2D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Poz</w:t>
            </w:r>
            <w:r w:rsidRPr="006171E0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beneficjenta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umowy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podpisania umowy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całkowita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Wkład UE</w:t>
            </w:r>
          </w:p>
        </w:tc>
      </w:tr>
      <w:tr w:rsidR="00681DF0" w:rsidRPr="00681DF0" w:rsidTr="00681DF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AQUANET SPÓŁKA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Uporządkowanie gospodarki wodno-ściekowej dla ochrony zasobów wodnych w Poznaniu i okolicach - Etap VI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POIS.02.03.00-00-0054/17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17.10.2017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472 782 284,10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241 237 943,30</w:t>
            </w:r>
          </w:p>
        </w:tc>
      </w:tr>
      <w:tr w:rsidR="00681DF0" w:rsidRPr="00681DF0" w:rsidTr="00681DF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PRZEDSIĘBIORSTWO WODOCIĄGÓW I KANALIZACJI SP. Z O.O. W JAROCINIE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Gospodarka wodno-ściekowa w Gminie Jarocin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POIS.02.03.00-00-0174/16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11.04.2017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255 960 534,24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128 190 579,07</w:t>
            </w:r>
          </w:p>
        </w:tc>
      </w:tr>
      <w:tr w:rsidR="00681DF0" w:rsidRPr="00681DF0" w:rsidTr="00681DF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WODKAN PRZEDSIĘBIORSTWO WODOCIĄGÓW I KANALIZACJI SPÓŁKA AKCYJNA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1705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Uporządkowanie gospodarki wodno</w:t>
            </w:r>
            <w:r w:rsidR="001705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</w:t>
            </w: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ściekowej i osadowej na terenie aglomeracji Ostrów Wielkopolski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POIS.02.03.00-00-0240/17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13.02.2018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79 271 426,88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41 085 800,52</w:t>
            </w:r>
          </w:p>
        </w:tc>
      </w:tr>
      <w:tr w:rsidR="00681DF0" w:rsidRPr="00681DF0" w:rsidTr="00681DF0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"WODOCIĄGI KOŚCIAŃSKIE"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Uporządkowanie gospodarki ściekowej i zwiększenie efektywności systemu wodociągowego dla miasta Kościana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POIS.02.03.00-00-0111/16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26.10.2016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65 569 132,91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31 913 344,85</w:t>
            </w:r>
          </w:p>
        </w:tc>
      </w:tr>
      <w:tr w:rsidR="00681DF0" w:rsidRPr="00681DF0" w:rsidTr="00681DF0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WODOCIĄGI KĘPIŃSKIE SP. Z O.O.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Uporządkowanie gospodarki wodno-ściekowej w aglomeracji Kępno – etap III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POIS.02.03.00-00-0083/17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08.06.2018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58 808 702,22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DF0" w:rsidRPr="00681DF0" w:rsidRDefault="00681DF0" w:rsidP="00681D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81D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27 183 286,40</w:t>
            </w:r>
          </w:p>
        </w:tc>
      </w:tr>
    </w:tbl>
    <w:p w:rsidR="00DF4333" w:rsidRDefault="00DF4333" w:rsidP="00681F2A"/>
    <w:sectPr w:rsidR="00DF4333" w:rsidSect="00311FC0">
      <w:pgSz w:w="16838" w:h="11906" w:orient="landscape"/>
      <w:pgMar w:top="992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7828"/>
    <w:multiLevelType w:val="hybridMultilevel"/>
    <w:tmpl w:val="CE30A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03A7"/>
    <w:multiLevelType w:val="hybridMultilevel"/>
    <w:tmpl w:val="3BFA7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C436F0C"/>
    <w:multiLevelType w:val="hybridMultilevel"/>
    <w:tmpl w:val="EF205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54"/>
    <w:rsid w:val="00005ADB"/>
    <w:rsid w:val="000252C0"/>
    <w:rsid w:val="0003286F"/>
    <w:rsid w:val="000451CF"/>
    <w:rsid w:val="000A2D60"/>
    <w:rsid w:val="000E0A85"/>
    <w:rsid w:val="00105A9C"/>
    <w:rsid w:val="00154965"/>
    <w:rsid w:val="0017050B"/>
    <w:rsid w:val="001D3C16"/>
    <w:rsid w:val="00224466"/>
    <w:rsid w:val="00284FEE"/>
    <w:rsid w:val="00311FC0"/>
    <w:rsid w:val="003855E6"/>
    <w:rsid w:val="00403FCC"/>
    <w:rsid w:val="00406D67"/>
    <w:rsid w:val="00443F31"/>
    <w:rsid w:val="00486081"/>
    <w:rsid w:val="00521782"/>
    <w:rsid w:val="00563FDE"/>
    <w:rsid w:val="005978C0"/>
    <w:rsid w:val="005B546C"/>
    <w:rsid w:val="005F5E72"/>
    <w:rsid w:val="006171E0"/>
    <w:rsid w:val="00633C9A"/>
    <w:rsid w:val="00672CAE"/>
    <w:rsid w:val="00681DF0"/>
    <w:rsid w:val="00681F2A"/>
    <w:rsid w:val="006A292E"/>
    <w:rsid w:val="006D0C89"/>
    <w:rsid w:val="006D6FFF"/>
    <w:rsid w:val="006E0C9C"/>
    <w:rsid w:val="00725958"/>
    <w:rsid w:val="007260CD"/>
    <w:rsid w:val="00732FB7"/>
    <w:rsid w:val="0075158F"/>
    <w:rsid w:val="007654D1"/>
    <w:rsid w:val="00777459"/>
    <w:rsid w:val="007F6060"/>
    <w:rsid w:val="0080751D"/>
    <w:rsid w:val="00890506"/>
    <w:rsid w:val="008922AD"/>
    <w:rsid w:val="008D711F"/>
    <w:rsid w:val="0094259F"/>
    <w:rsid w:val="009A4DDC"/>
    <w:rsid w:val="009C6E85"/>
    <w:rsid w:val="009E09F7"/>
    <w:rsid w:val="009E3909"/>
    <w:rsid w:val="00AC7154"/>
    <w:rsid w:val="00AD468A"/>
    <w:rsid w:val="00B61001"/>
    <w:rsid w:val="00B6520C"/>
    <w:rsid w:val="00B65A95"/>
    <w:rsid w:val="00BD4C00"/>
    <w:rsid w:val="00BF5009"/>
    <w:rsid w:val="00BF6D35"/>
    <w:rsid w:val="00C251F5"/>
    <w:rsid w:val="00C30514"/>
    <w:rsid w:val="00C418EE"/>
    <w:rsid w:val="00CA4BE4"/>
    <w:rsid w:val="00CC0F5C"/>
    <w:rsid w:val="00D07088"/>
    <w:rsid w:val="00D07303"/>
    <w:rsid w:val="00D41F79"/>
    <w:rsid w:val="00D43601"/>
    <w:rsid w:val="00D73910"/>
    <w:rsid w:val="00DA68D9"/>
    <w:rsid w:val="00DD391E"/>
    <w:rsid w:val="00DF4333"/>
    <w:rsid w:val="00E36006"/>
    <w:rsid w:val="00E52ADE"/>
    <w:rsid w:val="00E6409B"/>
    <w:rsid w:val="00EA6E57"/>
    <w:rsid w:val="00F24661"/>
    <w:rsid w:val="00F42B93"/>
    <w:rsid w:val="00F611B4"/>
    <w:rsid w:val="00F6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1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A4D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4D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4D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D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D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2319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Kazimierczak Agnieszka</dc:creator>
  <cp:lastModifiedBy>Kamińska Natalia</cp:lastModifiedBy>
  <cp:revision>2</cp:revision>
  <cp:lastPrinted>2018-10-19T14:20:00Z</cp:lastPrinted>
  <dcterms:created xsi:type="dcterms:W3CDTF">2018-10-23T17:19:00Z</dcterms:created>
  <dcterms:modified xsi:type="dcterms:W3CDTF">2018-10-23T17:19:00Z</dcterms:modified>
</cp:coreProperties>
</file>