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FB" w:rsidRDefault="009B7AFB" w:rsidP="00E61728">
      <w:pPr>
        <w:jc w:val="both"/>
        <w:rPr>
          <w:rFonts w:cstheme="minorHAnsi"/>
          <w:b/>
        </w:rPr>
      </w:pPr>
      <w:bookmarkStart w:id="0" w:name="_GoBack"/>
      <w:bookmarkEnd w:id="0"/>
      <w:r w:rsidRPr="009B7AFB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581577" wp14:editId="1E3C3ED7">
            <wp:simplePos x="0" y="0"/>
            <wp:positionH relativeFrom="margin">
              <wp:posOffset>-215265</wp:posOffset>
            </wp:positionH>
            <wp:positionV relativeFrom="paragraph">
              <wp:posOffset>0</wp:posOffset>
            </wp:positionV>
            <wp:extent cx="6211219" cy="668020"/>
            <wp:effectExtent l="0" t="0" r="0" b="0"/>
            <wp:wrapTight wrapText="bothSides">
              <wp:wrapPolygon edited="0">
                <wp:start x="0" y="0"/>
                <wp:lineTo x="0" y="20943"/>
                <wp:lineTo x="21532" y="20943"/>
                <wp:lineTo x="21532" y="0"/>
                <wp:lineTo x="0" y="0"/>
              </wp:wrapPolygon>
            </wp:wrapTight>
            <wp:docPr id="1" name="Obraz 1" descr="FE+RP+NF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+RP+NF+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19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8B9" w:rsidRPr="009B7AFB" w:rsidRDefault="009B7AFB" w:rsidP="00E61728">
      <w:pPr>
        <w:jc w:val="both"/>
        <w:rPr>
          <w:rFonts w:cstheme="minorHAnsi"/>
          <w:b/>
        </w:rPr>
      </w:pPr>
      <w:r w:rsidRPr="009B7AFB">
        <w:rPr>
          <w:rFonts w:cstheme="minorHAnsi"/>
          <w:b/>
        </w:rPr>
        <w:t>Szczegóły</w:t>
      </w:r>
      <w:r>
        <w:rPr>
          <w:rFonts w:cstheme="minorHAnsi"/>
          <w:b/>
        </w:rPr>
        <w:t xml:space="preserve"> na temat umów </w:t>
      </w:r>
      <w:r w:rsidR="007E31F0">
        <w:rPr>
          <w:rFonts w:cstheme="minorHAnsi"/>
          <w:b/>
        </w:rPr>
        <w:t xml:space="preserve">POIiŚ 2014-2020 podpisanych przez </w:t>
      </w:r>
      <w:r w:rsidR="00E850D2">
        <w:rPr>
          <w:rFonts w:cstheme="minorHAnsi"/>
          <w:b/>
        </w:rPr>
        <w:t>NFOŚiGW 23 października 2018 r.</w:t>
      </w:r>
    </w:p>
    <w:p w:rsidR="003478B9" w:rsidRPr="009B7AFB" w:rsidRDefault="003478B9" w:rsidP="00E61728">
      <w:pPr>
        <w:jc w:val="both"/>
        <w:rPr>
          <w:rFonts w:cstheme="minorHAnsi"/>
          <w:b/>
        </w:rPr>
      </w:pPr>
    </w:p>
    <w:p w:rsidR="0093424E" w:rsidRPr="007E31F0" w:rsidRDefault="0093424E" w:rsidP="00E61728">
      <w:pPr>
        <w:jc w:val="both"/>
        <w:rPr>
          <w:rFonts w:cstheme="minorHAnsi"/>
          <w:b/>
          <w:sz w:val="28"/>
          <w:szCs w:val="28"/>
        </w:rPr>
      </w:pPr>
      <w:r w:rsidRPr="007E31F0">
        <w:rPr>
          <w:rFonts w:cstheme="minorHAnsi"/>
          <w:b/>
          <w:sz w:val="28"/>
          <w:szCs w:val="28"/>
        </w:rPr>
        <w:t>Nr 999</w:t>
      </w:r>
    </w:p>
    <w:p w:rsidR="0093424E" w:rsidRPr="009B7AFB" w:rsidRDefault="007E31F0" w:rsidP="00E61728">
      <w:pPr>
        <w:jc w:val="both"/>
        <w:rPr>
          <w:rFonts w:cstheme="minorHAnsi"/>
          <w:b/>
        </w:rPr>
      </w:pPr>
      <w:r w:rsidRPr="007E31F0">
        <w:rPr>
          <w:rFonts w:cstheme="minorHAnsi"/>
        </w:rPr>
        <w:t>Projekt:</w:t>
      </w:r>
      <w:r>
        <w:rPr>
          <w:rFonts w:cstheme="minorHAnsi"/>
          <w:b/>
        </w:rPr>
        <w:t xml:space="preserve"> </w:t>
      </w:r>
      <w:r w:rsidR="0093424E" w:rsidRPr="009B7AFB">
        <w:rPr>
          <w:rFonts w:cstheme="minorHAnsi"/>
          <w:b/>
        </w:rPr>
        <w:t>Modernizacja ZUOK Orli Staw jako Regionalnego Centrum Recyklingu</w:t>
      </w:r>
    </w:p>
    <w:p w:rsidR="004514D7" w:rsidRPr="009B7AFB" w:rsidRDefault="004514D7" w:rsidP="004514D7">
      <w:pPr>
        <w:jc w:val="both"/>
        <w:rPr>
          <w:rFonts w:cstheme="minorHAnsi"/>
        </w:rPr>
      </w:pPr>
      <w:r w:rsidRPr="009B7AFB">
        <w:rPr>
          <w:rFonts w:cstheme="minorHAnsi"/>
        </w:rPr>
        <w:t>Beneficjent: Związek Komunalny Gmin „Czyste Miasto, Czysta Gmina” w Kaliszu</w:t>
      </w:r>
    </w:p>
    <w:p w:rsidR="00AD10EA" w:rsidRDefault="00AD10EA" w:rsidP="00AD10EA">
      <w:pPr>
        <w:jc w:val="both"/>
        <w:rPr>
          <w:rFonts w:cstheme="minorHAnsi"/>
        </w:rPr>
      </w:pPr>
      <w:r>
        <w:rPr>
          <w:rFonts w:cstheme="minorHAnsi"/>
        </w:rPr>
        <w:t xml:space="preserve">Podpisujący umowę: </w:t>
      </w:r>
      <w:r w:rsidRPr="00AD10EA">
        <w:rPr>
          <w:rFonts w:cstheme="minorHAnsi"/>
        </w:rPr>
        <w:t>Wiceprezes NFOŚiGW Dominik Bąk</w:t>
      </w:r>
      <w:r>
        <w:rPr>
          <w:rFonts w:cstheme="minorHAnsi"/>
        </w:rPr>
        <w:t xml:space="preserve">, a ze strony </w:t>
      </w:r>
      <w:r w:rsidRPr="00AD10EA">
        <w:rPr>
          <w:rFonts w:cstheme="minorHAnsi"/>
        </w:rPr>
        <w:t>beneficjenta</w:t>
      </w:r>
      <w:r>
        <w:rPr>
          <w:rFonts w:cstheme="minorHAnsi"/>
        </w:rPr>
        <w:t xml:space="preserve"> – </w:t>
      </w:r>
      <w:r w:rsidRPr="00AD10EA">
        <w:rPr>
          <w:rFonts w:cstheme="minorHAnsi"/>
        </w:rPr>
        <w:t xml:space="preserve">Przewodniczący Zarządu </w:t>
      </w:r>
      <w:r w:rsidR="00535126">
        <w:rPr>
          <w:rFonts w:cstheme="minorHAnsi"/>
        </w:rPr>
        <w:t xml:space="preserve">Związku Komunalnego </w:t>
      </w:r>
      <w:r w:rsidR="00535126" w:rsidRPr="009B7AFB">
        <w:rPr>
          <w:rFonts w:cstheme="minorHAnsi"/>
        </w:rPr>
        <w:t>Gmin „Czyste Miasto, Czysta Gmina”</w:t>
      </w:r>
      <w:r w:rsidR="00535126">
        <w:rPr>
          <w:rFonts w:cstheme="minorHAnsi"/>
        </w:rPr>
        <w:t xml:space="preserve"> </w:t>
      </w:r>
      <w:r w:rsidRPr="00AD10EA">
        <w:rPr>
          <w:rFonts w:cstheme="minorHAnsi"/>
        </w:rPr>
        <w:t xml:space="preserve">Daniel Tylak </w:t>
      </w:r>
      <w:r>
        <w:rPr>
          <w:rFonts w:cstheme="minorHAnsi"/>
        </w:rPr>
        <w:t xml:space="preserve">i </w:t>
      </w:r>
      <w:r w:rsidRPr="00AD10EA">
        <w:rPr>
          <w:rFonts w:cstheme="minorHAnsi"/>
        </w:rPr>
        <w:t>Zastępca Przewodniczącego Zarządu Paweł Osiewała</w:t>
      </w:r>
    </w:p>
    <w:p w:rsidR="0093424E" w:rsidRPr="009B7AFB" w:rsidRDefault="0093424E" w:rsidP="00E61728">
      <w:pPr>
        <w:jc w:val="both"/>
        <w:rPr>
          <w:rFonts w:cstheme="minorHAnsi"/>
        </w:rPr>
      </w:pPr>
      <w:r w:rsidRPr="009B7AFB">
        <w:rPr>
          <w:rFonts w:cstheme="minorHAnsi"/>
        </w:rPr>
        <w:t>Wartość ogółem: 78 267 234,71</w:t>
      </w:r>
      <w:r w:rsidR="00D324ED" w:rsidRPr="009B7AFB">
        <w:rPr>
          <w:rFonts w:cstheme="minorHAnsi"/>
        </w:rPr>
        <w:t xml:space="preserve"> zł</w:t>
      </w:r>
    </w:p>
    <w:p w:rsidR="0093424E" w:rsidRPr="007E31F0" w:rsidRDefault="0093424E" w:rsidP="00E61728">
      <w:pPr>
        <w:jc w:val="both"/>
        <w:rPr>
          <w:rFonts w:cstheme="minorHAnsi"/>
        </w:rPr>
      </w:pPr>
      <w:r w:rsidRPr="007E31F0">
        <w:rPr>
          <w:rFonts w:cstheme="minorHAnsi"/>
        </w:rPr>
        <w:t>Dofinansowanie</w:t>
      </w:r>
      <w:r w:rsidR="007E31F0" w:rsidRPr="007E31F0">
        <w:rPr>
          <w:rFonts w:cstheme="minorHAnsi"/>
        </w:rPr>
        <w:t xml:space="preserve"> z UE:</w:t>
      </w:r>
      <w:r w:rsidRPr="007E31F0">
        <w:rPr>
          <w:rFonts w:cstheme="minorHAnsi"/>
        </w:rPr>
        <w:t xml:space="preserve"> </w:t>
      </w:r>
      <w:r w:rsidRPr="007E31F0">
        <w:rPr>
          <w:rFonts w:cstheme="minorHAnsi"/>
          <w:b/>
        </w:rPr>
        <w:t>53 221 719,60</w:t>
      </w:r>
      <w:r w:rsidR="007E31F0" w:rsidRPr="007E31F0">
        <w:rPr>
          <w:rFonts w:cstheme="minorHAnsi"/>
          <w:b/>
        </w:rPr>
        <w:t xml:space="preserve"> zł</w:t>
      </w:r>
      <w:r w:rsidR="00663406">
        <w:rPr>
          <w:rFonts w:cstheme="minorHAnsi"/>
          <w:b/>
        </w:rPr>
        <w:t xml:space="preserve"> </w:t>
      </w:r>
      <w:r w:rsidR="00663406" w:rsidRPr="00DA2B70">
        <w:rPr>
          <w:rFonts w:cstheme="minorHAnsi"/>
        </w:rPr>
        <w:t>(działanie 2.2</w:t>
      </w:r>
      <w:r w:rsidR="00663406" w:rsidRPr="00DA2B70">
        <w:rPr>
          <w:rFonts w:cstheme="minorHAnsi"/>
          <w:i/>
        </w:rPr>
        <w:t xml:space="preserve"> Gospodarka </w:t>
      </w:r>
      <w:r w:rsidR="00DA2B70" w:rsidRPr="00DA2B70">
        <w:rPr>
          <w:rFonts w:cstheme="minorHAnsi"/>
          <w:i/>
        </w:rPr>
        <w:t>odpadami komunalnymi)</w:t>
      </w:r>
    </w:p>
    <w:p w:rsidR="0093424E" w:rsidRDefault="0093424E" w:rsidP="00E61728">
      <w:pPr>
        <w:jc w:val="both"/>
        <w:rPr>
          <w:rFonts w:cstheme="minorHAnsi"/>
        </w:rPr>
      </w:pPr>
      <w:r w:rsidRPr="009B7AFB">
        <w:rPr>
          <w:rFonts w:cstheme="minorHAnsi"/>
        </w:rPr>
        <w:t xml:space="preserve">Czas realizacji: </w:t>
      </w:r>
      <w:r w:rsidR="007E31F0">
        <w:rPr>
          <w:rFonts w:cstheme="minorHAnsi"/>
        </w:rPr>
        <w:t xml:space="preserve">od </w:t>
      </w:r>
      <w:r w:rsidRPr="009B7AFB">
        <w:rPr>
          <w:rFonts w:cstheme="minorHAnsi"/>
        </w:rPr>
        <w:t>15.11.2016</w:t>
      </w:r>
      <w:r w:rsidR="007E31F0">
        <w:rPr>
          <w:rFonts w:cstheme="minorHAnsi"/>
        </w:rPr>
        <w:t xml:space="preserve"> r.</w:t>
      </w:r>
      <w:r w:rsidRPr="009B7AFB">
        <w:rPr>
          <w:rFonts w:cstheme="minorHAnsi"/>
        </w:rPr>
        <w:t xml:space="preserve"> do 21.10.2022</w:t>
      </w:r>
      <w:r w:rsidR="00AD10EA">
        <w:rPr>
          <w:rFonts w:cstheme="minorHAnsi"/>
        </w:rPr>
        <w:t xml:space="preserve"> r.</w:t>
      </w:r>
    </w:p>
    <w:p w:rsidR="0093424E" w:rsidRPr="00DE2504" w:rsidRDefault="00AD10EA" w:rsidP="00E61728">
      <w:pPr>
        <w:jc w:val="both"/>
        <w:rPr>
          <w:rFonts w:cstheme="minorHAnsi"/>
        </w:rPr>
      </w:pPr>
      <w:r>
        <w:rPr>
          <w:rFonts w:cstheme="minorHAnsi"/>
        </w:rPr>
        <w:t>O projekcie:</w:t>
      </w:r>
      <w:r w:rsidR="00DE2504">
        <w:rPr>
          <w:rFonts w:cstheme="minorHAnsi"/>
        </w:rPr>
        <w:t xml:space="preserve"> </w:t>
      </w:r>
      <w:r w:rsidR="0093424E" w:rsidRPr="00DE2504">
        <w:rPr>
          <w:rFonts w:cstheme="minorHAnsi"/>
        </w:rPr>
        <w:t>W wyniku realizacji projektu gminy zrzeszone w Związku Komunalnym Gmin „Czyste Miasto, Czysta Gmina” z siedzib</w:t>
      </w:r>
      <w:r w:rsidR="00DE2504">
        <w:rPr>
          <w:rFonts w:cstheme="minorHAnsi"/>
        </w:rPr>
        <w:t>ą</w:t>
      </w:r>
      <w:r w:rsidR="0093424E" w:rsidRPr="00DE2504">
        <w:rPr>
          <w:rFonts w:cstheme="minorHAnsi"/>
        </w:rPr>
        <w:t xml:space="preserve"> w Kaliszu obsługującym obszar regionu X gospodarowania odpadami w województwie wielkopolskim będą posiadały infrastrukturę niezbędną do zapewnienia kompleksowej gospodarki odpadami, zaplanowanej zgodnie z hierarchią postępowania z odpadami</w:t>
      </w:r>
      <w:r w:rsidR="00663406">
        <w:rPr>
          <w:rFonts w:cstheme="minorHAnsi"/>
        </w:rPr>
        <w:t>,</w:t>
      </w:r>
      <w:r w:rsidR="0093424E" w:rsidRPr="00DE2504">
        <w:rPr>
          <w:rFonts w:cstheme="minorHAnsi"/>
        </w:rPr>
        <w:t xml:space="preserve"> wpisującej się w działania gospodarki o obiegu zamkniętym.</w:t>
      </w:r>
    </w:p>
    <w:p w:rsidR="0093424E" w:rsidRPr="00DE2504" w:rsidRDefault="0093424E" w:rsidP="00E61728">
      <w:pPr>
        <w:jc w:val="both"/>
        <w:rPr>
          <w:rFonts w:cstheme="minorHAnsi"/>
        </w:rPr>
      </w:pPr>
      <w:r w:rsidRPr="00DE2504">
        <w:rPr>
          <w:rFonts w:cstheme="minorHAnsi"/>
        </w:rPr>
        <w:t>Planowane przedsięwzięcie będzie funkcjonować jako RIPOK – Regionalne Centrum Recyklingu</w:t>
      </w:r>
      <w:r w:rsidR="00663406">
        <w:rPr>
          <w:rFonts w:cstheme="minorHAnsi"/>
        </w:rPr>
        <w:t>,</w:t>
      </w:r>
      <w:r w:rsidRPr="00DE2504">
        <w:rPr>
          <w:rFonts w:cstheme="minorHAnsi"/>
        </w:rPr>
        <w:t xml:space="preserve"> zapewniając wszystkim gminom</w:t>
      </w:r>
      <w:r w:rsidR="00DE2504">
        <w:rPr>
          <w:rFonts w:cstheme="minorHAnsi"/>
        </w:rPr>
        <w:t xml:space="preserve"> – </w:t>
      </w:r>
      <w:r w:rsidRPr="00DE2504">
        <w:rPr>
          <w:rFonts w:cstheme="minorHAnsi"/>
        </w:rPr>
        <w:t xml:space="preserve">czyli całej ludności zamieszkującej region X gospodarki odpadami województwa wielkopolskiego </w:t>
      </w:r>
      <w:r w:rsidR="00DE2504">
        <w:rPr>
          <w:rFonts w:cstheme="minorHAnsi"/>
        </w:rPr>
        <w:t xml:space="preserve">– </w:t>
      </w:r>
      <w:r w:rsidRPr="00DE2504">
        <w:rPr>
          <w:rFonts w:cstheme="minorHAnsi"/>
        </w:rPr>
        <w:t xml:space="preserve">zagospodarowanie odpadów komunalnych w sposób zgodny z polskim prawem oraz wypełnienie zobowiązań dotyczących osiągania odpowiednich poziomów recyklingu i przygotowania do ponownego użycia, jak również ograniczenia składowania odpadów ulegających biodegradacji. </w:t>
      </w:r>
    </w:p>
    <w:p w:rsidR="0093424E" w:rsidRPr="009B7AFB" w:rsidRDefault="00DE2504" w:rsidP="00E61728">
      <w:pPr>
        <w:jc w:val="both"/>
        <w:rPr>
          <w:rFonts w:cstheme="minorHAnsi"/>
        </w:rPr>
      </w:pPr>
      <w:r>
        <w:rPr>
          <w:rFonts w:cstheme="minorHAnsi"/>
        </w:rPr>
        <w:t>Podstawowymi elementami p</w:t>
      </w:r>
      <w:r w:rsidR="0093424E" w:rsidRPr="009B7AFB">
        <w:rPr>
          <w:rFonts w:cstheme="minorHAnsi"/>
        </w:rPr>
        <w:t>rojektu będą</w:t>
      </w:r>
      <w:r>
        <w:rPr>
          <w:rFonts w:cstheme="minorHAnsi"/>
        </w:rPr>
        <w:t xml:space="preserve"> następujące inwestycje</w:t>
      </w:r>
      <w:r w:rsidR="0093424E" w:rsidRPr="009B7AFB">
        <w:rPr>
          <w:rFonts w:cstheme="minorHAnsi"/>
        </w:rPr>
        <w:t>:</w:t>
      </w:r>
      <w:r>
        <w:rPr>
          <w:rFonts w:cstheme="minorHAnsi"/>
        </w:rPr>
        <w:t xml:space="preserve"> z</w:t>
      </w:r>
      <w:r w:rsidR="0093424E" w:rsidRPr="009B7AFB">
        <w:rPr>
          <w:rFonts w:cstheme="minorHAnsi"/>
        </w:rPr>
        <w:t>modernizowana instalacja do sortownia odpadów ze zbiórki selektywn</w:t>
      </w:r>
      <w:r>
        <w:rPr>
          <w:rFonts w:cstheme="minorHAnsi"/>
        </w:rPr>
        <w:t>ej z wydajnością 28.000 Mg/rok; i</w:t>
      </w:r>
      <w:r w:rsidR="0093424E" w:rsidRPr="009B7AFB">
        <w:rPr>
          <w:rFonts w:cstheme="minorHAnsi"/>
        </w:rPr>
        <w:t>nstalacja do przetwarzania selektywnie zebranych odpadów ulegających biodegradacji</w:t>
      </w:r>
      <w:r w:rsidR="00663406">
        <w:rPr>
          <w:rFonts w:cstheme="minorHAnsi"/>
        </w:rPr>
        <w:t>,</w:t>
      </w:r>
      <w:r w:rsidR="0093424E" w:rsidRPr="009B7AFB">
        <w:rPr>
          <w:rFonts w:cstheme="minorHAnsi"/>
        </w:rPr>
        <w:t xml:space="preserve"> w tym bioodpadów w technologii fermentacji suchej ciągłej poziomej o projektowanej mo</w:t>
      </w:r>
      <w:r w:rsidR="00E61728" w:rsidRPr="009B7AFB">
        <w:rPr>
          <w:rFonts w:cstheme="minorHAnsi"/>
        </w:rPr>
        <w:t>cy przerobowej</w:t>
      </w:r>
      <w:r>
        <w:rPr>
          <w:rFonts w:cstheme="minorHAnsi"/>
        </w:rPr>
        <w:t xml:space="preserve"> 15.000 Mg/rok; </w:t>
      </w:r>
      <w:r w:rsidR="004514D7">
        <w:rPr>
          <w:rFonts w:cstheme="minorHAnsi"/>
        </w:rPr>
        <w:t>o</w:t>
      </w:r>
      <w:r w:rsidR="0093424E" w:rsidRPr="009B7AFB">
        <w:rPr>
          <w:rFonts w:cstheme="minorHAnsi"/>
        </w:rPr>
        <w:t xml:space="preserve">biekty, infrastruktura towarzysząca i wyposażenie dodatkowe zapewniające pełną funkcjonalność instalacji ZUOK Orli Staw (w tym dostawy sprzętu mobilnego). </w:t>
      </w:r>
    </w:p>
    <w:p w:rsidR="00D51A0F" w:rsidRPr="009B7AFB" w:rsidRDefault="00D51A0F" w:rsidP="00D51A0F">
      <w:pPr>
        <w:jc w:val="both"/>
        <w:rPr>
          <w:rFonts w:cstheme="minorHAnsi"/>
          <w:b/>
        </w:rPr>
      </w:pPr>
    </w:p>
    <w:p w:rsidR="00D51A0F" w:rsidRPr="004514D7" w:rsidRDefault="00D51A0F" w:rsidP="00D51A0F">
      <w:pPr>
        <w:jc w:val="both"/>
        <w:rPr>
          <w:rFonts w:cstheme="minorHAnsi"/>
          <w:b/>
          <w:sz w:val="28"/>
          <w:szCs w:val="28"/>
        </w:rPr>
      </w:pPr>
      <w:r w:rsidRPr="004514D7">
        <w:rPr>
          <w:rFonts w:cstheme="minorHAnsi"/>
          <w:b/>
          <w:sz w:val="28"/>
          <w:szCs w:val="28"/>
        </w:rPr>
        <w:t>Nr 1000</w:t>
      </w:r>
    </w:p>
    <w:p w:rsidR="00D51A0F" w:rsidRDefault="004514D7" w:rsidP="00D51A0F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Projekt: </w:t>
      </w:r>
      <w:r w:rsidR="00D51A0F" w:rsidRPr="004514D7">
        <w:rPr>
          <w:rFonts w:cstheme="minorHAnsi"/>
          <w:b/>
        </w:rPr>
        <w:t>Budowa kanalizacji oraz mo</w:t>
      </w:r>
      <w:r w:rsidRPr="004514D7">
        <w:rPr>
          <w:rFonts w:cstheme="minorHAnsi"/>
          <w:b/>
        </w:rPr>
        <w:t>dernizacja oczyszczalni ścieków na terenie aglomeracji Aleksandrów Kujawski – etap II</w:t>
      </w:r>
    </w:p>
    <w:p w:rsidR="004514D7" w:rsidRDefault="004514D7" w:rsidP="004514D7">
      <w:pPr>
        <w:jc w:val="both"/>
        <w:rPr>
          <w:rFonts w:cstheme="minorHAnsi"/>
        </w:rPr>
      </w:pPr>
      <w:r>
        <w:rPr>
          <w:rFonts w:cstheme="minorHAnsi"/>
        </w:rPr>
        <w:t>Beneficjent: Przedsiębiorstwo Gospodarki Komunalnej i Wodociągowej Sp. z o.o.</w:t>
      </w:r>
    </w:p>
    <w:p w:rsidR="004514D7" w:rsidRDefault="004514D7" w:rsidP="004514D7">
      <w:pPr>
        <w:jc w:val="both"/>
        <w:rPr>
          <w:rFonts w:cstheme="minorHAnsi"/>
        </w:rPr>
      </w:pPr>
      <w:r>
        <w:rPr>
          <w:rFonts w:cstheme="minorHAnsi"/>
        </w:rPr>
        <w:t xml:space="preserve">Podpisujący umowę: </w:t>
      </w:r>
      <w:r w:rsidRPr="004514D7">
        <w:rPr>
          <w:rFonts w:cstheme="minorHAnsi"/>
        </w:rPr>
        <w:t>Prezes NFOŚiGW Kazimierz Kujda</w:t>
      </w:r>
      <w:r>
        <w:rPr>
          <w:rFonts w:cstheme="minorHAnsi"/>
        </w:rPr>
        <w:t xml:space="preserve">, a ze </w:t>
      </w:r>
      <w:r w:rsidRPr="004514D7">
        <w:rPr>
          <w:rFonts w:cstheme="minorHAnsi"/>
        </w:rPr>
        <w:t>strony beneficjenta</w:t>
      </w:r>
      <w:r>
        <w:rPr>
          <w:rFonts w:cstheme="minorHAnsi"/>
        </w:rPr>
        <w:t xml:space="preserve"> – </w:t>
      </w:r>
      <w:r w:rsidRPr="004514D7">
        <w:rPr>
          <w:rFonts w:cstheme="minorHAnsi"/>
        </w:rPr>
        <w:t xml:space="preserve">Prezes Zarządu </w:t>
      </w:r>
      <w:r w:rsidR="00535126">
        <w:rPr>
          <w:rFonts w:cstheme="minorHAnsi"/>
        </w:rPr>
        <w:t>Przedsiębiorstwa</w:t>
      </w:r>
      <w:r>
        <w:rPr>
          <w:rFonts w:cstheme="minorHAnsi"/>
        </w:rPr>
        <w:t xml:space="preserve"> Gospodarki Komunalnej i Wodociągowej </w:t>
      </w:r>
      <w:r w:rsidR="00535126">
        <w:rPr>
          <w:rFonts w:cstheme="minorHAnsi"/>
        </w:rPr>
        <w:t>J</w:t>
      </w:r>
      <w:r w:rsidR="003A4A00">
        <w:rPr>
          <w:rFonts w:cstheme="minorHAnsi"/>
        </w:rPr>
        <w:t>an Wiśniewski</w:t>
      </w:r>
    </w:p>
    <w:p w:rsidR="00EE02FE" w:rsidRDefault="00EE02FE" w:rsidP="00EE02FE">
      <w:pPr>
        <w:jc w:val="both"/>
        <w:rPr>
          <w:rFonts w:cstheme="minorHAnsi"/>
        </w:rPr>
      </w:pPr>
      <w:r>
        <w:rPr>
          <w:rFonts w:cstheme="minorHAnsi"/>
        </w:rPr>
        <w:lastRenderedPageBreak/>
        <w:t>Wartość ogółem:</w:t>
      </w:r>
      <w:r w:rsidRPr="00EE02FE">
        <w:rPr>
          <w:rFonts w:cstheme="minorHAnsi"/>
        </w:rPr>
        <w:t xml:space="preserve"> </w:t>
      </w:r>
      <w:r w:rsidRPr="004514D7">
        <w:rPr>
          <w:rFonts w:cstheme="minorHAnsi"/>
        </w:rPr>
        <w:t>36 299 853,44 zł</w:t>
      </w:r>
    </w:p>
    <w:p w:rsidR="00EE02FE" w:rsidRPr="004514D7" w:rsidRDefault="00EE02FE" w:rsidP="00EE02FE">
      <w:pPr>
        <w:jc w:val="both"/>
        <w:rPr>
          <w:rFonts w:cstheme="minorHAnsi"/>
        </w:rPr>
      </w:pPr>
      <w:r>
        <w:rPr>
          <w:rFonts w:cstheme="minorHAnsi"/>
        </w:rPr>
        <w:t xml:space="preserve">Dofinansowanie z UE: </w:t>
      </w:r>
      <w:r w:rsidRPr="00EE02FE">
        <w:rPr>
          <w:rFonts w:cstheme="minorHAnsi"/>
          <w:b/>
        </w:rPr>
        <w:t>22 209 788,69 zł</w:t>
      </w:r>
      <w:r w:rsidR="00DA2B70">
        <w:rPr>
          <w:rFonts w:cstheme="minorHAnsi"/>
          <w:b/>
        </w:rPr>
        <w:t xml:space="preserve"> </w:t>
      </w:r>
      <w:r w:rsidR="00DA2B70" w:rsidRPr="00DA2B70">
        <w:rPr>
          <w:rFonts w:cstheme="minorHAnsi"/>
        </w:rPr>
        <w:t>(działanie 2.3</w:t>
      </w:r>
      <w:r w:rsidR="00DA2B70" w:rsidRPr="00DA2B70">
        <w:rPr>
          <w:rFonts w:cstheme="minorHAnsi"/>
          <w:i/>
        </w:rPr>
        <w:t xml:space="preserve"> Gospodarka wodno-ściekowa w aglomeracjach)</w:t>
      </w:r>
    </w:p>
    <w:p w:rsidR="004514D7" w:rsidRDefault="00EE02FE" w:rsidP="004514D7">
      <w:pPr>
        <w:jc w:val="both"/>
        <w:rPr>
          <w:rFonts w:cstheme="minorHAnsi"/>
        </w:rPr>
      </w:pPr>
      <w:r>
        <w:rPr>
          <w:rFonts w:cstheme="minorHAnsi"/>
        </w:rPr>
        <w:t>Czas realizacji (o</w:t>
      </w:r>
      <w:r w:rsidRPr="004514D7">
        <w:rPr>
          <w:rFonts w:cstheme="minorHAnsi"/>
        </w:rPr>
        <w:t>kres kwalifikowania wydatków</w:t>
      </w:r>
      <w:r>
        <w:rPr>
          <w:rFonts w:cstheme="minorHAnsi"/>
        </w:rPr>
        <w:t xml:space="preserve">): od </w:t>
      </w:r>
      <w:r w:rsidRPr="004514D7">
        <w:rPr>
          <w:rFonts w:cstheme="minorHAnsi"/>
        </w:rPr>
        <w:t xml:space="preserve">01.01.2017 r. </w:t>
      </w:r>
      <w:r>
        <w:rPr>
          <w:rFonts w:cstheme="minorHAnsi"/>
        </w:rPr>
        <w:t xml:space="preserve">do </w:t>
      </w:r>
      <w:r w:rsidRPr="004514D7">
        <w:rPr>
          <w:rFonts w:cstheme="minorHAnsi"/>
        </w:rPr>
        <w:t>31.10.2023 r.</w:t>
      </w:r>
    </w:p>
    <w:p w:rsidR="004514D7" w:rsidRPr="004514D7" w:rsidRDefault="00EE02FE" w:rsidP="004514D7">
      <w:pPr>
        <w:jc w:val="both"/>
        <w:rPr>
          <w:rFonts w:cstheme="minorHAnsi"/>
        </w:rPr>
      </w:pPr>
      <w:r>
        <w:rPr>
          <w:rFonts w:cstheme="minorHAnsi"/>
        </w:rPr>
        <w:t xml:space="preserve">O projekcie: </w:t>
      </w:r>
      <w:r w:rsidR="004514D7" w:rsidRPr="004514D7">
        <w:rPr>
          <w:rFonts w:cstheme="minorHAnsi"/>
        </w:rPr>
        <w:t xml:space="preserve">Inwestycja realizowana będzie na terenie gminy miejskiej Aleksandrów Kujawski (aglomeracja </w:t>
      </w:r>
      <w:r>
        <w:rPr>
          <w:rFonts w:cstheme="minorHAnsi"/>
        </w:rPr>
        <w:t xml:space="preserve">Aleksandrów Kujawski; </w:t>
      </w:r>
      <w:r w:rsidR="00663406">
        <w:rPr>
          <w:rFonts w:cstheme="minorHAnsi"/>
        </w:rPr>
        <w:t>RLM aglomeracji: 20 248</w:t>
      </w:r>
      <w:r>
        <w:rPr>
          <w:rFonts w:cstheme="minorHAnsi"/>
        </w:rPr>
        <w:t xml:space="preserve">) i </w:t>
      </w:r>
      <w:r w:rsidR="00663406">
        <w:rPr>
          <w:rFonts w:cstheme="minorHAnsi"/>
        </w:rPr>
        <w:t>obejmi</w:t>
      </w:r>
      <w:r w:rsidR="004514D7" w:rsidRPr="004514D7">
        <w:rPr>
          <w:rFonts w:cstheme="minorHAnsi"/>
        </w:rPr>
        <w:t>e następujące zadania inwestycyjne:</w:t>
      </w:r>
      <w:r>
        <w:rPr>
          <w:rFonts w:cstheme="minorHAnsi"/>
        </w:rPr>
        <w:t xml:space="preserve"> </w:t>
      </w:r>
      <w:r w:rsidR="004514D7" w:rsidRPr="004514D7">
        <w:rPr>
          <w:rFonts w:cstheme="minorHAnsi"/>
        </w:rPr>
        <w:t>budow</w:t>
      </w:r>
      <w:r>
        <w:rPr>
          <w:rFonts w:cstheme="minorHAnsi"/>
        </w:rPr>
        <w:t>ę</w:t>
      </w:r>
      <w:r w:rsidR="004514D7" w:rsidRPr="004514D7">
        <w:rPr>
          <w:rFonts w:cstheme="minorHAnsi"/>
        </w:rPr>
        <w:t xml:space="preserve"> kanalizacji sanitarnej o d</w:t>
      </w:r>
      <w:r w:rsidR="00663406">
        <w:rPr>
          <w:rFonts w:cstheme="minorHAnsi"/>
        </w:rPr>
        <w:t>ługości 5,17 km, umożliwiającą</w:t>
      </w:r>
      <w:r w:rsidR="004514D7" w:rsidRPr="004514D7">
        <w:rPr>
          <w:rFonts w:cstheme="minorHAnsi"/>
        </w:rPr>
        <w:t xml:space="preserve"> zebranie ścieków z nieskanalizowanych dotąd obszarów aglomeracji;</w:t>
      </w:r>
      <w:r>
        <w:rPr>
          <w:rFonts w:cstheme="minorHAnsi"/>
        </w:rPr>
        <w:t xml:space="preserve"> </w:t>
      </w:r>
      <w:r w:rsidR="004514D7" w:rsidRPr="004514D7">
        <w:rPr>
          <w:rFonts w:cstheme="minorHAnsi"/>
        </w:rPr>
        <w:t>przebudowę kanalizacji sanitarnej o długości 6,35 km; zakup i wdrożenie systemu klasy GIS do zarządzania majątkiem si</w:t>
      </w:r>
      <w:r>
        <w:rPr>
          <w:rFonts w:cstheme="minorHAnsi"/>
        </w:rPr>
        <w:t xml:space="preserve">eciowym przedsiębiorstwa. </w:t>
      </w:r>
      <w:r w:rsidR="004514D7" w:rsidRPr="004514D7">
        <w:rPr>
          <w:rFonts w:cstheme="minorHAnsi"/>
        </w:rPr>
        <w:t>Efekt rzeczowy zostanie osiągnięty do dnia 31.10.2023 r. i potwierdzony do 30.11.2023 r.</w:t>
      </w:r>
      <w:r>
        <w:rPr>
          <w:rFonts w:cstheme="minorHAnsi"/>
        </w:rPr>
        <w:t xml:space="preserve"> A e</w:t>
      </w:r>
      <w:r w:rsidR="004514D7" w:rsidRPr="004514D7">
        <w:rPr>
          <w:rFonts w:cstheme="minorHAnsi"/>
        </w:rPr>
        <w:t>fekt ekologiczny</w:t>
      </w:r>
      <w:r>
        <w:rPr>
          <w:rFonts w:cstheme="minorHAnsi"/>
        </w:rPr>
        <w:t xml:space="preserve"> (l</w:t>
      </w:r>
      <w:r w:rsidR="004514D7" w:rsidRPr="004514D7">
        <w:rPr>
          <w:rFonts w:cstheme="minorHAnsi"/>
        </w:rPr>
        <w:t>iczba nowych użytkowników przyłączonych w wyniku realizacji projektu do sieci kanalizacyjnej</w:t>
      </w:r>
      <w:r>
        <w:rPr>
          <w:rFonts w:cstheme="minorHAnsi"/>
        </w:rPr>
        <w:t xml:space="preserve"> – 539 RLM) będzie</w:t>
      </w:r>
      <w:r w:rsidR="004514D7" w:rsidRPr="004514D7">
        <w:rPr>
          <w:rFonts w:cstheme="minorHAnsi"/>
        </w:rPr>
        <w:t xml:space="preserve"> osiągnięty do 31.10.2024 r. i</w:t>
      </w:r>
      <w:r>
        <w:rPr>
          <w:rFonts w:cstheme="minorHAnsi"/>
        </w:rPr>
        <w:t xml:space="preserve"> potwierdzony do 14.11.2024 r. Przewiduje się realizację </w:t>
      </w:r>
      <w:r w:rsidR="004514D7" w:rsidRPr="004514D7">
        <w:rPr>
          <w:rFonts w:cstheme="minorHAnsi"/>
        </w:rPr>
        <w:t>5 kontraktów (2 na roboty budowlane, 3 na usługi).</w:t>
      </w:r>
    </w:p>
    <w:p w:rsidR="004514D7" w:rsidRPr="009B7AFB" w:rsidRDefault="004514D7" w:rsidP="00D51A0F">
      <w:pPr>
        <w:jc w:val="both"/>
        <w:rPr>
          <w:rFonts w:cstheme="minorHAnsi"/>
        </w:rPr>
      </w:pPr>
    </w:p>
    <w:p w:rsidR="008E6C2F" w:rsidRPr="00EE02FE" w:rsidRDefault="008E6C2F" w:rsidP="00E61728">
      <w:pPr>
        <w:jc w:val="both"/>
        <w:rPr>
          <w:rFonts w:cstheme="minorHAnsi"/>
          <w:b/>
          <w:sz w:val="28"/>
          <w:szCs w:val="28"/>
        </w:rPr>
      </w:pPr>
      <w:r w:rsidRPr="00EE02FE">
        <w:rPr>
          <w:rFonts w:cstheme="minorHAnsi"/>
          <w:b/>
          <w:sz w:val="28"/>
          <w:szCs w:val="28"/>
        </w:rPr>
        <w:t>Nr 1001</w:t>
      </w:r>
    </w:p>
    <w:p w:rsidR="008E6C2F" w:rsidRPr="009B7AFB" w:rsidRDefault="008E6C2F" w:rsidP="00E61728">
      <w:pPr>
        <w:jc w:val="both"/>
        <w:rPr>
          <w:rFonts w:cstheme="minorHAnsi"/>
        </w:rPr>
      </w:pPr>
      <w:r w:rsidRPr="009B7AFB">
        <w:rPr>
          <w:rFonts w:cstheme="minorHAnsi"/>
        </w:rPr>
        <w:t>Projekt</w:t>
      </w:r>
      <w:r w:rsidR="00E17771">
        <w:rPr>
          <w:rFonts w:cstheme="minorHAnsi"/>
        </w:rPr>
        <w:t xml:space="preserve">: </w:t>
      </w:r>
      <w:r w:rsidRPr="009B7AFB">
        <w:rPr>
          <w:rFonts w:cstheme="minorHAnsi"/>
          <w:b/>
        </w:rPr>
        <w:t>Budowa i przebudowa systemu ciepłowni</w:t>
      </w:r>
      <w:r w:rsidR="00E17771">
        <w:rPr>
          <w:rFonts w:cstheme="minorHAnsi"/>
          <w:b/>
        </w:rPr>
        <w:t>czego PEC Sp. z o.o. Bełchatów</w:t>
      </w:r>
    </w:p>
    <w:p w:rsidR="00E17771" w:rsidRDefault="00E17771" w:rsidP="00E17771">
      <w:pPr>
        <w:jc w:val="both"/>
        <w:rPr>
          <w:rFonts w:cstheme="minorHAnsi"/>
        </w:rPr>
      </w:pPr>
      <w:r w:rsidRPr="009B7AFB">
        <w:rPr>
          <w:rFonts w:cstheme="minorHAnsi"/>
        </w:rPr>
        <w:t xml:space="preserve">Beneficjent: Przedsiębiorstwo Energetyki Cieplnej Sp. </w:t>
      </w:r>
      <w:r>
        <w:rPr>
          <w:rFonts w:cstheme="minorHAnsi"/>
        </w:rPr>
        <w:t>z o.o. z siedzibą w Bełchatowie</w:t>
      </w:r>
    </w:p>
    <w:p w:rsidR="00E17771" w:rsidRPr="009B7AFB" w:rsidRDefault="00864B53" w:rsidP="00864B53">
      <w:pPr>
        <w:jc w:val="both"/>
        <w:rPr>
          <w:rFonts w:cstheme="minorHAnsi"/>
        </w:rPr>
      </w:pPr>
      <w:r>
        <w:rPr>
          <w:rFonts w:cstheme="minorHAnsi"/>
        </w:rPr>
        <w:t xml:space="preserve">Podpisujący umowę: </w:t>
      </w:r>
      <w:r w:rsidRPr="00864B53">
        <w:rPr>
          <w:rFonts w:cstheme="minorHAnsi"/>
        </w:rPr>
        <w:t>Wiceprezes NFOŚiGW Artur Michalski</w:t>
      </w:r>
      <w:r>
        <w:rPr>
          <w:rFonts w:cstheme="minorHAnsi"/>
        </w:rPr>
        <w:t xml:space="preserve">, a ze </w:t>
      </w:r>
      <w:r w:rsidRPr="00864B53">
        <w:rPr>
          <w:rFonts w:cstheme="minorHAnsi"/>
        </w:rPr>
        <w:t>strony beneficjenta:</w:t>
      </w:r>
      <w:r>
        <w:rPr>
          <w:rFonts w:cstheme="minorHAnsi"/>
        </w:rPr>
        <w:t xml:space="preserve"> </w:t>
      </w:r>
      <w:r w:rsidRPr="00864B53">
        <w:rPr>
          <w:rFonts w:cstheme="minorHAnsi"/>
        </w:rPr>
        <w:t xml:space="preserve">Prezes Zarządu </w:t>
      </w:r>
      <w:r>
        <w:rPr>
          <w:rFonts w:cstheme="minorHAnsi"/>
        </w:rPr>
        <w:t xml:space="preserve">Przedsiębiorstwa Energetyki Cieplnej w Bełchatowie </w:t>
      </w:r>
      <w:r w:rsidRPr="00864B53">
        <w:rPr>
          <w:rFonts w:cstheme="minorHAnsi"/>
        </w:rPr>
        <w:t>Grzegorz Zegarek</w:t>
      </w:r>
      <w:r>
        <w:rPr>
          <w:rFonts w:cstheme="minorHAnsi"/>
        </w:rPr>
        <w:t xml:space="preserve"> i </w:t>
      </w:r>
      <w:r w:rsidRPr="00864B53">
        <w:rPr>
          <w:rFonts w:cstheme="minorHAnsi"/>
        </w:rPr>
        <w:t>Wiceprezes Zarządu Paweł Uznański</w:t>
      </w:r>
    </w:p>
    <w:p w:rsidR="00E17771" w:rsidRDefault="00864B53" w:rsidP="00E61728">
      <w:pPr>
        <w:jc w:val="both"/>
        <w:rPr>
          <w:rFonts w:cstheme="minorHAnsi"/>
        </w:rPr>
      </w:pPr>
      <w:r>
        <w:rPr>
          <w:rFonts w:cstheme="minorHAnsi"/>
        </w:rPr>
        <w:t xml:space="preserve">Wartość ogółem: </w:t>
      </w:r>
      <w:r w:rsidRPr="00864B53">
        <w:rPr>
          <w:rFonts w:cstheme="minorHAnsi"/>
        </w:rPr>
        <w:t>10 589 070,00 zł</w:t>
      </w:r>
    </w:p>
    <w:p w:rsidR="0093424E" w:rsidRPr="009B7AFB" w:rsidRDefault="00864B53" w:rsidP="00E61728">
      <w:pPr>
        <w:jc w:val="both"/>
        <w:rPr>
          <w:rFonts w:cstheme="minorHAnsi"/>
        </w:rPr>
      </w:pPr>
      <w:r>
        <w:rPr>
          <w:rFonts w:cstheme="minorHAnsi"/>
        </w:rPr>
        <w:t xml:space="preserve">Dofinansowanie z UE: </w:t>
      </w:r>
      <w:r w:rsidRPr="00864B53">
        <w:rPr>
          <w:rFonts w:cstheme="minorHAnsi"/>
          <w:b/>
        </w:rPr>
        <w:t>7 059 380,00 zł</w:t>
      </w:r>
      <w:r>
        <w:rPr>
          <w:rFonts w:cstheme="minorHAnsi"/>
        </w:rPr>
        <w:t xml:space="preserve"> (d</w:t>
      </w:r>
      <w:r w:rsidR="0093424E" w:rsidRPr="009B7AFB">
        <w:rPr>
          <w:rFonts w:cstheme="minorHAnsi"/>
        </w:rPr>
        <w:t xml:space="preserve">ziałanie 1.5 </w:t>
      </w:r>
      <w:r w:rsidR="0093424E" w:rsidRPr="00864B53">
        <w:rPr>
          <w:rFonts w:cstheme="minorHAnsi"/>
          <w:i/>
        </w:rPr>
        <w:t>Efektywna dystrybucja ciepła i chłodu</w:t>
      </w:r>
      <w:r>
        <w:rPr>
          <w:rFonts w:cstheme="minorHAnsi"/>
        </w:rPr>
        <w:t>)</w:t>
      </w:r>
    </w:p>
    <w:p w:rsidR="0093424E" w:rsidRPr="009B7AFB" w:rsidRDefault="0093424E" w:rsidP="00E61728">
      <w:pPr>
        <w:jc w:val="both"/>
        <w:rPr>
          <w:rFonts w:cstheme="minorHAnsi"/>
        </w:rPr>
      </w:pPr>
      <w:r w:rsidRPr="009B7AFB">
        <w:rPr>
          <w:rFonts w:cstheme="minorHAnsi"/>
        </w:rPr>
        <w:t xml:space="preserve">Czas realizacji: </w:t>
      </w:r>
      <w:r w:rsidRPr="00864B53">
        <w:rPr>
          <w:rFonts w:cstheme="minorHAnsi"/>
        </w:rPr>
        <w:t>od 28.12.2017 r</w:t>
      </w:r>
      <w:r w:rsidR="00864B53" w:rsidRPr="00864B53">
        <w:rPr>
          <w:rFonts w:cstheme="minorHAnsi"/>
        </w:rPr>
        <w:t xml:space="preserve">. </w:t>
      </w:r>
      <w:r w:rsidRPr="00864B53">
        <w:rPr>
          <w:rFonts w:cstheme="minorHAnsi"/>
        </w:rPr>
        <w:t>do 31.12.2022 r.</w:t>
      </w:r>
      <w:r w:rsidRPr="009B7AFB">
        <w:rPr>
          <w:rFonts w:cstheme="minorHAnsi"/>
          <w:b/>
        </w:rPr>
        <w:t xml:space="preserve"> </w:t>
      </w:r>
    </w:p>
    <w:p w:rsidR="00F745A0" w:rsidRPr="009B7AFB" w:rsidRDefault="00F745A0" w:rsidP="00E61728">
      <w:pPr>
        <w:jc w:val="both"/>
        <w:rPr>
          <w:rFonts w:cstheme="minorHAnsi"/>
        </w:rPr>
      </w:pPr>
      <w:r>
        <w:rPr>
          <w:rFonts w:cstheme="minorHAnsi"/>
        </w:rPr>
        <w:t>O projekcie:</w:t>
      </w:r>
      <w:r w:rsidR="00FC518F">
        <w:rPr>
          <w:rFonts w:cstheme="minorHAnsi"/>
        </w:rPr>
        <w:t xml:space="preserve"> </w:t>
      </w:r>
      <w:r w:rsidRPr="00F745A0">
        <w:rPr>
          <w:rFonts w:cstheme="minorHAnsi"/>
        </w:rPr>
        <w:t>Celem projektu jest zwiększenie efektywności energetyczn</w:t>
      </w:r>
      <w:r w:rsidR="00FC518F">
        <w:rPr>
          <w:rFonts w:cstheme="minorHAnsi"/>
        </w:rPr>
        <w:t xml:space="preserve">ej systemu ciepłowniczego zmierzające do </w:t>
      </w:r>
      <w:r w:rsidRPr="00F745A0">
        <w:rPr>
          <w:rFonts w:cstheme="minorHAnsi"/>
        </w:rPr>
        <w:t>popraw</w:t>
      </w:r>
      <w:r w:rsidR="00FC518F">
        <w:rPr>
          <w:rFonts w:cstheme="minorHAnsi"/>
        </w:rPr>
        <w:t xml:space="preserve">y </w:t>
      </w:r>
      <w:r w:rsidRPr="00F745A0">
        <w:rPr>
          <w:rFonts w:cstheme="minorHAnsi"/>
        </w:rPr>
        <w:t>jakości powietrza poprzez ograniczenie strat ciepła i emisji zanieczyszczeń. Projekt</w:t>
      </w:r>
      <w:r w:rsidR="00FC518F">
        <w:rPr>
          <w:rFonts w:cstheme="minorHAnsi"/>
        </w:rPr>
        <w:t xml:space="preserve"> </w:t>
      </w:r>
      <w:r w:rsidRPr="00F745A0">
        <w:rPr>
          <w:rFonts w:cstheme="minorHAnsi"/>
        </w:rPr>
        <w:t>polega na przebudowie oraz modernizacji systemu ciepłowniczego w Bełchatowie obejmującej: wymianę starej wyeksploatowanej sieci kanałowej i zastąpienie jej nowoczesną siecią preizolowaną; likwidację węzłów grupowych i zastąpienie ich węzłami indywidualnymi oraz remont izolacji sieci napowietrznej w celu zmniejszenia strat na przesyle ciepła. Realizacja projektu pozwoli na poprawę stanu technicznego sieci, dzięki czemu ograniczone zostaną straty ciepła podczas jego przesyłu oraz zmniejszy się ryzyko awarii w kolejnych latach. Projekt będzie realizowany w latach 2018</w:t>
      </w:r>
      <w:r w:rsidR="00E74756">
        <w:rPr>
          <w:rFonts w:cstheme="minorHAnsi"/>
        </w:rPr>
        <w:t>-</w:t>
      </w:r>
      <w:r w:rsidRPr="00F745A0">
        <w:rPr>
          <w:rFonts w:cstheme="minorHAnsi"/>
        </w:rPr>
        <w:t>2022, na terenie miasta Bełchatów, w województwie łódzkim.</w:t>
      </w:r>
    </w:p>
    <w:p w:rsidR="00EE05E1" w:rsidRPr="00F745A0" w:rsidRDefault="00E74756" w:rsidP="00E61728">
      <w:pPr>
        <w:jc w:val="both"/>
        <w:rPr>
          <w:rFonts w:cstheme="minorHAnsi"/>
        </w:rPr>
      </w:pPr>
      <w:r>
        <w:rPr>
          <w:rFonts w:cstheme="minorHAnsi"/>
        </w:rPr>
        <w:t>Wskaźniki: w</w:t>
      </w:r>
      <w:r w:rsidR="0093424E" w:rsidRPr="00E74756">
        <w:rPr>
          <w:rFonts w:cstheme="minorHAnsi"/>
        </w:rPr>
        <w:t xml:space="preserve">skaźniki produktu istotne dla celów interwencji: </w:t>
      </w:r>
      <w:r w:rsidRPr="00E74756">
        <w:rPr>
          <w:rFonts w:cstheme="minorHAnsi"/>
        </w:rPr>
        <w:t>d</w:t>
      </w:r>
      <w:r w:rsidR="0093424E" w:rsidRPr="00E74756">
        <w:rPr>
          <w:rFonts w:cstheme="minorHAnsi"/>
        </w:rPr>
        <w:t>ługość wybudowanej sieci ciepłowniczej – 3,65 km</w:t>
      </w:r>
      <w:r w:rsidRPr="00E74756">
        <w:rPr>
          <w:rFonts w:cstheme="minorHAnsi"/>
        </w:rPr>
        <w:t>; l</w:t>
      </w:r>
      <w:r w:rsidR="0093424E" w:rsidRPr="00E74756">
        <w:rPr>
          <w:rFonts w:cstheme="minorHAnsi"/>
        </w:rPr>
        <w:t>iczba przedsiębiorstw</w:t>
      </w:r>
      <w:r w:rsidRPr="00E74756">
        <w:rPr>
          <w:rFonts w:cstheme="minorHAnsi"/>
        </w:rPr>
        <w:t xml:space="preserve"> otrzymujących wsparcie – 1 szt.; w</w:t>
      </w:r>
      <w:r w:rsidR="0093424E" w:rsidRPr="00E74756">
        <w:rPr>
          <w:rFonts w:cstheme="minorHAnsi"/>
        </w:rPr>
        <w:t>skaźniki produktu informacyjne:</w:t>
      </w:r>
      <w:r w:rsidRPr="00E74756">
        <w:rPr>
          <w:rFonts w:cstheme="minorHAnsi"/>
        </w:rPr>
        <w:t xml:space="preserve"> l</w:t>
      </w:r>
      <w:r w:rsidR="0093424E" w:rsidRPr="00E74756">
        <w:rPr>
          <w:rFonts w:cstheme="minorHAnsi"/>
        </w:rPr>
        <w:t>iczba wybudowanych</w:t>
      </w:r>
      <w:r w:rsidRPr="00E74756">
        <w:rPr>
          <w:rFonts w:cstheme="minorHAnsi"/>
        </w:rPr>
        <w:t xml:space="preserve"> węzłów ciepłowniczych – 6 szt., l</w:t>
      </w:r>
      <w:r w:rsidR="0093424E" w:rsidRPr="00E74756">
        <w:rPr>
          <w:rFonts w:cstheme="minorHAnsi"/>
        </w:rPr>
        <w:t>iczba zmodernizowanych</w:t>
      </w:r>
      <w:r w:rsidRPr="00E74756">
        <w:rPr>
          <w:rFonts w:cstheme="minorHAnsi"/>
        </w:rPr>
        <w:t xml:space="preserve"> węzłów ciepłowniczych – 2 szt., w</w:t>
      </w:r>
      <w:r w:rsidR="0093424E" w:rsidRPr="00E74756">
        <w:rPr>
          <w:rFonts w:cstheme="minorHAnsi"/>
        </w:rPr>
        <w:t>skaźniki rezultatu bezpośredniego istotne dla celów interwencji:</w:t>
      </w:r>
      <w:r w:rsidRPr="00E74756">
        <w:rPr>
          <w:rFonts w:cstheme="minorHAnsi"/>
        </w:rPr>
        <w:t xml:space="preserve"> z</w:t>
      </w:r>
      <w:r w:rsidR="0093424E" w:rsidRPr="00E74756">
        <w:rPr>
          <w:rFonts w:cstheme="minorHAnsi"/>
        </w:rPr>
        <w:t>mniejsze</w:t>
      </w:r>
      <w:r w:rsidRPr="00E74756">
        <w:rPr>
          <w:rFonts w:cstheme="minorHAnsi"/>
        </w:rPr>
        <w:t>nie zużycia energii pierwotnej – 20 972,37 GJ/rok, s</w:t>
      </w:r>
      <w:r w:rsidR="0093424E" w:rsidRPr="00E74756">
        <w:rPr>
          <w:rFonts w:cstheme="minorHAnsi"/>
        </w:rPr>
        <w:t>zacowany roczny spadek emisji gazów cieplarnianych</w:t>
      </w:r>
      <w:r w:rsidRPr="00E74756">
        <w:rPr>
          <w:rFonts w:cstheme="minorHAnsi"/>
        </w:rPr>
        <w:t xml:space="preserve"> – </w:t>
      </w:r>
      <w:r w:rsidR="0093424E" w:rsidRPr="00E74756">
        <w:rPr>
          <w:rFonts w:cstheme="minorHAnsi"/>
        </w:rPr>
        <w:t>1 465,95 Mg CO2</w:t>
      </w:r>
      <w:r w:rsidRPr="00E74756">
        <w:rPr>
          <w:rFonts w:cstheme="minorHAnsi"/>
        </w:rPr>
        <w:t>/rok, w</w:t>
      </w:r>
      <w:r w:rsidR="0093424E" w:rsidRPr="00E74756">
        <w:rPr>
          <w:rFonts w:cstheme="minorHAnsi"/>
        </w:rPr>
        <w:t>skaźniki rezultatu bezpośredniego informacyjne:</w:t>
      </w:r>
      <w:r w:rsidRPr="00E74756">
        <w:rPr>
          <w:rFonts w:cstheme="minorHAnsi"/>
        </w:rPr>
        <w:t xml:space="preserve"> s</w:t>
      </w:r>
      <w:r w:rsidR="0093424E" w:rsidRPr="00E74756">
        <w:rPr>
          <w:rFonts w:cstheme="minorHAnsi"/>
        </w:rPr>
        <w:t>padek emisji pyłów</w:t>
      </w:r>
      <w:r w:rsidRPr="00E74756">
        <w:rPr>
          <w:rFonts w:cstheme="minorHAnsi"/>
        </w:rPr>
        <w:t xml:space="preserve"> – </w:t>
      </w:r>
      <w:r w:rsidR="0093424E" w:rsidRPr="00E74756">
        <w:rPr>
          <w:rFonts w:cstheme="minorHAnsi"/>
        </w:rPr>
        <w:t>0,05508 Mg/rok</w:t>
      </w:r>
      <w:r w:rsidRPr="00E74756">
        <w:rPr>
          <w:rFonts w:cstheme="minorHAnsi"/>
        </w:rPr>
        <w:t>.</w:t>
      </w:r>
    </w:p>
    <w:sectPr w:rsidR="00EE05E1" w:rsidRPr="00F745A0" w:rsidSect="003478B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6" w:rsidRDefault="000F5B76" w:rsidP="00D51A0F">
      <w:pPr>
        <w:spacing w:after="0" w:line="240" w:lineRule="auto"/>
      </w:pPr>
      <w:r>
        <w:separator/>
      </w:r>
    </w:p>
  </w:endnote>
  <w:endnote w:type="continuationSeparator" w:id="0">
    <w:p w:rsidR="000F5B76" w:rsidRDefault="000F5B76" w:rsidP="00D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00317"/>
      <w:docPartObj>
        <w:docPartGallery w:val="Page Numbers (Bottom of Page)"/>
        <w:docPartUnique/>
      </w:docPartObj>
    </w:sdtPr>
    <w:sdtEndPr/>
    <w:sdtContent>
      <w:p w:rsidR="00D51A0F" w:rsidRDefault="00D51A0F" w:rsidP="004514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6" w:rsidRDefault="000F5B76" w:rsidP="00D51A0F">
      <w:pPr>
        <w:spacing w:after="0" w:line="240" w:lineRule="auto"/>
      </w:pPr>
      <w:r>
        <w:separator/>
      </w:r>
    </w:p>
  </w:footnote>
  <w:footnote w:type="continuationSeparator" w:id="0">
    <w:p w:rsidR="000F5B76" w:rsidRDefault="000F5B76" w:rsidP="00D5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612"/>
    <w:multiLevelType w:val="hybridMultilevel"/>
    <w:tmpl w:val="21F4D3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5"/>
    <w:rsid w:val="000F5B76"/>
    <w:rsid w:val="001A0D0A"/>
    <w:rsid w:val="001A2662"/>
    <w:rsid w:val="00211665"/>
    <w:rsid w:val="002F752B"/>
    <w:rsid w:val="003478B9"/>
    <w:rsid w:val="003558C0"/>
    <w:rsid w:val="003A4A00"/>
    <w:rsid w:val="003A5982"/>
    <w:rsid w:val="004514D7"/>
    <w:rsid w:val="00535126"/>
    <w:rsid w:val="00663406"/>
    <w:rsid w:val="007250DB"/>
    <w:rsid w:val="00781801"/>
    <w:rsid w:val="007E31F0"/>
    <w:rsid w:val="0086185B"/>
    <w:rsid w:val="00864B53"/>
    <w:rsid w:val="008E6C2F"/>
    <w:rsid w:val="0093424E"/>
    <w:rsid w:val="0099469B"/>
    <w:rsid w:val="009B7AFB"/>
    <w:rsid w:val="00AD10EA"/>
    <w:rsid w:val="00B21EC2"/>
    <w:rsid w:val="00B23466"/>
    <w:rsid w:val="00D324ED"/>
    <w:rsid w:val="00D51A0F"/>
    <w:rsid w:val="00DA2B70"/>
    <w:rsid w:val="00DE2504"/>
    <w:rsid w:val="00E17771"/>
    <w:rsid w:val="00E61728"/>
    <w:rsid w:val="00E74756"/>
    <w:rsid w:val="00E850D2"/>
    <w:rsid w:val="00EE02FE"/>
    <w:rsid w:val="00EE05E1"/>
    <w:rsid w:val="00F745A0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0F"/>
  </w:style>
  <w:style w:type="paragraph" w:styleId="Stopka">
    <w:name w:val="footer"/>
    <w:basedOn w:val="Normalny"/>
    <w:link w:val="StopkaZnak"/>
    <w:uiPriority w:val="99"/>
    <w:unhideWhenUsed/>
    <w:rsid w:val="00D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0F"/>
  </w:style>
  <w:style w:type="paragraph" w:styleId="Tekstdymka">
    <w:name w:val="Balloon Text"/>
    <w:basedOn w:val="Normalny"/>
    <w:link w:val="TekstdymkaZnak"/>
    <w:uiPriority w:val="99"/>
    <w:semiHidden/>
    <w:unhideWhenUsed/>
    <w:rsid w:val="00D3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0F"/>
  </w:style>
  <w:style w:type="paragraph" w:styleId="Stopka">
    <w:name w:val="footer"/>
    <w:basedOn w:val="Normalny"/>
    <w:link w:val="StopkaZnak"/>
    <w:uiPriority w:val="99"/>
    <w:unhideWhenUsed/>
    <w:rsid w:val="00D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0F"/>
  </w:style>
  <w:style w:type="paragraph" w:styleId="Tekstdymka">
    <w:name w:val="Balloon Text"/>
    <w:basedOn w:val="Normalny"/>
    <w:link w:val="TekstdymkaZnak"/>
    <w:uiPriority w:val="99"/>
    <w:semiHidden/>
    <w:unhideWhenUsed/>
    <w:rsid w:val="00D3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9A86-04AD-47B2-9D73-BB87517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Stawiany Wojciech</dc:creator>
  <cp:lastModifiedBy>Kamińska Natalia</cp:lastModifiedBy>
  <cp:revision>2</cp:revision>
  <cp:lastPrinted>2018-10-09T11:37:00Z</cp:lastPrinted>
  <dcterms:created xsi:type="dcterms:W3CDTF">2018-10-23T17:19:00Z</dcterms:created>
  <dcterms:modified xsi:type="dcterms:W3CDTF">2018-10-23T17:19:00Z</dcterms:modified>
</cp:coreProperties>
</file>