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C3" w:rsidRPr="00C17CC3" w:rsidRDefault="00480682" w:rsidP="00C17CC3">
      <w:pPr>
        <w:jc w:val="right"/>
      </w:pPr>
      <w:r>
        <w:t>Warszawa, 25</w:t>
      </w:r>
      <w:r w:rsidR="00C17CC3" w:rsidRPr="00C17CC3">
        <w:t xml:space="preserve"> października 2018 r. </w:t>
      </w:r>
    </w:p>
    <w:p w:rsidR="00C17CC3" w:rsidRDefault="00C17CC3" w:rsidP="0064361B">
      <w:pPr>
        <w:rPr>
          <w:b/>
          <w:sz w:val="28"/>
        </w:rPr>
      </w:pPr>
    </w:p>
    <w:p w:rsidR="00C17CC3" w:rsidRDefault="00C17CC3" w:rsidP="0064361B">
      <w:pPr>
        <w:rPr>
          <w:b/>
          <w:sz w:val="28"/>
        </w:rPr>
      </w:pPr>
    </w:p>
    <w:p w:rsidR="00C17CC3" w:rsidRDefault="00C17CC3" w:rsidP="0064361B">
      <w:pPr>
        <w:rPr>
          <w:b/>
          <w:sz w:val="28"/>
        </w:rPr>
      </w:pPr>
    </w:p>
    <w:p w:rsidR="00C17CC3" w:rsidRDefault="00C17CC3" w:rsidP="00C17CC3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C17CC3" w:rsidRDefault="00C17CC3" w:rsidP="0064361B">
      <w:pPr>
        <w:rPr>
          <w:b/>
          <w:sz w:val="28"/>
        </w:rPr>
      </w:pPr>
    </w:p>
    <w:p w:rsidR="00C17CC3" w:rsidRDefault="00C17CC3" w:rsidP="0064361B">
      <w:pPr>
        <w:rPr>
          <w:b/>
          <w:sz w:val="28"/>
        </w:rPr>
      </w:pPr>
    </w:p>
    <w:p w:rsidR="00F239C9" w:rsidRPr="00F239C9" w:rsidRDefault="00F239C9" w:rsidP="0064361B">
      <w:pPr>
        <w:rPr>
          <w:b/>
          <w:sz w:val="28"/>
        </w:rPr>
      </w:pPr>
      <w:r w:rsidRPr="00F239C9">
        <w:rPr>
          <w:b/>
          <w:sz w:val="28"/>
        </w:rPr>
        <w:t>Wy</w:t>
      </w:r>
      <w:r w:rsidR="00480682">
        <w:rPr>
          <w:b/>
          <w:sz w:val="28"/>
        </w:rPr>
        <w:t>cofanie przedstawicieli Rządu RP</w:t>
      </w:r>
      <w:r w:rsidRPr="00F239C9">
        <w:rPr>
          <w:b/>
          <w:sz w:val="28"/>
        </w:rPr>
        <w:t xml:space="preserve"> </w:t>
      </w:r>
      <w:r w:rsidR="00D934AC">
        <w:rPr>
          <w:b/>
          <w:sz w:val="28"/>
        </w:rPr>
        <w:t>z</w:t>
      </w:r>
      <w:r w:rsidRPr="00F239C9">
        <w:rPr>
          <w:b/>
          <w:sz w:val="28"/>
        </w:rPr>
        <w:t xml:space="preserve"> prac Komitetu Wyboru Operatora w MF EOG – Active </w:t>
      </w:r>
      <w:proofErr w:type="spellStart"/>
      <w:r w:rsidRPr="00F239C9">
        <w:rPr>
          <w:b/>
          <w:sz w:val="28"/>
        </w:rPr>
        <w:t>Citizen</w:t>
      </w:r>
      <w:proofErr w:type="spellEnd"/>
      <w:r w:rsidRPr="00F239C9">
        <w:rPr>
          <w:b/>
          <w:sz w:val="28"/>
        </w:rPr>
        <w:t xml:space="preserve"> Fund</w:t>
      </w:r>
    </w:p>
    <w:p w:rsidR="00F239C9" w:rsidRDefault="00F239C9" w:rsidP="0064361B"/>
    <w:p w:rsidR="00F239C9" w:rsidRDefault="0064361B" w:rsidP="00FD383B">
      <w:pPr>
        <w:jc w:val="both"/>
      </w:pPr>
      <w:r w:rsidRPr="00F239C9">
        <w:t xml:space="preserve">W </w:t>
      </w:r>
      <w:r w:rsidR="00F239C9" w:rsidRPr="00F239C9">
        <w:t>g</w:t>
      </w:r>
      <w:r w:rsidR="00F239C9">
        <w:t xml:space="preserve">rudniu </w:t>
      </w:r>
      <w:r w:rsidRPr="00F239C9">
        <w:t>2017 r. po długich i trudnych negocjacjach z Państwami-Darczyńcami</w:t>
      </w:r>
      <w:r w:rsidR="00480682">
        <w:t xml:space="preserve"> (Norwegia, Islandia, Liechtenstein)</w:t>
      </w:r>
      <w:r w:rsidRPr="00F239C9">
        <w:t xml:space="preserve">, Rząd </w:t>
      </w:r>
      <w:r w:rsidR="00D934AC">
        <w:t>p</w:t>
      </w:r>
      <w:r w:rsidRPr="00F239C9">
        <w:t xml:space="preserve">olski podpisał </w:t>
      </w:r>
      <w:r w:rsidRPr="00F239C9">
        <w:rPr>
          <w:i/>
        </w:rPr>
        <w:t xml:space="preserve">Memorandum of </w:t>
      </w:r>
      <w:proofErr w:type="spellStart"/>
      <w:r w:rsidRPr="00F239C9">
        <w:rPr>
          <w:i/>
        </w:rPr>
        <w:t>Understanding</w:t>
      </w:r>
      <w:proofErr w:type="spellEnd"/>
      <w:r w:rsidR="00480682">
        <w:rPr>
          <w:i/>
        </w:rPr>
        <w:t xml:space="preserve"> </w:t>
      </w:r>
      <w:r w:rsidR="00480682" w:rsidRPr="000D291F">
        <w:t>(</w:t>
      </w:r>
      <w:proofErr w:type="spellStart"/>
      <w:r w:rsidR="00480682" w:rsidRPr="000D291F">
        <w:t>MoU</w:t>
      </w:r>
      <w:proofErr w:type="spellEnd"/>
      <w:r w:rsidR="00480682" w:rsidRPr="000D291F">
        <w:t>)</w:t>
      </w:r>
      <w:r w:rsidRPr="00F239C9">
        <w:t xml:space="preserve">, w którym zawarte zostały zapisy regulujące tryb wyboru operatora narodowego </w:t>
      </w:r>
      <w:r w:rsidR="00F239C9">
        <w:t xml:space="preserve">MF </w:t>
      </w:r>
      <w:r w:rsidRPr="00F239C9">
        <w:t xml:space="preserve">EOG </w:t>
      </w:r>
      <w:r w:rsidR="00F239C9">
        <w:t xml:space="preserve">– </w:t>
      </w:r>
      <w:r w:rsidRPr="00F239C9">
        <w:t xml:space="preserve">Active </w:t>
      </w:r>
      <w:proofErr w:type="spellStart"/>
      <w:r w:rsidRPr="00F239C9">
        <w:t>Citizens</w:t>
      </w:r>
      <w:proofErr w:type="spellEnd"/>
      <w:r w:rsidRPr="00F239C9">
        <w:t xml:space="preserve"> Fund. Udało się nam doprowadzić </w:t>
      </w:r>
      <w:r w:rsidR="00BB7959" w:rsidRPr="00F239C9">
        <w:t xml:space="preserve">do </w:t>
      </w:r>
      <w:r w:rsidRPr="00F239C9">
        <w:t xml:space="preserve">zwiększenia </w:t>
      </w:r>
      <w:r w:rsidR="00BB7959" w:rsidRPr="00F239C9">
        <w:t xml:space="preserve">puli </w:t>
      </w:r>
      <w:r w:rsidRPr="00F239C9">
        <w:t xml:space="preserve">środków przeznaczonych dla polskich organizacji </w:t>
      </w:r>
      <w:r w:rsidR="00F239C9">
        <w:t>obywatelskich (z 35 mln euro w poprzedniej perspektywie do 53 mln euro w obecnej) i</w:t>
      </w:r>
      <w:r w:rsidRPr="00F239C9">
        <w:t xml:space="preserve"> do wprowadzenia – w uznaniu szczególnego potencjału </w:t>
      </w:r>
      <w:r w:rsidR="00F239C9">
        <w:t>społeczno-ekonomicznego</w:t>
      </w:r>
      <w:r w:rsidRPr="00F239C9">
        <w:t xml:space="preserve"> Polski – unikatowego rozwiązania, jakim </w:t>
      </w:r>
      <w:r w:rsidR="00F239C9">
        <w:t>jest wybór dwóch</w:t>
      </w:r>
      <w:r w:rsidRPr="00F239C9">
        <w:t xml:space="preserve"> operatorów (a nie jednego</w:t>
      </w:r>
      <w:r w:rsidR="00F239C9">
        <w:t>,</w:t>
      </w:r>
      <w:r w:rsidRPr="00F239C9">
        <w:t xml:space="preserve"> jak w pozostałych krajach), w specjalnej procedurze. Procedura ta – również unikalna i wynegocjowana prz</w:t>
      </w:r>
      <w:r w:rsidR="000D291F">
        <w:t>ez naszych przedstawicieli z Ministerstwa Rozwoju</w:t>
      </w:r>
      <w:r w:rsidRPr="00F239C9">
        <w:t xml:space="preserve"> oraz K</w:t>
      </w:r>
      <w:r w:rsidR="000D291F">
        <w:t xml:space="preserve">ancelarii </w:t>
      </w:r>
      <w:r w:rsidRPr="00F239C9">
        <w:t>P</w:t>
      </w:r>
      <w:r w:rsidR="000D291F">
        <w:t xml:space="preserve">rezesa </w:t>
      </w:r>
      <w:r w:rsidRPr="00F239C9">
        <w:t>R</w:t>
      </w:r>
      <w:r w:rsidR="000D291F">
        <w:t xml:space="preserve">ady </w:t>
      </w:r>
      <w:r w:rsidRPr="00F239C9">
        <w:t>M</w:t>
      </w:r>
      <w:r w:rsidR="000D291F">
        <w:t>inistrów</w:t>
      </w:r>
      <w:r w:rsidRPr="00F239C9">
        <w:t xml:space="preserve"> – zakładała wy</w:t>
      </w:r>
      <w:r w:rsidR="00BB7959" w:rsidRPr="00F239C9">
        <w:t>bór operatorów regionalnego i ogólnopolskiego</w:t>
      </w:r>
      <w:r w:rsidR="00D934AC">
        <w:t>. Na skutek kategorycznego sprzeciwu Państw Darczyńców wobec przyjęcia jakichkolwiek innych rozwiązań</w:t>
      </w:r>
      <w:r w:rsidR="00480682">
        <w:t xml:space="preserve"> ustalono</w:t>
      </w:r>
      <w:r w:rsidR="00D934AC">
        <w:t xml:space="preserve">, </w:t>
      </w:r>
      <w:r w:rsidR="00480682">
        <w:t xml:space="preserve">że </w:t>
      </w:r>
      <w:r w:rsidR="00D934AC">
        <w:t xml:space="preserve">wyboru operatora ma dokonać </w:t>
      </w:r>
      <w:r w:rsidR="00F239C9" w:rsidRPr="00F239C9">
        <w:t>Biuro Mechanizmu Finansowego w Brukseli</w:t>
      </w:r>
      <w:r w:rsidR="00F239C9">
        <w:t xml:space="preserve"> (BMF)</w:t>
      </w:r>
      <w:r w:rsidR="00F239C9" w:rsidRPr="00F239C9">
        <w:t xml:space="preserve">, </w:t>
      </w:r>
      <w:r w:rsidR="00D934AC">
        <w:t xml:space="preserve">jednak </w:t>
      </w:r>
      <w:r w:rsidR="00F239C9" w:rsidRPr="00F239C9">
        <w:t>przy udziale re</w:t>
      </w:r>
      <w:r w:rsidR="00F239C9">
        <w:t>prezentan</w:t>
      </w:r>
      <w:r w:rsidR="0046319A">
        <w:t>tów Państw Darczyńców i Rządu R</w:t>
      </w:r>
      <w:r w:rsidR="00F239C9">
        <w:t>P działających w Komitecie Wyboru Operatora</w:t>
      </w:r>
      <w:r w:rsidR="00D934AC">
        <w:t>, co z kolei było sukcesem polskich negocjatorów</w:t>
      </w:r>
      <w:r w:rsidR="00F239C9">
        <w:t xml:space="preserve">. </w:t>
      </w:r>
      <w:r w:rsidR="00F239C9" w:rsidRPr="00F239C9">
        <w:t xml:space="preserve">Zasady wyboru zostały określone w </w:t>
      </w:r>
      <w:proofErr w:type="spellStart"/>
      <w:r w:rsidR="00F239C9" w:rsidRPr="00F239C9">
        <w:rPr>
          <w:i/>
        </w:rPr>
        <w:t>Terms</w:t>
      </w:r>
      <w:proofErr w:type="spellEnd"/>
      <w:r w:rsidR="00F239C9" w:rsidRPr="00F239C9">
        <w:rPr>
          <w:i/>
        </w:rPr>
        <w:t xml:space="preserve"> of Reference</w:t>
      </w:r>
      <w:r w:rsidR="00F239C9">
        <w:t xml:space="preserve"> (</w:t>
      </w:r>
      <w:proofErr w:type="spellStart"/>
      <w:r w:rsidR="00F239C9" w:rsidRPr="00F239C9">
        <w:t>ToR</w:t>
      </w:r>
      <w:proofErr w:type="spellEnd"/>
      <w:r w:rsidR="00F239C9">
        <w:t>)</w:t>
      </w:r>
      <w:r w:rsidR="00F239C9" w:rsidRPr="00F239C9">
        <w:t>, zgodnie z założeniem, że powin</w:t>
      </w:r>
      <w:r w:rsidR="000D291F">
        <w:t>ien on zostać dokonany poprzez k</w:t>
      </w:r>
      <w:r w:rsidR="00F239C9" w:rsidRPr="00F239C9">
        <w:t>onsensus, a w przypadku jego braku konkurs zostałby powtórzony, tym razem z głosem decydującym po stronie Państw Darczyńców.</w:t>
      </w:r>
    </w:p>
    <w:p w:rsidR="00F239C9" w:rsidRDefault="00F239C9" w:rsidP="00FD383B">
      <w:pPr>
        <w:jc w:val="both"/>
      </w:pPr>
    </w:p>
    <w:p w:rsidR="00BB7959" w:rsidRPr="00F239C9" w:rsidRDefault="00F239C9" w:rsidP="00FD383B">
      <w:pPr>
        <w:jc w:val="both"/>
      </w:pPr>
      <w:r>
        <w:t>Niestety, muszę</w:t>
      </w:r>
      <w:r w:rsidR="005708AA" w:rsidRPr="00F239C9">
        <w:t xml:space="preserve"> z przykrością stwierdzić, że proces wyboru operatora w ramach pierwszego konkursu na operatora ogólnopolskiego nie spełnia w </w:t>
      </w:r>
      <w:r>
        <w:t>moim</w:t>
      </w:r>
      <w:r w:rsidR="005708AA" w:rsidRPr="00F239C9">
        <w:t xml:space="preserve"> przekonaniu podstawowych wymogów transparentności. </w:t>
      </w:r>
    </w:p>
    <w:p w:rsidR="00E877BE" w:rsidRPr="00F239C9" w:rsidRDefault="00E877BE" w:rsidP="00FD383B">
      <w:pPr>
        <w:jc w:val="both"/>
      </w:pPr>
    </w:p>
    <w:p w:rsidR="00E877BE" w:rsidRDefault="00E877BE" w:rsidP="00FD383B">
      <w:pPr>
        <w:jc w:val="both"/>
      </w:pPr>
      <w:r>
        <w:t>W</w:t>
      </w:r>
      <w:r w:rsidRPr="00E877BE">
        <w:t xml:space="preserve">ątpliwości </w:t>
      </w:r>
      <w:r>
        <w:t xml:space="preserve">budzi </w:t>
      </w:r>
      <w:r w:rsidRPr="00E877BE">
        <w:t>sposób procedowania forsowany bezpośrednio przed i podczas posiedzenia Komitetu Wyboru Operatora. Przy akceptacji strony norweskie</w:t>
      </w:r>
      <w:r w:rsidR="0046319A">
        <w:t>j,</w:t>
      </w:r>
      <w:r w:rsidRPr="00E877BE">
        <w:t xml:space="preserve"> odpowiedzialne za proces wyboru </w:t>
      </w:r>
      <w:r w:rsidR="00F239C9">
        <w:t>BMF</w:t>
      </w:r>
      <w:r w:rsidRPr="00E877BE">
        <w:t xml:space="preserve"> odmówiło członkom Komitetu dostępu do pełnej dokumentacji obejmującej oferty zgłoszone na konkurs oraz karty oceny merytorycznej</w:t>
      </w:r>
      <w:r w:rsidR="0046319A">
        <w:t>,</w:t>
      </w:r>
      <w:r w:rsidRPr="00E877BE">
        <w:t xml:space="preserve"> a także korespondencję prowadzoną przez </w:t>
      </w:r>
      <w:r w:rsidR="00F239C9">
        <w:t>BMF</w:t>
      </w:r>
      <w:r w:rsidRPr="00E877BE">
        <w:t xml:space="preserve"> z oferentami w celu wyjaśnienia wątpliwości formalnych. Ze streszczenia oceny </w:t>
      </w:r>
      <w:r w:rsidR="0046319A">
        <w:t xml:space="preserve">ofert </w:t>
      </w:r>
      <w:r w:rsidRPr="00E877BE">
        <w:t>członkowie Komitetu dowiedzieli się o wykluczeniu z oceny ze względów formalnych jednego z oferentów oraz poznali punktację przyznaną pozostałym ofert</w:t>
      </w:r>
      <w:r>
        <w:t>om wraz z krótkim uzasadnieniem</w:t>
      </w:r>
      <w:r w:rsidRPr="00E877BE">
        <w:t>. Podczas obrad Komitetu w czerwcu br. w Brukseli nie doszło do dyskusji merytorycznej w związku z poważnymi uchybieniami, jakie</w:t>
      </w:r>
      <w:r w:rsidR="000D291F">
        <w:t>,</w:t>
      </w:r>
      <w:r w:rsidRPr="00E877BE">
        <w:t xml:space="preserve"> zdaniem polskich członków Komitetu, nastąpiły w procesie oceny formalnej i merytorycznej ofert. </w:t>
      </w:r>
      <w:r w:rsidR="00F239C9">
        <w:t xml:space="preserve">Te uchybienia polegały m.in. na tym, że z konkursu </w:t>
      </w:r>
      <w:r w:rsidR="0046319A">
        <w:t xml:space="preserve">z powodu rzekomego braku niezależności politycznej </w:t>
      </w:r>
      <w:r w:rsidR="00F239C9">
        <w:t xml:space="preserve">została wykluczona Fundacja Wolność i Demokracja, w </w:t>
      </w:r>
      <w:r w:rsidR="00D934AC">
        <w:t xml:space="preserve">Radzie </w:t>
      </w:r>
      <w:r w:rsidR="00F239C9">
        <w:t xml:space="preserve">której zasiadał min. A. Lipiński, a </w:t>
      </w:r>
      <w:r w:rsidR="0046319A">
        <w:t xml:space="preserve">jednocześnie </w:t>
      </w:r>
      <w:r w:rsidR="00F239C9">
        <w:t xml:space="preserve">dopuszczono do oceny merytorycznej Fundację im. S. Batorego pomimo tego, że w chwili składania oferty w Radzie Fundacji zasiadał wicemarszałek Senatu B. Borusewicz. Ponadto oceniający zakwestionowali działalność Fundacji Wolność i Demokracja na rzecz społeczeństwa obywatelskiego. Członkom Komitetu odmówiono informacji kim byli eksperci zatrudnieni przez BMF do oceny ofert i jaka jest ich wiedza o społeczeństwie obywatelskim w Polsce. </w:t>
      </w:r>
      <w:r w:rsidR="0046319A">
        <w:t>Jednocześnie</w:t>
      </w:r>
      <w:r>
        <w:t xml:space="preserve"> n</w:t>
      </w:r>
      <w:r w:rsidRPr="00E877BE">
        <w:t>a posiedzeniu Komitetu norwescy członkowie ogłosili brak zgody co do wyboru operatora i przejście do drugiego etapu konkursu</w:t>
      </w:r>
      <w:r w:rsidR="0046319A">
        <w:t xml:space="preserve"> mimo protestu polskich członków, którzy</w:t>
      </w:r>
      <w:r w:rsidRPr="00E877BE">
        <w:t xml:space="preserve"> uznali, że etap pierwszy nie może </w:t>
      </w:r>
      <w:r w:rsidRPr="00E877BE">
        <w:lastRenderedPageBreak/>
        <w:t xml:space="preserve">się zakończyć wobec zgłoszonych uwag o charakterze formalnym i przed dyskusją nt. oceny merytorycznej ofert. </w:t>
      </w:r>
    </w:p>
    <w:p w:rsidR="005708AA" w:rsidRPr="00F239C9" w:rsidRDefault="005708AA" w:rsidP="00FD383B">
      <w:pPr>
        <w:jc w:val="both"/>
      </w:pPr>
    </w:p>
    <w:p w:rsidR="00BB7959" w:rsidRPr="00F239C9" w:rsidRDefault="0046319A" w:rsidP="00FD383B">
      <w:pPr>
        <w:jc w:val="both"/>
      </w:pPr>
      <w:r>
        <w:t>Państwa Darczyńcy oraz Rząd RP</w:t>
      </w:r>
      <w:r w:rsidR="00F239C9" w:rsidRPr="00F239C9">
        <w:t xml:space="preserve"> zgodzili się w </w:t>
      </w:r>
      <w:proofErr w:type="spellStart"/>
      <w:r w:rsidR="00F239C9" w:rsidRPr="00F239C9">
        <w:t>MoU</w:t>
      </w:r>
      <w:proofErr w:type="spellEnd"/>
      <w:r w:rsidR="00F239C9" w:rsidRPr="00F239C9">
        <w:t xml:space="preserve">, że Komitet Wyboru Operatora odegra istotną </w:t>
      </w:r>
      <w:r w:rsidR="00396828">
        <w:t>rolę</w:t>
      </w:r>
      <w:r w:rsidR="00F239C9" w:rsidRPr="00F239C9">
        <w:t xml:space="preserve"> w procesie selekcji. </w:t>
      </w:r>
      <w:r w:rsidR="00396828">
        <w:t>Komitet na podstawie materiałów dostarczonych przez BMF przeprowadza dyskusję na temat ofert i podejmuje decyzję</w:t>
      </w:r>
      <w:r w:rsidR="000E593B">
        <w:t xml:space="preserve"> o wyborze</w:t>
      </w:r>
      <w:r w:rsidR="00396828">
        <w:t xml:space="preserve">, z zastrzeżeniem decydującego głosu Państw Darczyńców w drugiej fazie konkursu. W przypadku poważnych wątpliwości członkowie Komitetu powinni mieć prawo dostępu do materiałów źródłowych. Odmowa dostępu do materiałów źródłowych stanowi jaskrawy przejaw braku transparentności procesu selekcji i nie wypełnia minimalnych standardów stosowanych </w:t>
      </w:r>
      <w:r>
        <w:t xml:space="preserve">powszechnie </w:t>
      </w:r>
      <w:r w:rsidR="00396828">
        <w:t xml:space="preserve">w procedurach konkursowych. </w:t>
      </w:r>
      <w:r w:rsidR="000E593B">
        <w:t>W mojej opinii zachowanie BMF i Państw Darczyńców w tym procesie można traktować jako brak dobrej woli do podjęcia współp</w:t>
      </w:r>
      <w:r>
        <w:t>racy i podważa zaufanie Rządu R</w:t>
      </w:r>
      <w:r w:rsidR="000E593B">
        <w:t>P do pozostałych stron procesu selekcyjnego. Wobec braku dobrej woli do współpracy obecność przedstawic</w:t>
      </w:r>
      <w:r>
        <w:t>ieli Rządu RP</w:t>
      </w:r>
      <w:r w:rsidR="000E593B">
        <w:t xml:space="preserve"> w dalszych pracach Komitetu będzie uwiarygodnieniem fikcji uczestnictwa w procesie wyboru operatora funduszy norweskich. </w:t>
      </w:r>
    </w:p>
    <w:p w:rsidR="00F239C9" w:rsidRPr="00F239C9" w:rsidRDefault="00F239C9" w:rsidP="00FD383B">
      <w:pPr>
        <w:jc w:val="both"/>
      </w:pPr>
    </w:p>
    <w:p w:rsidR="00BB7959" w:rsidRDefault="00E877BE" w:rsidP="00FD383B">
      <w:pPr>
        <w:jc w:val="both"/>
      </w:pPr>
      <w:r w:rsidRPr="00F239C9">
        <w:t>Wobec zwołania</w:t>
      </w:r>
      <w:r w:rsidR="0046319A">
        <w:t xml:space="preserve"> przez BMF</w:t>
      </w:r>
      <w:r w:rsidRPr="00F239C9">
        <w:t xml:space="preserve">  - mimo zgłaszanych przez stronę polską zastrzeżeń -  posiedzenia Komitetu Wyboru Operatora na 25 października, w celu zatwierdzenia dokonanego samodzielnie przez Państwa Darczyńców wyboru, i ze względu na ponowną odmowę udostępnienia kompletu dokumentacji konkursowej stronie polskiej, oświadczam, że </w:t>
      </w:r>
      <w:r w:rsidR="000D291F">
        <w:t xml:space="preserve">w dniu 23 października </w:t>
      </w:r>
      <w:r w:rsidRPr="00F239C9">
        <w:t>podjąłem decyzję o wycofaniu przedstawicieli RP z Komitetu</w:t>
      </w:r>
      <w:r w:rsidR="000D291F">
        <w:t xml:space="preserve"> i powiadomiłem o decyzji dyrektora BMF</w:t>
      </w:r>
      <w:r w:rsidRPr="00F239C9">
        <w:t xml:space="preserve">. Jednocześnie oświadczam, że dalsze kroki </w:t>
      </w:r>
      <w:r w:rsidR="000E593B">
        <w:t xml:space="preserve">Państw </w:t>
      </w:r>
      <w:r w:rsidRPr="00F239C9">
        <w:t>Darczyńców zmierzające do wyboru operatora ogólnopolskiego</w:t>
      </w:r>
      <w:r w:rsidR="00D934AC">
        <w:t>, bez udziału przedstawicieli Rządu R</w:t>
      </w:r>
      <w:r w:rsidR="0046319A">
        <w:t>P</w:t>
      </w:r>
      <w:r w:rsidRPr="00F239C9">
        <w:t xml:space="preserve"> uznajemy za sprzeczne z zapisami </w:t>
      </w:r>
      <w:proofErr w:type="spellStart"/>
      <w:r w:rsidRPr="00F239C9">
        <w:t>ToR</w:t>
      </w:r>
      <w:proofErr w:type="spellEnd"/>
      <w:r w:rsidRPr="00F239C9">
        <w:t>.</w:t>
      </w:r>
    </w:p>
    <w:p w:rsidR="00C17CC3" w:rsidRDefault="00C17CC3" w:rsidP="0064361B"/>
    <w:p w:rsidR="009C2EE1" w:rsidRDefault="009C2EE1" w:rsidP="0064361B"/>
    <w:p w:rsidR="00FD383B" w:rsidRDefault="00FD383B" w:rsidP="00FD383B">
      <w:pPr>
        <w:ind w:left="4956" w:firstLine="708"/>
      </w:pPr>
    </w:p>
    <w:p w:rsidR="009C2EE1" w:rsidRDefault="009C2EE1" w:rsidP="00FD383B">
      <w:pPr>
        <w:ind w:left="4956" w:firstLine="708"/>
      </w:pPr>
      <w:bookmarkStart w:id="0" w:name="_GoBack"/>
      <w:bookmarkEnd w:id="0"/>
      <w:r>
        <w:t>Piotr Gliński</w:t>
      </w:r>
    </w:p>
    <w:p w:rsidR="009C2EE1" w:rsidRDefault="009C2EE1" w:rsidP="00FD383B">
      <w:pPr>
        <w:ind w:left="5664"/>
      </w:pPr>
      <w:r>
        <w:t>Wiceprezes Rady Ministrów,</w:t>
      </w:r>
    </w:p>
    <w:p w:rsidR="009C2EE1" w:rsidRDefault="009C2EE1" w:rsidP="00FD383B">
      <w:pPr>
        <w:ind w:left="4956" w:firstLine="708"/>
      </w:pPr>
      <w:r>
        <w:t xml:space="preserve">Przewodniczący Komitetu do spraw </w:t>
      </w:r>
    </w:p>
    <w:p w:rsidR="009C2EE1" w:rsidRDefault="009C2EE1" w:rsidP="00FD383B">
      <w:pPr>
        <w:ind w:left="4956" w:firstLine="708"/>
      </w:pPr>
      <w:r>
        <w:t>Pożytku Publicznego</w:t>
      </w:r>
    </w:p>
    <w:p w:rsidR="009C2EE1" w:rsidRDefault="009C2EE1" w:rsidP="0064361B"/>
    <w:p w:rsidR="00C17CC3" w:rsidRDefault="00C17CC3" w:rsidP="0064361B"/>
    <w:p w:rsidR="00C17CC3" w:rsidRDefault="00C17CC3" w:rsidP="0064361B"/>
    <w:p w:rsidR="00C17CC3" w:rsidRPr="00F239C9" w:rsidRDefault="00C17CC3" w:rsidP="0064361B"/>
    <w:p w:rsidR="00BB7959" w:rsidRPr="00F239C9" w:rsidRDefault="00BB7959" w:rsidP="0064361B"/>
    <w:p w:rsidR="00BB7959" w:rsidRPr="00F239C9" w:rsidRDefault="00BB7959" w:rsidP="0064361B"/>
    <w:p w:rsidR="00C9398B" w:rsidRDefault="00C9398B"/>
    <w:sectPr w:rsidR="00C9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8F"/>
    <w:rsid w:val="000D291F"/>
    <w:rsid w:val="000E593B"/>
    <w:rsid w:val="00396828"/>
    <w:rsid w:val="0045468F"/>
    <w:rsid w:val="0046319A"/>
    <w:rsid w:val="00480682"/>
    <w:rsid w:val="005070A0"/>
    <w:rsid w:val="005708AA"/>
    <w:rsid w:val="0064361B"/>
    <w:rsid w:val="009C2EE1"/>
    <w:rsid w:val="00BB7959"/>
    <w:rsid w:val="00C17CC3"/>
    <w:rsid w:val="00C9398B"/>
    <w:rsid w:val="00D934AC"/>
    <w:rsid w:val="00E877BE"/>
    <w:rsid w:val="00F239C9"/>
    <w:rsid w:val="00F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31BBF-AB25-4E37-8A71-8EB247DE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1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9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Krygiel</dc:creator>
  <cp:keywords/>
  <dc:description/>
  <cp:lastModifiedBy>Płatek Michał</cp:lastModifiedBy>
  <cp:revision>4</cp:revision>
  <cp:lastPrinted>2018-10-24T11:18:00Z</cp:lastPrinted>
  <dcterms:created xsi:type="dcterms:W3CDTF">2018-10-30T08:25:00Z</dcterms:created>
  <dcterms:modified xsi:type="dcterms:W3CDTF">2018-10-30T09:43:00Z</dcterms:modified>
</cp:coreProperties>
</file>