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BA" w:rsidRPr="00B83F1C" w:rsidRDefault="00BE04BA" w:rsidP="00BE04BA">
      <w:pPr>
        <w:spacing w:line="276" w:lineRule="auto"/>
        <w:ind w:right="-284"/>
        <w:jc w:val="center"/>
        <w:rPr>
          <w:b/>
        </w:rPr>
      </w:pPr>
      <w:r w:rsidRPr="00B83F1C">
        <w:rPr>
          <w:b/>
        </w:rPr>
        <w:t xml:space="preserve">Uchwały podjęte przez </w:t>
      </w:r>
      <w:r w:rsidR="00A82D75">
        <w:rPr>
          <w:b/>
        </w:rPr>
        <w:t>Z</w:t>
      </w:r>
      <w:r w:rsidRPr="00B83F1C">
        <w:rPr>
          <w:b/>
        </w:rPr>
        <w:t xml:space="preserve">wyczajne Walne Zgromadzenie Akcjonariuszy </w:t>
      </w:r>
      <w:r w:rsidRPr="00B83F1C">
        <w:rPr>
          <w:b/>
        </w:rPr>
        <w:br/>
        <w:t>PKP CARGO S.A.</w:t>
      </w:r>
    </w:p>
    <w:p w:rsidR="00BE04BA" w:rsidRPr="00B83F1C" w:rsidRDefault="00121D38" w:rsidP="00BE04BA">
      <w:pPr>
        <w:spacing w:line="276" w:lineRule="auto"/>
        <w:ind w:right="-284"/>
        <w:jc w:val="center"/>
        <w:rPr>
          <w:b/>
        </w:rPr>
      </w:pPr>
      <w:proofErr w:type="gramStart"/>
      <w:r w:rsidRPr="00B83F1C">
        <w:rPr>
          <w:b/>
        </w:rPr>
        <w:t>z</w:t>
      </w:r>
      <w:proofErr w:type="gramEnd"/>
      <w:r w:rsidRPr="00B83F1C">
        <w:rPr>
          <w:b/>
        </w:rPr>
        <w:t xml:space="preserve"> dnia </w:t>
      </w:r>
      <w:r w:rsidR="00A82D75">
        <w:rPr>
          <w:b/>
        </w:rPr>
        <w:t>2</w:t>
      </w:r>
      <w:r w:rsidR="003B7572" w:rsidRPr="00B83F1C">
        <w:rPr>
          <w:b/>
        </w:rPr>
        <w:t xml:space="preserve">6 </w:t>
      </w:r>
      <w:r w:rsidR="00A82D75">
        <w:rPr>
          <w:b/>
        </w:rPr>
        <w:t>czerwca</w:t>
      </w:r>
      <w:r w:rsidR="003B7572" w:rsidRPr="00B83F1C">
        <w:rPr>
          <w:b/>
        </w:rPr>
        <w:t xml:space="preserve"> 2019</w:t>
      </w:r>
      <w:r w:rsidR="00BE04BA" w:rsidRPr="00B83F1C">
        <w:rPr>
          <w:b/>
        </w:rPr>
        <w:t xml:space="preserve"> r.</w:t>
      </w:r>
    </w:p>
    <w:p w:rsidR="00BE04BA" w:rsidRPr="00B83F1C" w:rsidRDefault="00BE04BA" w:rsidP="002926F3">
      <w:pPr>
        <w:ind w:hanging="1"/>
        <w:rPr>
          <w:b/>
          <w:u w:val="single"/>
        </w:rPr>
      </w:pPr>
    </w:p>
    <w:p w:rsidR="00E64519" w:rsidRPr="00B83F1C" w:rsidRDefault="00E64519" w:rsidP="00B30B1B">
      <w:pPr>
        <w:jc w:val="center"/>
        <w:rPr>
          <w:b/>
        </w:rPr>
      </w:pPr>
    </w:p>
    <w:p w:rsidR="00D24C5E" w:rsidRPr="001F53DA" w:rsidRDefault="00A82D75" w:rsidP="00D24C5E">
      <w:pPr>
        <w:tabs>
          <w:tab w:val="left" w:leader="hyphen" w:pos="9000"/>
        </w:tabs>
        <w:spacing w:line="276" w:lineRule="auto"/>
        <w:ind w:right="72"/>
        <w:jc w:val="both"/>
        <w:rPr>
          <w:sz w:val="22"/>
        </w:rPr>
      </w:pPr>
      <w:r w:rsidRPr="001F53DA">
        <w:rPr>
          <w:sz w:val="22"/>
        </w:rPr>
        <w:t>Otwarcia Z</w:t>
      </w:r>
      <w:r w:rsidR="00D24C5E" w:rsidRPr="001F53DA">
        <w:rPr>
          <w:sz w:val="22"/>
        </w:rPr>
        <w:t>wyczajnego Walnego Zgromadzenia dokonał Pan Łukasz Kotapski, uprawniony do tego zgodnie z § 10 ust.1 Statutu Spółki, stosownie do pisma Prezesa Zarządu Spółki z dnia 1</w:t>
      </w:r>
      <w:r w:rsidR="008650C2" w:rsidRPr="001F53DA">
        <w:rPr>
          <w:sz w:val="22"/>
        </w:rPr>
        <w:t>9</w:t>
      </w:r>
      <w:r w:rsidR="00D24C5E" w:rsidRPr="001F53DA">
        <w:rPr>
          <w:sz w:val="22"/>
        </w:rPr>
        <w:t>-0</w:t>
      </w:r>
      <w:r w:rsidR="008650C2" w:rsidRPr="001F53DA">
        <w:rPr>
          <w:sz w:val="22"/>
        </w:rPr>
        <w:t>6</w:t>
      </w:r>
      <w:r w:rsidR="00D24C5E" w:rsidRPr="001F53DA">
        <w:rPr>
          <w:sz w:val="22"/>
        </w:rPr>
        <w:t>-2019.</w:t>
      </w:r>
    </w:p>
    <w:p w:rsidR="00D24C5E" w:rsidRPr="001F53DA" w:rsidRDefault="00D24C5E" w:rsidP="00D24C5E">
      <w:pPr>
        <w:tabs>
          <w:tab w:val="left" w:leader="hyphen" w:pos="9000"/>
        </w:tabs>
        <w:spacing w:line="276" w:lineRule="auto"/>
        <w:ind w:right="72"/>
        <w:jc w:val="both"/>
        <w:rPr>
          <w:sz w:val="22"/>
        </w:rPr>
      </w:pPr>
      <w:r w:rsidRPr="001F53DA">
        <w:rPr>
          <w:sz w:val="22"/>
        </w:rPr>
        <w:t xml:space="preserve">Pan Łukasz Kotapski stwierdził, że zgodnie z § 10 ust.1 Statutu Spółki, został wyznaczony Przewodniczącym Walnego Zgromadzenia, stosownie do okazanego notariuszowi pisma Prezesa Zarządu Spółki z dnia </w:t>
      </w:r>
      <w:bookmarkStart w:id="0" w:name="CzytanaLiczba"/>
      <w:r w:rsidRPr="001F53DA">
        <w:rPr>
          <w:sz w:val="22"/>
        </w:rPr>
        <w:t>1</w:t>
      </w:r>
      <w:r w:rsidR="008650C2" w:rsidRPr="001F53DA">
        <w:rPr>
          <w:sz w:val="22"/>
        </w:rPr>
        <w:t>9-06</w:t>
      </w:r>
      <w:r w:rsidRPr="001F53DA">
        <w:rPr>
          <w:sz w:val="22"/>
        </w:rPr>
        <w:t>-2019</w:t>
      </w:r>
      <w:bookmarkStart w:id="1" w:name="orgPos"/>
      <w:bookmarkEnd w:id="0"/>
      <w:bookmarkEnd w:id="1"/>
      <w:r w:rsidRPr="001F53DA">
        <w:rPr>
          <w:sz w:val="22"/>
        </w:rPr>
        <w:t>.</w:t>
      </w:r>
    </w:p>
    <w:p w:rsidR="00D24C5E" w:rsidRPr="001F53DA" w:rsidRDefault="00D24C5E" w:rsidP="00D24C5E">
      <w:pPr>
        <w:tabs>
          <w:tab w:val="left" w:leader="hyphen" w:pos="9000"/>
        </w:tabs>
        <w:spacing w:line="276" w:lineRule="auto"/>
        <w:ind w:right="72"/>
        <w:jc w:val="both"/>
        <w:rPr>
          <w:sz w:val="22"/>
        </w:rPr>
      </w:pPr>
      <w:r w:rsidRPr="001F53DA">
        <w:rPr>
          <w:sz w:val="22"/>
        </w:rPr>
        <w:t>Wobec powyższego Pan Łukasz Kotapski stwierdził, że podejmowanie uchwały w sp</w:t>
      </w:r>
      <w:r w:rsidR="008650C2" w:rsidRPr="001F53DA">
        <w:rPr>
          <w:sz w:val="22"/>
        </w:rPr>
        <w:t>r</w:t>
      </w:r>
      <w:r w:rsidRPr="001F53DA">
        <w:rPr>
          <w:sz w:val="22"/>
        </w:rPr>
        <w:t>awie wyboru Przewodniczącego Zgromadzenia jest bezprzedmiotowe.</w:t>
      </w:r>
    </w:p>
    <w:p w:rsidR="00DB3FCA" w:rsidRPr="001F53DA" w:rsidRDefault="00DB3FCA" w:rsidP="00D24C5E">
      <w:pPr>
        <w:tabs>
          <w:tab w:val="left" w:leader="hyphen" w:pos="9000"/>
        </w:tabs>
        <w:ind w:right="72"/>
        <w:jc w:val="both"/>
        <w:rPr>
          <w:b/>
          <w:sz w:val="22"/>
        </w:rPr>
      </w:pPr>
      <w:r w:rsidRPr="001F53DA">
        <w:rPr>
          <w:sz w:val="22"/>
        </w:rPr>
        <w:t xml:space="preserve"> </w:t>
      </w:r>
    </w:p>
    <w:p w:rsidR="008650C2" w:rsidRDefault="008650C2" w:rsidP="00DD340D">
      <w:pPr>
        <w:tabs>
          <w:tab w:val="left" w:leader="hyphen" w:pos="9000"/>
        </w:tabs>
        <w:spacing w:line="276" w:lineRule="auto"/>
        <w:ind w:right="72"/>
        <w:jc w:val="both"/>
        <w:rPr>
          <w:sz w:val="22"/>
        </w:rPr>
      </w:pPr>
      <w:r w:rsidRPr="001F53DA">
        <w:rPr>
          <w:b/>
          <w:sz w:val="22"/>
        </w:rPr>
        <w:t xml:space="preserve">Ad. </w:t>
      </w:r>
      <w:proofErr w:type="gramStart"/>
      <w:r w:rsidRPr="001F53DA">
        <w:rPr>
          <w:b/>
          <w:sz w:val="22"/>
        </w:rPr>
        <w:t>punkt</w:t>
      </w:r>
      <w:proofErr w:type="gramEnd"/>
      <w:r w:rsidRPr="001F53DA">
        <w:rPr>
          <w:b/>
          <w:sz w:val="22"/>
        </w:rPr>
        <w:t xml:space="preserve"> 5 porządku obrad</w:t>
      </w:r>
      <w:r w:rsidRPr="001F53DA">
        <w:rPr>
          <w:sz w:val="22"/>
        </w:rPr>
        <w:t>. W tym miejscu Pan Łukasz Kotapski zaproponował zmianą w kolejności rozpatrywania spraw przewidzianych w porządku obrad polegającą na przesunięciu proponowanego pkt 16 porządku obrad na miejsce po obecnym proponowanym pkt 19 porządku obrad. W związku z tym Przewodniczący poddał pod głosowanie następujący projekt Uchwały Nr 1/2019:</w:t>
      </w:r>
    </w:p>
    <w:p w:rsidR="001F53DA" w:rsidRDefault="001F53DA" w:rsidP="00DD340D">
      <w:pPr>
        <w:tabs>
          <w:tab w:val="left" w:leader="hyphen" w:pos="9000"/>
        </w:tabs>
        <w:spacing w:line="276" w:lineRule="auto"/>
        <w:ind w:right="72"/>
        <w:jc w:val="both"/>
        <w:rPr>
          <w:sz w:val="22"/>
        </w:rPr>
      </w:pPr>
    </w:p>
    <w:p w:rsidR="001F53DA" w:rsidRPr="001F53DA" w:rsidRDefault="001F53DA" w:rsidP="00DD340D">
      <w:pPr>
        <w:tabs>
          <w:tab w:val="left" w:leader="hyphen" w:pos="9000"/>
        </w:tabs>
        <w:spacing w:line="276" w:lineRule="auto"/>
        <w:ind w:right="72"/>
        <w:jc w:val="both"/>
        <w:rPr>
          <w:sz w:val="22"/>
        </w:rPr>
      </w:pPr>
    </w:p>
    <w:p w:rsidR="008650C2" w:rsidRPr="008650C2" w:rsidRDefault="008650C2" w:rsidP="008650C2">
      <w:pPr>
        <w:spacing w:line="276" w:lineRule="auto"/>
        <w:ind w:right="-284"/>
        <w:jc w:val="center"/>
        <w:rPr>
          <w:b/>
        </w:rPr>
      </w:pPr>
      <w:r w:rsidRPr="008650C2">
        <w:rPr>
          <w:b/>
        </w:rPr>
        <w:t>Uchwała Nr 1/2019</w:t>
      </w:r>
    </w:p>
    <w:p w:rsidR="008650C2" w:rsidRPr="008650C2" w:rsidRDefault="008650C2" w:rsidP="008650C2">
      <w:pPr>
        <w:spacing w:line="276" w:lineRule="auto"/>
        <w:ind w:right="-284"/>
        <w:jc w:val="center"/>
        <w:rPr>
          <w:b/>
        </w:rPr>
      </w:pPr>
      <w:r w:rsidRPr="008650C2">
        <w:rPr>
          <w:b/>
        </w:rPr>
        <w:t>Zwyczajnego Walnego Zgromadzenia PKP CARGO S.A.</w:t>
      </w:r>
    </w:p>
    <w:p w:rsidR="008650C2" w:rsidRPr="008650C2" w:rsidRDefault="008650C2" w:rsidP="008650C2">
      <w:pPr>
        <w:spacing w:line="276" w:lineRule="auto"/>
        <w:ind w:right="-284"/>
        <w:jc w:val="center"/>
        <w:rPr>
          <w:b/>
        </w:rPr>
      </w:pPr>
      <w:proofErr w:type="gramStart"/>
      <w:r w:rsidRPr="008650C2">
        <w:rPr>
          <w:b/>
        </w:rPr>
        <w:t>z</w:t>
      </w:r>
      <w:proofErr w:type="gramEnd"/>
      <w:r w:rsidRPr="008650C2">
        <w:rPr>
          <w:b/>
        </w:rPr>
        <w:t xml:space="preserve"> dnia 26 czerwca 2019 r.</w:t>
      </w:r>
    </w:p>
    <w:p w:rsidR="008650C2" w:rsidRPr="008650C2" w:rsidRDefault="008650C2" w:rsidP="008650C2">
      <w:pPr>
        <w:spacing w:line="276" w:lineRule="auto"/>
        <w:ind w:right="-284"/>
        <w:jc w:val="center"/>
        <w:rPr>
          <w:b/>
        </w:rPr>
      </w:pPr>
      <w:proofErr w:type="gramStart"/>
      <w:r w:rsidRPr="008650C2">
        <w:rPr>
          <w:b/>
        </w:rPr>
        <w:t>w</w:t>
      </w:r>
      <w:proofErr w:type="gramEnd"/>
      <w:r w:rsidRPr="008650C2">
        <w:rPr>
          <w:b/>
        </w:rPr>
        <w:t xml:space="preserve"> sprawie: </w:t>
      </w:r>
      <w:r w:rsidRPr="00555A12">
        <w:rPr>
          <w:b/>
          <w:u w:val="single"/>
        </w:rPr>
        <w:t>przyjęcia porządku obrad Zwyczajnego Walnego Zgromadzenia Spółki PKP CARGO S.A.</w:t>
      </w:r>
    </w:p>
    <w:p w:rsidR="008650C2" w:rsidRPr="00466F7F" w:rsidRDefault="008650C2" w:rsidP="008650C2"/>
    <w:p w:rsidR="008650C2" w:rsidRPr="00466F7F" w:rsidRDefault="008650C2" w:rsidP="008650C2">
      <w:pPr>
        <w:pStyle w:val="Tekstpodstawowy"/>
        <w:tabs>
          <w:tab w:val="left" w:leader="hyphen" w:pos="9000"/>
        </w:tabs>
        <w:ind w:right="72"/>
        <w:jc w:val="center"/>
        <w:rPr>
          <w:b/>
          <w:sz w:val="22"/>
          <w:szCs w:val="22"/>
        </w:rPr>
      </w:pPr>
      <w:r w:rsidRPr="00466F7F">
        <w:rPr>
          <w:b/>
          <w:sz w:val="22"/>
          <w:szCs w:val="22"/>
        </w:rPr>
        <w:t>§ 1</w:t>
      </w:r>
    </w:p>
    <w:p w:rsidR="008650C2" w:rsidRDefault="008650C2" w:rsidP="008650C2">
      <w:pPr>
        <w:pStyle w:val="Tekstpodstawowy"/>
        <w:tabs>
          <w:tab w:val="left" w:leader="hyphen" w:pos="9000"/>
        </w:tabs>
        <w:ind w:right="72"/>
        <w:rPr>
          <w:sz w:val="22"/>
          <w:szCs w:val="22"/>
        </w:rPr>
      </w:pPr>
      <w:r w:rsidRPr="00466F7F">
        <w:rPr>
          <w:sz w:val="22"/>
          <w:szCs w:val="22"/>
        </w:rPr>
        <w:t xml:space="preserve">Przyjmuje się następujący porządek obrad Zwyczajnego Walnego Zgromadzenia PKP CARGO S.A. </w:t>
      </w:r>
      <w:proofErr w:type="gramStart"/>
      <w:r w:rsidRPr="00466F7F">
        <w:rPr>
          <w:sz w:val="22"/>
          <w:szCs w:val="22"/>
        </w:rPr>
        <w:t>zwołanego</w:t>
      </w:r>
      <w:proofErr w:type="gramEnd"/>
      <w:r w:rsidRPr="00466F7F">
        <w:rPr>
          <w:sz w:val="22"/>
          <w:szCs w:val="22"/>
        </w:rPr>
        <w:t xml:space="preserve"> na dzień </w:t>
      </w:r>
      <w:r>
        <w:rPr>
          <w:sz w:val="22"/>
          <w:szCs w:val="22"/>
        </w:rPr>
        <w:t>26</w:t>
      </w:r>
      <w:r w:rsidRPr="00466F7F">
        <w:rPr>
          <w:sz w:val="22"/>
          <w:szCs w:val="22"/>
        </w:rPr>
        <w:t xml:space="preserve"> czerwca 201</w:t>
      </w:r>
      <w:r>
        <w:rPr>
          <w:sz w:val="22"/>
          <w:szCs w:val="22"/>
        </w:rPr>
        <w:t>9</w:t>
      </w:r>
      <w:r w:rsidRPr="00466F7F">
        <w:rPr>
          <w:sz w:val="22"/>
          <w:szCs w:val="22"/>
        </w:rPr>
        <w:t xml:space="preserve"> r. („</w:t>
      </w:r>
      <w:r w:rsidRPr="00FC0927">
        <w:rPr>
          <w:b/>
          <w:bCs/>
          <w:sz w:val="22"/>
          <w:szCs w:val="22"/>
        </w:rPr>
        <w:t>Walne Zgromadzenie</w:t>
      </w:r>
      <w:r w:rsidRPr="00466F7F">
        <w:rPr>
          <w:sz w:val="22"/>
          <w:szCs w:val="22"/>
        </w:rPr>
        <w:t>”):</w:t>
      </w:r>
    </w:p>
    <w:p w:rsidR="008650C2" w:rsidRDefault="008650C2" w:rsidP="008650C2">
      <w:pPr>
        <w:pStyle w:val="Tekstpodstawowy"/>
        <w:tabs>
          <w:tab w:val="left" w:leader="hyphen" w:pos="9000"/>
        </w:tabs>
        <w:ind w:right="72"/>
        <w:rPr>
          <w:sz w:val="22"/>
          <w:szCs w:val="22"/>
        </w:rPr>
      </w:pPr>
    </w:p>
    <w:p w:rsidR="008650C2" w:rsidRPr="00CF5F77" w:rsidRDefault="008650C2" w:rsidP="008650C2">
      <w:pPr>
        <w:pStyle w:val="Tekstpodstawowy"/>
        <w:numPr>
          <w:ilvl w:val="0"/>
          <w:numId w:val="4"/>
        </w:numPr>
        <w:tabs>
          <w:tab w:val="left" w:pos="5640"/>
          <w:tab w:val="right" w:leader="hyphen" w:pos="9072"/>
        </w:tabs>
        <w:jc w:val="both"/>
        <w:rPr>
          <w:sz w:val="22"/>
          <w:szCs w:val="22"/>
        </w:rPr>
      </w:pPr>
      <w:r w:rsidRPr="00CF5F77">
        <w:rPr>
          <w:sz w:val="22"/>
          <w:szCs w:val="22"/>
        </w:rPr>
        <w:t>Otwarcie Zwyczajnego Walnego Zgromadzenia.</w:t>
      </w:r>
      <w:r>
        <w:rPr>
          <w:sz w:val="22"/>
          <w:szCs w:val="22"/>
        </w:rPr>
        <w:tab/>
      </w:r>
    </w:p>
    <w:p w:rsidR="008650C2" w:rsidRPr="00CF5F77" w:rsidRDefault="008650C2" w:rsidP="008650C2">
      <w:pPr>
        <w:pStyle w:val="Tekstpodstawowy"/>
        <w:numPr>
          <w:ilvl w:val="0"/>
          <w:numId w:val="4"/>
        </w:numPr>
        <w:tabs>
          <w:tab w:val="left" w:pos="5595"/>
          <w:tab w:val="right" w:leader="hyphen" w:pos="9072"/>
        </w:tabs>
        <w:jc w:val="both"/>
        <w:rPr>
          <w:sz w:val="22"/>
          <w:szCs w:val="22"/>
        </w:rPr>
      </w:pPr>
      <w:r w:rsidRPr="00CF5F77">
        <w:rPr>
          <w:sz w:val="22"/>
          <w:szCs w:val="22"/>
        </w:rPr>
        <w:t>Sporządzenie listy obecności.</w:t>
      </w:r>
      <w:r>
        <w:rPr>
          <w:sz w:val="22"/>
          <w:szCs w:val="22"/>
        </w:rPr>
        <w:tab/>
      </w:r>
    </w:p>
    <w:p w:rsidR="008650C2" w:rsidRDefault="008650C2" w:rsidP="008650C2">
      <w:pPr>
        <w:pStyle w:val="Tekstpodstawowy"/>
        <w:numPr>
          <w:ilvl w:val="0"/>
          <w:numId w:val="4"/>
        </w:numPr>
        <w:tabs>
          <w:tab w:val="right" w:leader="hyphen" w:pos="9072"/>
        </w:tabs>
        <w:jc w:val="both"/>
        <w:rPr>
          <w:sz w:val="22"/>
          <w:szCs w:val="22"/>
        </w:rPr>
      </w:pPr>
      <w:r w:rsidRPr="008650C2">
        <w:rPr>
          <w:sz w:val="22"/>
          <w:szCs w:val="22"/>
        </w:rPr>
        <w:t>Podjęcie uchwały w sprawie wyboru Przewodniczącego Zwyczajnego Walnego Zgromadzenia.</w:t>
      </w:r>
    </w:p>
    <w:p w:rsidR="008650C2" w:rsidRPr="008650C2" w:rsidRDefault="008650C2" w:rsidP="008650C2">
      <w:pPr>
        <w:pStyle w:val="Tekstpodstawowy"/>
        <w:numPr>
          <w:ilvl w:val="0"/>
          <w:numId w:val="4"/>
        </w:numPr>
        <w:tabs>
          <w:tab w:val="right" w:leader="hyphen" w:pos="9072"/>
        </w:tabs>
        <w:jc w:val="both"/>
        <w:rPr>
          <w:sz w:val="22"/>
          <w:szCs w:val="22"/>
        </w:rPr>
      </w:pPr>
      <w:r w:rsidRPr="008650C2">
        <w:rPr>
          <w:sz w:val="22"/>
          <w:szCs w:val="22"/>
        </w:rPr>
        <w:t>Stwierdzenie prawidłowości zwołania Zwyczajnego Walnego Zgromadzenia i jego zdolności do podejmowania uchwał.</w:t>
      </w:r>
    </w:p>
    <w:p w:rsidR="008650C2" w:rsidRPr="00CF5F77" w:rsidRDefault="008650C2" w:rsidP="008650C2">
      <w:pPr>
        <w:pStyle w:val="Tekstpodstawowy"/>
        <w:numPr>
          <w:ilvl w:val="0"/>
          <w:numId w:val="4"/>
        </w:numPr>
        <w:tabs>
          <w:tab w:val="left" w:pos="4035"/>
          <w:tab w:val="right" w:leader="hyphen" w:pos="9072"/>
        </w:tabs>
        <w:jc w:val="both"/>
        <w:rPr>
          <w:sz w:val="22"/>
          <w:szCs w:val="22"/>
        </w:rPr>
      </w:pPr>
      <w:r w:rsidRPr="00CF5F77">
        <w:rPr>
          <w:sz w:val="22"/>
          <w:szCs w:val="22"/>
        </w:rPr>
        <w:t>Przyjęcie porządku obrad.</w:t>
      </w:r>
      <w:r>
        <w:rPr>
          <w:sz w:val="22"/>
          <w:szCs w:val="22"/>
        </w:rPr>
        <w:tab/>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Informacja Rady Nadzorczej PKP CARGO S.A. </w:t>
      </w:r>
      <w:proofErr w:type="gramStart"/>
      <w:r w:rsidRPr="00AE6ACC">
        <w:rPr>
          <w:sz w:val="22"/>
          <w:szCs w:val="22"/>
        </w:rPr>
        <w:t>o</w:t>
      </w:r>
      <w:proofErr w:type="gramEnd"/>
      <w:r w:rsidRPr="00AE6ACC">
        <w:rPr>
          <w:sz w:val="22"/>
          <w:szCs w:val="22"/>
        </w:rPr>
        <w:t xml:space="preserve"> wynikach postępowania kwalifikacyjnego na stanowiska członków Zarządu PKP CARGO S.A.</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Rozpatrzenie sprawozdania z działalności Rady Nadzorczej PKP CARGO S.A. </w:t>
      </w:r>
      <w:proofErr w:type="gramStart"/>
      <w:r w:rsidRPr="00AE6ACC">
        <w:rPr>
          <w:sz w:val="22"/>
          <w:szCs w:val="22"/>
        </w:rPr>
        <w:t>jako</w:t>
      </w:r>
      <w:proofErr w:type="gramEnd"/>
      <w:r w:rsidRPr="00AE6ACC">
        <w:rPr>
          <w:sz w:val="22"/>
          <w:szCs w:val="22"/>
        </w:rPr>
        <w:t xml:space="preserve"> organu Spółki w roku obrotowym 2018, w tym z:</w:t>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oceny</w:t>
      </w:r>
      <w:proofErr w:type="gramEnd"/>
      <w:r w:rsidRPr="00AE6ACC">
        <w:rPr>
          <w:sz w:val="22"/>
          <w:szCs w:val="22"/>
        </w:rPr>
        <w:t xml:space="preserve"> Jednostkowego Sprawozdania Finansowego PKP CARGO S.A. </w:t>
      </w:r>
      <w:proofErr w:type="gramStart"/>
      <w:r w:rsidRPr="00AE6ACC">
        <w:rPr>
          <w:sz w:val="22"/>
          <w:szCs w:val="22"/>
        </w:rPr>
        <w:t>za</w:t>
      </w:r>
      <w:proofErr w:type="gramEnd"/>
      <w:r w:rsidRPr="00AE6ACC">
        <w:rPr>
          <w:sz w:val="22"/>
          <w:szCs w:val="22"/>
        </w:rPr>
        <w:t xml:space="preserve"> rok obrotowy zakończony 31 grudnia 2018 roku sporządzonego zgodnie z MSSF UE, </w:t>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oceny</w:t>
      </w:r>
      <w:proofErr w:type="gramEnd"/>
      <w:r w:rsidRPr="00AE6ACC">
        <w:rPr>
          <w:sz w:val="22"/>
          <w:szCs w:val="22"/>
        </w:rPr>
        <w:t xml:space="preserve"> Skonsolidowanego Sprawozdania Finansowego Grupy Kapitałowej PKP CARGO za rok obrotowy zakończony 31 grudnia 2018 roku sporządzonego zgodnie z MSSF UE, </w:t>
      </w:r>
      <w:r>
        <w:rPr>
          <w:sz w:val="22"/>
          <w:szCs w:val="22"/>
        </w:rPr>
        <w:tab/>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oceny</w:t>
      </w:r>
      <w:proofErr w:type="gramEnd"/>
      <w:r w:rsidRPr="00AE6ACC">
        <w:rPr>
          <w:sz w:val="22"/>
          <w:szCs w:val="22"/>
        </w:rPr>
        <w:t xml:space="preserve"> sprawozdania Zarządu z działalności Grupy Kapitałowej PKP CARGO za rok 2018, </w:t>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oceny</w:t>
      </w:r>
      <w:proofErr w:type="gramEnd"/>
      <w:r w:rsidRPr="00AE6ACC">
        <w:rPr>
          <w:sz w:val="22"/>
          <w:szCs w:val="22"/>
        </w:rPr>
        <w:t xml:space="preserve"> wniosku Zarządu w sprawie podziału zysku netto wykazanego w Jednostkowym Sprawozdaniu Finansowym PKP CARGO S.A. </w:t>
      </w:r>
      <w:proofErr w:type="gramStart"/>
      <w:r w:rsidRPr="00AE6ACC">
        <w:rPr>
          <w:sz w:val="22"/>
          <w:szCs w:val="22"/>
        </w:rPr>
        <w:t>za</w:t>
      </w:r>
      <w:proofErr w:type="gramEnd"/>
      <w:r w:rsidRPr="00AE6ACC">
        <w:rPr>
          <w:sz w:val="22"/>
          <w:szCs w:val="22"/>
        </w:rPr>
        <w:t xml:space="preserve"> rok obrotowy zakończony 31 grudnia 2018 roku sporządzonym zgodnie z MSSF UE</w:t>
      </w:r>
      <w:r>
        <w:rPr>
          <w:sz w:val="22"/>
          <w:szCs w:val="22"/>
        </w:rPr>
        <w:t>,</w:t>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oceny</w:t>
      </w:r>
      <w:proofErr w:type="gramEnd"/>
      <w:r w:rsidRPr="00AE6ACC">
        <w:rPr>
          <w:sz w:val="22"/>
          <w:szCs w:val="22"/>
        </w:rPr>
        <w:t xml:space="preserve"> sytuacji Spółki, z uwzględnieniem oceny systemu kontroli wewnętrznej i systemu zarządzania ryzykiem, </w:t>
      </w:r>
      <w:proofErr w:type="spellStart"/>
      <w:r w:rsidRPr="00AE6ACC">
        <w:rPr>
          <w:sz w:val="22"/>
          <w:szCs w:val="22"/>
        </w:rPr>
        <w:t>compliance</w:t>
      </w:r>
      <w:proofErr w:type="spellEnd"/>
      <w:r w:rsidRPr="00AE6ACC">
        <w:rPr>
          <w:sz w:val="22"/>
          <w:szCs w:val="22"/>
        </w:rPr>
        <w:t xml:space="preserve"> oraz funkcji audytu wewnętrznego, </w:t>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w:t>
      </w:r>
      <w:r>
        <w:rPr>
          <w:sz w:val="22"/>
          <w:szCs w:val="22"/>
        </w:rPr>
        <w:t>ceny</w:t>
      </w:r>
      <w:proofErr w:type="gramEnd"/>
      <w:r>
        <w:rPr>
          <w:sz w:val="22"/>
          <w:szCs w:val="22"/>
        </w:rPr>
        <w:t xml:space="preserve"> sposobu wypełnienia przez S</w:t>
      </w:r>
      <w:r w:rsidRPr="00AE6ACC">
        <w:rPr>
          <w:sz w:val="22"/>
          <w:szCs w:val="22"/>
        </w:rPr>
        <w:t xml:space="preserve">półkę obowiązków informacyjnych dotyczących stosowania ładu korporacyjnego, </w:t>
      </w:r>
    </w:p>
    <w:p w:rsidR="008650C2" w:rsidRPr="00AE6ACC" w:rsidRDefault="008650C2" w:rsidP="008650C2">
      <w:pPr>
        <w:pStyle w:val="Tekstpodstawowy"/>
        <w:numPr>
          <w:ilvl w:val="0"/>
          <w:numId w:val="5"/>
        </w:numPr>
        <w:tabs>
          <w:tab w:val="left" w:pos="1134"/>
          <w:tab w:val="right" w:leader="hyphen" w:pos="9072"/>
        </w:tabs>
        <w:ind w:left="1134" w:hanging="425"/>
        <w:jc w:val="both"/>
        <w:rPr>
          <w:sz w:val="22"/>
          <w:szCs w:val="22"/>
        </w:rPr>
      </w:pPr>
      <w:proofErr w:type="gramStart"/>
      <w:r w:rsidRPr="00AE6ACC">
        <w:rPr>
          <w:sz w:val="22"/>
          <w:szCs w:val="22"/>
        </w:rPr>
        <w:t>oceny</w:t>
      </w:r>
      <w:proofErr w:type="gramEnd"/>
      <w:r w:rsidRPr="00AE6ACC">
        <w:rPr>
          <w:sz w:val="22"/>
          <w:szCs w:val="22"/>
        </w:rPr>
        <w:t xml:space="preserve"> racjonalności prowadzonej przez Spółkę polityki dotyczącej działalności sponsoringowej, charytatywnej lub innej o zbliżonym charakterze.</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Rozpatrzenie Sprawozdania Zarządu PKP CARGO S.A. </w:t>
      </w:r>
      <w:proofErr w:type="gramStart"/>
      <w:r w:rsidRPr="00AE6ACC">
        <w:rPr>
          <w:sz w:val="22"/>
          <w:szCs w:val="22"/>
        </w:rPr>
        <w:t>o</w:t>
      </w:r>
      <w:proofErr w:type="gramEnd"/>
      <w:r w:rsidRPr="00AE6ACC">
        <w:rPr>
          <w:sz w:val="22"/>
          <w:szCs w:val="22"/>
        </w:rPr>
        <w:t xml:space="preserve"> wydatkach reprezentacyjnych, a także wydatkach na usługi prawne, usługi marketingowe, usługi w zakresie stosunków międzyludzkich (public relations) i komunikacji społecznej oraz usługi doradztwa związanego z zarządzaniem.</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Rozpatrzenie i zatwierdzenie Jednostkowego Sprawozdania Finansowego PKP CARGO S.A. </w:t>
      </w:r>
      <w:proofErr w:type="gramStart"/>
      <w:r w:rsidRPr="00AE6ACC">
        <w:rPr>
          <w:sz w:val="22"/>
          <w:szCs w:val="22"/>
        </w:rPr>
        <w:t>za</w:t>
      </w:r>
      <w:proofErr w:type="gramEnd"/>
      <w:r w:rsidRPr="00AE6ACC">
        <w:rPr>
          <w:sz w:val="22"/>
          <w:szCs w:val="22"/>
        </w:rPr>
        <w:t xml:space="preserve"> rok obrotowy zakończony w dniu 31 grudnia 2018 roku sporządzonego zgodnie z MSSF UE.</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Rozpatrzenie i zatwierdzenie Skonsolidowanego Sprawozdania Finansowego Grupy Kapitałowej PKP CARGO za rok obrotowy zakończony 31 grudnia 2018 roku sporządzonego zgodnie z MSSF UE.</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Rozpatrzenie i zatwierdzenie Sprawozdania Zarządu z działalności Grupy Kapitałowej PKP CARGO za rok 2018.</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Podjęcie uchwały w sprawie podziału zysku netto wykazanego w Jednostkowym Sprawozdaniu Finansowym PKP CARGO S.A. </w:t>
      </w:r>
      <w:proofErr w:type="gramStart"/>
      <w:r w:rsidRPr="00AE6ACC">
        <w:rPr>
          <w:sz w:val="22"/>
          <w:szCs w:val="22"/>
        </w:rPr>
        <w:t>za</w:t>
      </w:r>
      <w:proofErr w:type="gramEnd"/>
      <w:r w:rsidRPr="00AE6ACC">
        <w:rPr>
          <w:sz w:val="22"/>
          <w:szCs w:val="22"/>
        </w:rPr>
        <w:t xml:space="preserve"> rok obrotowy zakończony 31 grudnia 2018 roku sporządzonym zgodnie z MSSF UE.</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Podjęcie uchwały w sprawie ustalenia dnia dywidendy oraz terminu wypłaty dywidendy.</w:t>
      </w:r>
      <w:r>
        <w:rPr>
          <w:sz w:val="22"/>
          <w:szCs w:val="22"/>
        </w:rPr>
        <w:tab/>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Podjęcie uchwał w sprawie udzielenia absolutorium Członkom Zarządu PKP CARGO S.A. </w:t>
      </w:r>
      <w:proofErr w:type="gramStart"/>
      <w:r w:rsidRPr="00AE6ACC">
        <w:rPr>
          <w:sz w:val="22"/>
          <w:szCs w:val="22"/>
        </w:rPr>
        <w:t>z</w:t>
      </w:r>
      <w:proofErr w:type="gramEnd"/>
      <w:r w:rsidRPr="00AE6ACC">
        <w:rPr>
          <w:sz w:val="22"/>
          <w:szCs w:val="22"/>
        </w:rPr>
        <w:t xml:space="preserve"> wykonania przez nich obowiązków za rok obrotowy 2018.</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Podjęcie uchwał w sprawie udzielenia absolutorium Członkom Rady Nadzorczej PKP CARGO S.A. </w:t>
      </w:r>
      <w:proofErr w:type="gramStart"/>
      <w:r w:rsidRPr="00AE6ACC">
        <w:rPr>
          <w:sz w:val="22"/>
          <w:szCs w:val="22"/>
        </w:rPr>
        <w:t>z</w:t>
      </w:r>
      <w:proofErr w:type="gramEnd"/>
      <w:r w:rsidRPr="00AE6ACC">
        <w:rPr>
          <w:sz w:val="22"/>
          <w:szCs w:val="22"/>
        </w:rPr>
        <w:t xml:space="preserve"> wykonania przez nich obowiązków za rok obrotowy 2018.</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Podjęcie uchwał w sprawie zmian Statutu PKP CARGO S.A.</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 xml:space="preserve">Podjęcie uchwały w sprawie wyrażenia zgody na objęcie przez </w:t>
      </w:r>
      <w:r w:rsidRPr="00AE6ACC">
        <w:rPr>
          <w:sz w:val="22"/>
          <w:szCs w:val="22"/>
        </w:rPr>
        <w:br/>
        <w:t xml:space="preserve">PKP CARGO S.A. 100% </w:t>
      </w:r>
      <w:proofErr w:type="gramStart"/>
      <w:r w:rsidRPr="00AE6ACC">
        <w:rPr>
          <w:sz w:val="22"/>
          <w:szCs w:val="22"/>
        </w:rPr>
        <w:t>akcji</w:t>
      </w:r>
      <w:proofErr w:type="gramEnd"/>
      <w:r w:rsidRPr="00AE6ACC">
        <w:rPr>
          <w:sz w:val="22"/>
          <w:szCs w:val="22"/>
        </w:rPr>
        <w:t xml:space="preserve"> w spółce Advanced World Transport </w:t>
      </w:r>
      <w:proofErr w:type="spellStart"/>
      <w:r w:rsidRPr="00AE6ACC">
        <w:rPr>
          <w:sz w:val="22"/>
          <w:szCs w:val="22"/>
        </w:rPr>
        <w:t>a.</w:t>
      </w:r>
      <w:proofErr w:type="gramStart"/>
      <w:r w:rsidRPr="00AE6ACC">
        <w:rPr>
          <w:sz w:val="22"/>
          <w:szCs w:val="22"/>
        </w:rPr>
        <w:t>s</w:t>
      </w:r>
      <w:proofErr w:type="spellEnd"/>
      <w:proofErr w:type="gramEnd"/>
      <w:r w:rsidRPr="00AE6ACC">
        <w:rPr>
          <w:sz w:val="22"/>
          <w:szCs w:val="22"/>
        </w:rPr>
        <w:t xml:space="preserve">. w ramach transakcji połączenia spółek AWT CE </w:t>
      </w:r>
      <w:proofErr w:type="spellStart"/>
      <w:r w:rsidRPr="00AE6ACC">
        <w:rPr>
          <w:sz w:val="22"/>
          <w:szCs w:val="22"/>
        </w:rPr>
        <w:t>s.r.o</w:t>
      </w:r>
      <w:proofErr w:type="spellEnd"/>
      <w:r w:rsidRPr="00AE6ACC">
        <w:rPr>
          <w:sz w:val="22"/>
          <w:szCs w:val="22"/>
        </w:rPr>
        <w:t xml:space="preserve">. </w:t>
      </w:r>
      <w:proofErr w:type="gramStart"/>
      <w:r w:rsidRPr="00AE6ACC">
        <w:rPr>
          <w:sz w:val="22"/>
          <w:szCs w:val="22"/>
        </w:rPr>
        <w:t>i</w:t>
      </w:r>
      <w:proofErr w:type="gramEnd"/>
      <w:r w:rsidRPr="00AE6ACC">
        <w:rPr>
          <w:sz w:val="22"/>
          <w:szCs w:val="22"/>
        </w:rPr>
        <w:t xml:space="preserve"> Advanced World Transport </w:t>
      </w:r>
      <w:proofErr w:type="spellStart"/>
      <w:r w:rsidRPr="00AE6ACC">
        <w:rPr>
          <w:sz w:val="22"/>
          <w:szCs w:val="22"/>
        </w:rPr>
        <w:t>a.</w:t>
      </w:r>
      <w:proofErr w:type="gramStart"/>
      <w:r w:rsidRPr="00AE6ACC">
        <w:rPr>
          <w:sz w:val="22"/>
          <w:szCs w:val="22"/>
        </w:rPr>
        <w:t>s</w:t>
      </w:r>
      <w:proofErr w:type="spellEnd"/>
      <w:proofErr w:type="gramEnd"/>
      <w:r w:rsidRPr="00AE6ACC">
        <w:rPr>
          <w:sz w:val="22"/>
          <w:szCs w:val="22"/>
        </w:rPr>
        <w:t>.</w:t>
      </w:r>
      <w:r w:rsidRPr="00AE6ACC" w:rsidDel="00717618">
        <w:rPr>
          <w:sz w:val="22"/>
          <w:szCs w:val="22"/>
        </w:rPr>
        <w:t xml:space="preserve"> </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Podjęcie uchwały w sprawie wyboru firmy audytorskiej.</w:t>
      </w:r>
    </w:p>
    <w:p w:rsidR="008650C2" w:rsidRPr="00AE6ACC" w:rsidRDefault="008650C2" w:rsidP="008650C2">
      <w:pPr>
        <w:pStyle w:val="Tekstpodstawowy"/>
        <w:numPr>
          <w:ilvl w:val="0"/>
          <w:numId w:val="4"/>
        </w:numPr>
        <w:tabs>
          <w:tab w:val="right" w:leader="hyphen" w:pos="9072"/>
        </w:tabs>
        <w:jc w:val="both"/>
        <w:rPr>
          <w:sz w:val="22"/>
          <w:szCs w:val="22"/>
        </w:rPr>
      </w:pPr>
      <w:r w:rsidRPr="00AE6ACC">
        <w:rPr>
          <w:sz w:val="22"/>
          <w:szCs w:val="22"/>
        </w:rPr>
        <w:t>Powołanie do Rady Nadzorczej PKP CARGO S.A. VII kadencji członków spełniających kryteria niezależności.</w:t>
      </w:r>
    </w:p>
    <w:p w:rsidR="008650C2" w:rsidRPr="00CF5F77" w:rsidRDefault="008650C2" w:rsidP="008650C2">
      <w:pPr>
        <w:pStyle w:val="Tekstpodstawowy"/>
        <w:numPr>
          <w:ilvl w:val="0"/>
          <w:numId w:val="4"/>
        </w:numPr>
        <w:tabs>
          <w:tab w:val="right" w:leader="hyphen" w:pos="9072"/>
        </w:tabs>
        <w:jc w:val="both"/>
        <w:rPr>
          <w:sz w:val="22"/>
          <w:szCs w:val="22"/>
        </w:rPr>
      </w:pPr>
      <w:r w:rsidRPr="00CF5F77">
        <w:rPr>
          <w:sz w:val="22"/>
          <w:szCs w:val="22"/>
        </w:rPr>
        <w:t>Sprawy różne.</w:t>
      </w:r>
    </w:p>
    <w:p w:rsidR="008650C2" w:rsidRPr="00CF5F77" w:rsidRDefault="008650C2" w:rsidP="008650C2">
      <w:pPr>
        <w:pStyle w:val="Tekstpodstawowy"/>
        <w:numPr>
          <w:ilvl w:val="0"/>
          <w:numId w:val="4"/>
        </w:numPr>
        <w:tabs>
          <w:tab w:val="right" w:leader="hyphen" w:pos="9072"/>
        </w:tabs>
        <w:jc w:val="both"/>
        <w:rPr>
          <w:sz w:val="22"/>
          <w:szCs w:val="22"/>
        </w:rPr>
      </w:pPr>
      <w:r w:rsidRPr="00CF5F77">
        <w:rPr>
          <w:sz w:val="22"/>
          <w:szCs w:val="22"/>
        </w:rPr>
        <w:t>Zamknięcie obrad.</w:t>
      </w:r>
    </w:p>
    <w:p w:rsidR="008650C2" w:rsidRPr="00466F7F" w:rsidRDefault="008650C2" w:rsidP="008650C2">
      <w:pPr>
        <w:pStyle w:val="Tekstpodstawowy"/>
        <w:tabs>
          <w:tab w:val="left" w:leader="hyphen" w:pos="9000"/>
        </w:tabs>
        <w:ind w:right="72"/>
        <w:jc w:val="center"/>
        <w:rPr>
          <w:b/>
          <w:sz w:val="22"/>
          <w:szCs w:val="22"/>
        </w:rPr>
      </w:pPr>
      <w:r w:rsidRPr="00466F7F">
        <w:rPr>
          <w:b/>
          <w:sz w:val="22"/>
          <w:szCs w:val="22"/>
        </w:rPr>
        <w:t>§ 2</w:t>
      </w:r>
    </w:p>
    <w:p w:rsidR="008650C2" w:rsidRDefault="008650C2" w:rsidP="008650C2">
      <w:pPr>
        <w:pStyle w:val="Tekstpodstawowy"/>
        <w:tabs>
          <w:tab w:val="left" w:leader="hyphen" w:pos="9000"/>
        </w:tabs>
        <w:ind w:right="72"/>
        <w:rPr>
          <w:sz w:val="22"/>
          <w:szCs w:val="22"/>
        </w:rPr>
      </w:pPr>
      <w:r w:rsidRPr="006F62EF">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Procentowy udział akcji w kapitale zakładowym: </w:t>
      </w:r>
      <w:r>
        <w:rPr>
          <w:iCs/>
          <w:sz w:val="22"/>
          <w:szCs w:val="22"/>
        </w:rPr>
        <w:t>69,68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24.573.576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819.523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5.814.938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b/>
          <w:sz w:val="22"/>
          <w:szCs w:val="22"/>
        </w:rPr>
      </w:pP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b/>
          <w:sz w:val="22"/>
          <w:szCs w:val="22"/>
        </w:rPr>
      </w:pPr>
      <w:r>
        <w:rPr>
          <w:b/>
          <w:sz w:val="22"/>
          <w:szCs w:val="22"/>
        </w:rPr>
        <w:t xml:space="preserve">Ad. </w:t>
      </w:r>
      <w:proofErr w:type="gramStart"/>
      <w:r>
        <w:rPr>
          <w:b/>
          <w:sz w:val="22"/>
          <w:szCs w:val="22"/>
        </w:rPr>
        <w:t>punkt</w:t>
      </w:r>
      <w:proofErr w:type="gramEnd"/>
      <w:r>
        <w:rPr>
          <w:b/>
          <w:sz w:val="22"/>
          <w:szCs w:val="22"/>
        </w:rPr>
        <w:t xml:space="preserve"> 9 porządku obrad. </w:t>
      </w:r>
      <w:r>
        <w:rPr>
          <w:sz w:val="22"/>
          <w:szCs w:val="22"/>
        </w:rPr>
        <w:t>Przewodniczący poddał pod głosowanie następujący projekt Uchwały Nr 2/2019:</w:t>
      </w:r>
    </w:p>
    <w:p w:rsidR="008650C2" w:rsidRDefault="008650C2" w:rsidP="008650C2">
      <w:pPr>
        <w:pStyle w:val="Tekstpodstawowy"/>
        <w:tabs>
          <w:tab w:val="left" w:leader="hyphen" w:pos="9000"/>
        </w:tabs>
        <w:ind w:right="72"/>
        <w:rPr>
          <w:b/>
          <w:sz w:val="22"/>
          <w:szCs w:val="22"/>
        </w:rPr>
      </w:pPr>
    </w:p>
    <w:p w:rsidR="008650C2" w:rsidRPr="00D62C59" w:rsidRDefault="008650C2" w:rsidP="008650C2">
      <w:pPr>
        <w:pStyle w:val="Tekstpodstawowy"/>
        <w:tabs>
          <w:tab w:val="left" w:leader="hyphen" w:pos="9000"/>
        </w:tabs>
        <w:ind w:right="72"/>
        <w:jc w:val="center"/>
        <w:rPr>
          <w:b/>
          <w:sz w:val="22"/>
          <w:szCs w:val="22"/>
        </w:rPr>
      </w:pPr>
      <w:r w:rsidRPr="00D62C59">
        <w:rPr>
          <w:b/>
          <w:sz w:val="22"/>
          <w:szCs w:val="22"/>
        </w:rPr>
        <w:t>Uchwała nr</w:t>
      </w:r>
      <w:r>
        <w:rPr>
          <w:b/>
          <w:sz w:val="22"/>
          <w:szCs w:val="22"/>
        </w:rPr>
        <w:t xml:space="preserve"> 2</w:t>
      </w:r>
      <w:r w:rsidRPr="00D62C59">
        <w:rPr>
          <w:b/>
          <w:sz w:val="22"/>
          <w:szCs w:val="22"/>
        </w:rPr>
        <w:t>/201</w:t>
      </w:r>
      <w:r>
        <w:rPr>
          <w:b/>
          <w:sz w:val="22"/>
          <w:szCs w:val="22"/>
        </w:rPr>
        <w:t>9</w:t>
      </w:r>
    </w:p>
    <w:p w:rsidR="008650C2" w:rsidRPr="00D62C59" w:rsidRDefault="008650C2" w:rsidP="008650C2">
      <w:pPr>
        <w:pStyle w:val="Tekstpodstawowy"/>
        <w:tabs>
          <w:tab w:val="left" w:leader="hyphen" w:pos="9000"/>
        </w:tabs>
        <w:ind w:right="72"/>
        <w:jc w:val="center"/>
        <w:rPr>
          <w:b/>
          <w:sz w:val="22"/>
          <w:szCs w:val="22"/>
        </w:rPr>
      </w:pPr>
      <w:r w:rsidRPr="00D62C59">
        <w:rPr>
          <w:b/>
          <w:sz w:val="22"/>
          <w:szCs w:val="22"/>
        </w:rPr>
        <w:t>Zwyczajnego Walnego Zgromadzenia PKP CARGO S.A.</w:t>
      </w:r>
    </w:p>
    <w:p w:rsidR="008650C2" w:rsidRPr="00D62C59" w:rsidRDefault="008650C2" w:rsidP="008650C2">
      <w:pPr>
        <w:pStyle w:val="Tekstpodstawowy"/>
        <w:tabs>
          <w:tab w:val="left" w:leader="hyphen" w:pos="9000"/>
        </w:tabs>
        <w:ind w:right="72"/>
        <w:jc w:val="center"/>
        <w:rPr>
          <w:b/>
          <w:sz w:val="22"/>
          <w:szCs w:val="22"/>
        </w:rPr>
      </w:pPr>
      <w:proofErr w:type="gramStart"/>
      <w:r w:rsidRPr="00D62C59">
        <w:rPr>
          <w:b/>
          <w:sz w:val="22"/>
          <w:szCs w:val="22"/>
        </w:rPr>
        <w:t>z</w:t>
      </w:r>
      <w:proofErr w:type="gramEnd"/>
      <w:r w:rsidRPr="00D62C59">
        <w:rPr>
          <w:b/>
          <w:sz w:val="22"/>
          <w:szCs w:val="22"/>
        </w:rPr>
        <w:t xml:space="preserve"> dnia </w:t>
      </w:r>
      <w:r>
        <w:rPr>
          <w:b/>
          <w:sz w:val="22"/>
          <w:szCs w:val="22"/>
        </w:rPr>
        <w:t>26</w:t>
      </w:r>
      <w:r w:rsidRPr="00D62C59">
        <w:rPr>
          <w:b/>
          <w:sz w:val="22"/>
          <w:szCs w:val="22"/>
        </w:rPr>
        <w:t xml:space="preserve"> czerwca 201</w:t>
      </w:r>
      <w:r>
        <w:rPr>
          <w:b/>
          <w:sz w:val="22"/>
          <w:szCs w:val="22"/>
        </w:rPr>
        <w:t>9</w:t>
      </w:r>
      <w:r w:rsidRPr="00D62C59">
        <w:rPr>
          <w:b/>
          <w:sz w:val="22"/>
          <w:szCs w:val="22"/>
        </w:rPr>
        <w:t xml:space="preserve"> r.</w:t>
      </w:r>
    </w:p>
    <w:p w:rsidR="008650C2" w:rsidRPr="00D62C59" w:rsidRDefault="008650C2" w:rsidP="008650C2">
      <w:pPr>
        <w:pStyle w:val="Tekstpodstawowy"/>
        <w:tabs>
          <w:tab w:val="left" w:leader="hyphen" w:pos="9000"/>
        </w:tabs>
        <w:ind w:right="72"/>
        <w:jc w:val="center"/>
        <w:rPr>
          <w:b/>
          <w:sz w:val="22"/>
          <w:szCs w:val="22"/>
        </w:rPr>
      </w:pPr>
      <w:proofErr w:type="gramStart"/>
      <w:r w:rsidRPr="00D62C59">
        <w:rPr>
          <w:b/>
          <w:sz w:val="22"/>
          <w:szCs w:val="22"/>
        </w:rPr>
        <w:t>w</w:t>
      </w:r>
      <w:proofErr w:type="gramEnd"/>
      <w:r w:rsidRPr="00D62C59">
        <w:rPr>
          <w:b/>
          <w:sz w:val="22"/>
          <w:szCs w:val="22"/>
        </w:rPr>
        <w:t xml:space="preserve"> sprawie: </w:t>
      </w:r>
      <w:r w:rsidRPr="00FC0927">
        <w:rPr>
          <w:b/>
          <w:sz w:val="22"/>
          <w:szCs w:val="22"/>
          <w:u w:val="single"/>
        </w:rPr>
        <w:t xml:space="preserve">zatwierdzenia Jednostkowego Sprawozdania Finansowego PKP CARGO S.A. </w:t>
      </w:r>
      <w:proofErr w:type="gramStart"/>
      <w:r w:rsidRPr="00FC0927">
        <w:rPr>
          <w:b/>
          <w:sz w:val="22"/>
          <w:szCs w:val="22"/>
          <w:u w:val="single"/>
        </w:rPr>
        <w:t>za</w:t>
      </w:r>
      <w:proofErr w:type="gramEnd"/>
      <w:r w:rsidRPr="00FC0927">
        <w:rPr>
          <w:b/>
          <w:sz w:val="22"/>
          <w:szCs w:val="22"/>
          <w:u w:val="single"/>
        </w:rPr>
        <w:t xml:space="preserve"> rok obrotowy zakończony 31 grudnia 2018 roku sporządzonego zgodnie z MSSF UE</w:t>
      </w:r>
      <w:r w:rsidRPr="00A33C1A" w:rsidDel="00A33C1A">
        <w:rPr>
          <w:b/>
          <w:sz w:val="22"/>
          <w:szCs w:val="22"/>
        </w:rPr>
        <w:t xml:space="preserve"> </w:t>
      </w:r>
    </w:p>
    <w:p w:rsidR="008650C2" w:rsidRDefault="008650C2" w:rsidP="008650C2">
      <w:pPr>
        <w:pStyle w:val="Tekstpodstawowy"/>
        <w:tabs>
          <w:tab w:val="left" w:leader="hyphen" w:pos="9000"/>
        </w:tabs>
        <w:ind w:right="72"/>
        <w:rPr>
          <w:b/>
          <w:sz w:val="22"/>
          <w:szCs w:val="22"/>
        </w:rPr>
      </w:pPr>
    </w:p>
    <w:p w:rsidR="008650C2" w:rsidRDefault="008650C2" w:rsidP="008650C2">
      <w:pPr>
        <w:pStyle w:val="Tekstpodstawowy"/>
        <w:tabs>
          <w:tab w:val="left" w:leader="hyphen" w:pos="9000"/>
        </w:tabs>
        <w:ind w:right="72"/>
        <w:rPr>
          <w:sz w:val="22"/>
          <w:szCs w:val="22"/>
        </w:rPr>
      </w:pPr>
      <w:r w:rsidRPr="00A33C1A">
        <w:rPr>
          <w:sz w:val="22"/>
          <w:szCs w:val="22"/>
        </w:rPr>
        <w:t xml:space="preserve">Na podstawie art. 393 pkt 1 w związku z art. 395 § 2 pkt 1 Kodeksu spółek handlowych w związku z § 12 ust. 1 Statutu PKP CARGO S.A. Zwyczajne Walne Zgromadzenie PKP CARGO S.A. </w:t>
      </w:r>
      <w:proofErr w:type="gramStart"/>
      <w:r w:rsidRPr="00A33C1A">
        <w:rPr>
          <w:sz w:val="22"/>
          <w:szCs w:val="22"/>
        </w:rPr>
        <w:t>uchwala</w:t>
      </w:r>
      <w:proofErr w:type="gramEnd"/>
      <w:r w:rsidRPr="00A33C1A">
        <w:rPr>
          <w:sz w:val="22"/>
          <w:szCs w:val="22"/>
        </w:rPr>
        <w:t>, co następuje</w:t>
      </w:r>
      <w:r w:rsidRPr="00D62C59">
        <w:rPr>
          <w:sz w:val="22"/>
          <w:szCs w:val="22"/>
        </w:rPr>
        <w:t>:</w:t>
      </w:r>
    </w:p>
    <w:p w:rsidR="008650C2" w:rsidRPr="00D62C59" w:rsidRDefault="008650C2" w:rsidP="008650C2">
      <w:pPr>
        <w:pStyle w:val="Tekstpodstawowy"/>
        <w:tabs>
          <w:tab w:val="left" w:leader="hyphen" w:pos="9000"/>
        </w:tabs>
        <w:ind w:right="72"/>
        <w:rPr>
          <w:sz w:val="22"/>
          <w:szCs w:val="22"/>
        </w:rPr>
      </w:pPr>
    </w:p>
    <w:p w:rsidR="008650C2" w:rsidRPr="00D62C59" w:rsidRDefault="008650C2" w:rsidP="008650C2">
      <w:pPr>
        <w:pStyle w:val="Tekstpodstawowy"/>
        <w:tabs>
          <w:tab w:val="left" w:leader="hyphen" w:pos="9000"/>
        </w:tabs>
        <w:ind w:right="72"/>
        <w:jc w:val="center"/>
        <w:rPr>
          <w:b/>
          <w:sz w:val="22"/>
          <w:szCs w:val="22"/>
        </w:rPr>
      </w:pPr>
      <w:r w:rsidRPr="00D62C59">
        <w:rPr>
          <w:b/>
          <w:sz w:val="22"/>
          <w:szCs w:val="22"/>
        </w:rPr>
        <w:t>§ 1</w:t>
      </w:r>
    </w:p>
    <w:p w:rsidR="008650C2" w:rsidRPr="00FC0927" w:rsidRDefault="008650C2" w:rsidP="008650C2">
      <w:pPr>
        <w:pStyle w:val="Tekstpodstawowy"/>
        <w:tabs>
          <w:tab w:val="left" w:leader="hyphen" w:pos="9000"/>
        </w:tabs>
        <w:ind w:right="72"/>
        <w:rPr>
          <w:sz w:val="22"/>
          <w:szCs w:val="22"/>
        </w:rPr>
      </w:pPr>
      <w:r w:rsidRPr="00FC0927">
        <w:rPr>
          <w:sz w:val="22"/>
          <w:szCs w:val="22"/>
        </w:rPr>
        <w:t xml:space="preserve">Zatwierdza, po jego rozpatrzeniu, Jednostkowe Sprawozdanie Finansowe PKP CARGO S.A. </w:t>
      </w:r>
      <w:proofErr w:type="gramStart"/>
      <w:r w:rsidRPr="00FC0927">
        <w:rPr>
          <w:sz w:val="22"/>
          <w:szCs w:val="22"/>
        </w:rPr>
        <w:t>za</w:t>
      </w:r>
      <w:proofErr w:type="gramEnd"/>
      <w:r w:rsidRPr="00FC0927">
        <w:rPr>
          <w:sz w:val="22"/>
          <w:szCs w:val="22"/>
        </w:rPr>
        <w:t xml:space="preserve"> rok obrotowy zakończony 31 grudnia 2018 roku sporządzone zgodnie z MSSF UE, składające się z:</w:t>
      </w:r>
    </w:p>
    <w:p w:rsidR="008650C2" w:rsidRPr="00FC0927" w:rsidRDefault="008650C2" w:rsidP="008650C2">
      <w:pPr>
        <w:pStyle w:val="Tekstpodstawowy"/>
        <w:numPr>
          <w:ilvl w:val="0"/>
          <w:numId w:val="6"/>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sprawozdania</w:t>
      </w:r>
      <w:proofErr w:type="gramEnd"/>
      <w:r w:rsidRPr="00FC0927">
        <w:rPr>
          <w:sz w:val="22"/>
          <w:szCs w:val="22"/>
        </w:rPr>
        <w:t xml:space="preserve"> z wyniku i pozostałych całkowitych dochodów za okres od 1 stycznia 2018 roku do 31 grudnia 2018 roku wykazującego zysk netto w wysokości 254 miliony złotych (dwieście pięćdziesiąt cztery miliony złotych) oraz całkowite dochody w wysokości 228,2 milionów złotych (dwieście dwadzieścia osiem milionów dwieście tysięcy złotych),</w:t>
      </w:r>
    </w:p>
    <w:p w:rsidR="008650C2" w:rsidRPr="00FC0927" w:rsidRDefault="008650C2" w:rsidP="008650C2">
      <w:pPr>
        <w:pStyle w:val="Tekstpodstawowy"/>
        <w:numPr>
          <w:ilvl w:val="0"/>
          <w:numId w:val="6"/>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sprawozdania</w:t>
      </w:r>
      <w:proofErr w:type="gramEnd"/>
      <w:r w:rsidRPr="00FC0927">
        <w:rPr>
          <w:sz w:val="22"/>
          <w:szCs w:val="22"/>
        </w:rPr>
        <w:t xml:space="preserve"> z sytuacji finansowej sporządzonego na dzień 31 grudnia 2018 roku zamykającego się po stronie aktywów i pasywów sumą 5.982,3 </w:t>
      </w:r>
      <w:proofErr w:type="gramStart"/>
      <w:r w:rsidRPr="00FC0927">
        <w:rPr>
          <w:sz w:val="22"/>
          <w:szCs w:val="22"/>
        </w:rPr>
        <w:t>milionów</w:t>
      </w:r>
      <w:proofErr w:type="gramEnd"/>
      <w:r w:rsidRPr="00FC0927">
        <w:rPr>
          <w:sz w:val="22"/>
          <w:szCs w:val="22"/>
        </w:rPr>
        <w:t xml:space="preserve"> złotych (pięć miliardów dziewięćset osiemdziesiąt dwa miliony trzysta tysięcy złotych),</w:t>
      </w:r>
    </w:p>
    <w:p w:rsidR="008650C2" w:rsidRPr="00FC0927" w:rsidRDefault="008650C2" w:rsidP="008650C2">
      <w:pPr>
        <w:pStyle w:val="Tekstpodstawowy"/>
        <w:numPr>
          <w:ilvl w:val="0"/>
          <w:numId w:val="6"/>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sprawozdania</w:t>
      </w:r>
      <w:proofErr w:type="gramEnd"/>
      <w:r w:rsidRPr="00FC0927">
        <w:rPr>
          <w:sz w:val="22"/>
          <w:szCs w:val="22"/>
        </w:rPr>
        <w:t xml:space="preserve"> ze zmian w kapitale własnym za okres od 1 stycznia 2018 roku do 31 grudnia 2018 roku wykazującego zwiększenie stanu kapitału własnego o kwotę 225,7 milionów złotych (dwieście dwadzieścia pięć milionów siedemset tysięcy złotych),</w:t>
      </w:r>
    </w:p>
    <w:p w:rsidR="008650C2" w:rsidRPr="00FC0927" w:rsidRDefault="008650C2" w:rsidP="008650C2">
      <w:pPr>
        <w:pStyle w:val="Tekstpodstawowy"/>
        <w:numPr>
          <w:ilvl w:val="0"/>
          <w:numId w:val="6"/>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sprawozdania</w:t>
      </w:r>
      <w:proofErr w:type="gramEnd"/>
      <w:r w:rsidRPr="00FC0927">
        <w:rPr>
          <w:sz w:val="22"/>
          <w:szCs w:val="22"/>
        </w:rPr>
        <w:t xml:space="preserve"> z przepływów pieniężnych za okres od 1 stycznia 2018 roku do 31 grudnia 2018 roku wykazującego zmniejszenie stanu środków pieniężnych w wysokości 73,5 milionów złotych (siedemdziesiąt trzy miliony pięćset tysięcy złotych),</w:t>
      </w:r>
    </w:p>
    <w:p w:rsidR="008650C2" w:rsidRPr="00FC0927" w:rsidRDefault="008650C2" w:rsidP="008650C2">
      <w:pPr>
        <w:pStyle w:val="Tekstpodstawowy"/>
        <w:numPr>
          <w:ilvl w:val="0"/>
          <w:numId w:val="6"/>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informacji</w:t>
      </w:r>
      <w:proofErr w:type="gramEnd"/>
      <w:r w:rsidRPr="00FC0927">
        <w:rPr>
          <w:sz w:val="22"/>
          <w:szCs w:val="22"/>
        </w:rPr>
        <w:t xml:space="preserve"> dodatkowych zawierających znaczące zasady rachunkowości i inne informacje objaśniające do Jednostkowego Sprawozdania Finansowego PKP CARGO S.A. </w:t>
      </w:r>
      <w:proofErr w:type="gramStart"/>
      <w:r w:rsidRPr="00FC0927">
        <w:rPr>
          <w:sz w:val="22"/>
          <w:szCs w:val="22"/>
        </w:rPr>
        <w:t>za</w:t>
      </w:r>
      <w:proofErr w:type="gramEnd"/>
      <w:r w:rsidRPr="00FC0927">
        <w:rPr>
          <w:sz w:val="22"/>
          <w:szCs w:val="22"/>
        </w:rPr>
        <w:t xml:space="preserve"> rok obrotowy zakończony 31 grudnia 2018 roku.</w:t>
      </w:r>
    </w:p>
    <w:p w:rsidR="008650C2" w:rsidRPr="00D62C59" w:rsidRDefault="008650C2" w:rsidP="008650C2">
      <w:pPr>
        <w:pStyle w:val="Tekstpodstawowy"/>
        <w:tabs>
          <w:tab w:val="left" w:leader="hyphen" w:pos="9000"/>
        </w:tabs>
        <w:ind w:right="72"/>
        <w:jc w:val="center"/>
        <w:rPr>
          <w:b/>
          <w:sz w:val="22"/>
          <w:szCs w:val="22"/>
        </w:rPr>
      </w:pPr>
      <w:r w:rsidRPr="00D62C59">
        <w:rPr>
          <w:b/>
          <w:sz w:val="22"/>
          <w:szCs w:val="22"/>
        </w:rPr>
        <w:t>§ 2</w:t>
      </w:r>
    </w:p>
    <w:p w:rsidR="008650C2" w:rsidRDefault="008650C2" w:rsidP="008650C2">
      <w:pPr>
        <w:pStyle w:val="Tekstpodstawowy"/>
        <w:tabs>
          <w:tab w:val="left" w:leader="hyphen" w:pos="9000"/>
        </w:tabs>
        <w:ind w:right="72"/>
        <w:rPr>
          <w:sz w:val="22"/>
          <w:szCs w:val="22"/>
        </w:rPr>
      </w:pPr>
      <w:r w:rsidRPr="00D62C59">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b/>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b/>
          <w:sz w:val="22"/>
          <w:szCs w:val="22"/>
        </w:rPr>
      </w:pP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10 porządku obrad. </w:t>
      </w:r>
      <w:r>
        <w:rPr>
          <w:sz w:val="22"/>
          <w:szCs w:val="22"/>
        </w:rPr>
        <w:t>Przewodniczący poddał pod głosowanie następujący projekt Uchwały Nr 3/2019:</w:t>
      </w:r>
    </w:p>
    <w:p w:rsidR="00DD340D" w:rsidRDefault="00DD340D" w:rsidP="008650C2">
      <w:pPr>
        <w:pStyle w:val="Tekstpodstawowy"/>
        <w:tabs>
          <w:tab w:val="left" w:leader="hyphen" w:pos="9000"/>
        </w:tabs>
        <w:ind w:right="72"/>
        <w:jc w:val="center"/>
        <w:rPr>
          <w:b/>
          <w:sz w:val="22"/>
          <w:szCs w:val="22"/>
        </w:rPr>
      </w:pPr>
    </w:p>
    <w:p w:rsidR="008650C2" w:rsidRPr="00FC0927" w:rsidRDefault="008650C2" w:rsidP="008650C2">
      <w:pPr>
        <w:pStyle w:val="Tekstpodstawowy"/>
        <w:tabs>
          <w:tab w:val="left" w:leader="hyphen" w:pos="9000"/>
        </w:tabs>
        <w:ind w:right="72"/>
        <w:jc w:val="center"/>
        <w:rPr>
          <w:b/>
          <w:sz w:val="22"/>
          <w:szCs w:val="22"/>
        </w:rPr>
      </w:pPr>
      <w:r w:rsidRPr="0080392D">
        <w:rPr>
          <w:b/>
          <w:sz w:val="22"/>
          <w:szCs w:val="22"/>
        </w:rPr>
        <w:t>Uchwała Nr 3</w:t>
      </w:r>
      <w:r w:rsidRPr="00A039FF">
        <w:rPr>
          <w:b/>
          <w:sz w:val="22"/>
          <w:szCs w:val="22"/>
        </w:rPr>
        <w:t>/</w:t>
      </w:r>
      <w:r w:rsidRPr="00FC0927">
        <w:rPr>
          <w:b/>
          <w:sz w:val="22"/>
          <w:szCs w:val="22"/>
        </w:rPr>
        <w:t>2019</w:t>
      </w:r>
    </w:p>
    <w:p w:rsidR="008650C2" w:rsidRPr="00FC0927" w:rsidRDefault="008650C2" w:rsidP="008650C2">
      <w:pPr>
        <w:pStyle w:val="Tekstpodstawowy"/>
        <w:tabs>
          <w:tab w:val="left" w:leader="hyphen" w:pos="9000"/>
        </w:tabs>
        <w:ind w:right="72"/>
        <w:jc w:val="center"/>
        <w:rPr>
          <w:b/>
          <w:sz w:val="22"/>
          <w:szCs w:val="22"/>
        </w:rPr>
      </w:pPr>
      <w:r w:rsidRPr="00FC0927">
        <w:rPr>
          <w:b/>
          <w:sz w:val="22"/>
          <w:szCs w:val="22"/>
        </w:rPr>
        <w:t>Zwyczajnego Walnego Zgromadzenia PKP CARGO S.A.</w:t>
      </w:r>
    </w:p>
    <w:p w:rsidR="008650C2" w:rsidRPr="00FC0927" w:rsidRDefault="008650C2" w:rsidP="008650C2">
      <w:pPr>
        <w:pStyle w:val="Tekstpodstawowy"/>
        <w:tabs>
          <w:tab w:val="left" w:leader="hyphen" w:pos="9000"/>
        </w:tabs>
        <w:ind w:right="72"/>
        <w:jc w:val="center"/>
        <w:rPr>
          <w:b/>
          <w:sz w:val="22"/>
          <w:szCs w:val="22"/>
        </w:rPr>
      </w:pPr>
      <w:proofErr w:type="gramStart"/>
      <w:r w:rsidRPr="00FC0927">
        <w:rPr>
          <w:b/>
          <w:sz w:val="22"/>
          <w:szCs w:val="22"/>
        </w:rPr>
        <w:t>z</w:t>
      </w:r>
      <w:proofErr w:type="gramEnd"/>
      <w:r w:rsidRPr="00FC0927">
        <w:rPr>
          <w:b/>
          <w:sz w:val="22"/>
          <w:szCs w:val="22"/>
        </w:rPr>
        <w:t xml:space="preserve"> dnia 26 czerwca 2019 r.</w:t>
      </w:r>
    </w:p>
    <w:p w:rsidR="008650C2" w:rsidRPr="00FC0927" w:rsidRDefault="008650C2" w:rsidP="008650C2">
      <w:pPr>
        <w:pStyle w:val="Tekstpodstawowy"/>
        <w:tabs>
          <w:tab w:val="left" w:leader="hyphen" w:pos="9000"/>
        </w:tabs>
        <w:ind w:right="72"/>
        <w:jc w:val="center"/>
        <w:rPr>
          <w:b/>
          <w:sz w:val="22"/>
          <w:szCs w:val="22"/>
          <w:u w:val="single"/>
        </w:rPr>
      </w:pPr>
      <w:proofErr w:type="gramStart"/>
      <w:r w:rsidRPr="00FC0927">
        <w:rPr>
          <w:b/>
          <w:sz w:val="22"/>
          <w:szCs w:val="22"/>
        </w:rPr>
        <w:t>w</w:t>
      </w:r>
      <w:proofErr w:type="gramEnd"/>
      <w:r w:rsidRPr="00FC0927">
        <w:rPr>
          <w:b/>
          <w:sz w:val="22"/>
          <w:szCs w:val="22"/>
        </w:rPr>
        <w:t xml:space="preserve"> sprawie: </w:t>
      </w:r>
      <w:r w:rsidRPr="00FC0927">
        <w:rPr>
          <w:b/>
          <w:sz w:val="22"/>
          <w:szCs w:val="22"/>
          <w:u w:val="single"/>
        </w:rPr>
        <w:t>zatwierdzenia Skonsolidowanego Sprawozdania Finansowego Grupy Kapitałowej PKP CARGO za rok obrotowy zakończony 31 grudnia 2018 roku sporządzonego zgodnie z MSSF UE</w:t>
      </w:r>
      <w:r w:rsidRPr="0080392D">
        <w:rPr>
          <w:b/>
          <w:sz w:val="22"/>
          <w:szCs w:val="22"/>
        </w:rPr>
        <w:t xml:space="preserve"> </w:t>
      </w:r>
    </w:p>
    <w:p w:rsidR="008650C2" w:rsidRDefault="008650C2" w:rsidP="008650C2">
      <w:pPr>
        <w:pStyle w:val="Tekstpodstawowy"/>
        <w:tabs>
          <w:tab w:val="left" w:leader="hyphen" w:pos="9000"/>
        </w:tabs>
        <w:ind w:right="72"/>
        <w:rPr>
          <w:b/>
          <w:sz w:val="22"/>
          <w:szCs w:val="22"/>
        </w:rPr>
      </w:pPr>
    </w:p>
    <w:p w:rsidR="008650C2" w:rsidRPr="00FC0927" w:rsidRDefault="008650C2" w:rsidP="008650C2">
      <w:pPr>
        <w:tabs>
          <w:tab w:val="left" w:leader="hyphen" w:pos="9000"/>
        </w:tabs>
        <w:ind w:right="72"/>
        <w:jc w:val="both"/>
        <w:rPr>
          <w:sz w:val="22"/>
          <w:szCs w:val="22"/>
        </w:rPr>
      </w:pPr>
      <w:r w:rsidRPr="00FC0927">
        <w:rPr>
          <w:sz w:val="22"/>
          <w:szCs w:val="22"/>
        </w:rPr>
        <w:t xml:space="preserve">Na podstawie art. 393 pkt 1 w związku z art. 395 § 2 pkt 1 Kodeksu spółek handlowych w związku z § 12 ust. 1 Statutu PKP CARGO S.A. Zwyczajne Walne Zgromadzenie PKP CARGO S.A. </w:t>
      </w:r>
      <w:proofErr w:type="gramStart"/>
      <w:r w:rsidRPr="00FC0927">
        <w:rPr>
          <w:sz w:val="22"/>
          <w:szCs w:val="22"/>
        </w:rPr>
        <w:t>uchwala</w:t>
      </w:r>
      <w:proofErr w:type="gramEnd"/>
      <w:r w:rsidRPr="00FC0927">
        <w:rPr>
          <w:sz w:val="22"/>
          <w:szCs w:val="22"/>
        </w:rPr>
        <w:t xml:space="preserve">, co następuje: </w:t>
      </w:r>
    </w:p>
    <w:p w:rsidR="008650C2" w:rsidRPr="00A12EDE" w:rsidRDefault="008650C2" w:rsidP="008650C2">
      <w:pPr>
        <w:jc w:val="center"/>
        <w:rPr>
          <w:rFonts w:ascii="Arial" w:hAnsi="Arial" w:cs="Arial"/>
        </w:rPr>
      </w:pPr>
    </w:p>
    <w:p w:rsidR="008650C2" w:rsidRPr="00FC0927" w:rsidRDefault="008650C2" w:rsidP="008650C2">
      <w:pPr>
        <w:tabs>
          <w:tab w:val="left" w:leader="hyphen" w:pos="9000"/>
        </w:tabs>
        <w:ind w:right="72"/>
        <w:jc w:val="center"/>
        <w:rPr>
          <w:b/>
          <w:bCs/>
          <w:sz w:val="22"/>
          <w:szCs w:val="22"/>
        </w:rPr>
      </w:pPr>
      <w:r w:rsidRPr="00FC0927">
        <w:rPr>
          <w:b/>
          <w:bCs/>
          <w:sz w:val="22"/>
          <w:szCs w:val="22"/>
        </w:rPr>
        <w:t>§ 1</w:t>
      </w:r>
    </w:p>
    <w:p w:rsidR="008650C2" w:rsidRPr="00FC0927" w:rsidRDefault="008650C2" w:rsidP="008650C2">
      <w:pPr>
        <w:tabs>
          <w:tab w:val="left" w:leader="hyphen" w:pos="9000"/>
        </w:tabs>
        <w:ind w:right="72"/>
        <w:jc w:val="both"/>
        <w:rPr>
          <w:sz w:val="22"/>
          <w:szCs w:val="22"/>
        </w:rPr>
      </w:pPr>
      <w:r w:rsidRPr="00FC0927">
        <w:rPr>
          <w:sz w:val="22"/>
          <w:szCs w:val="22"/>
        </w:rPr>
        <w:t>Zatwierdza, po jego rozpatrzeniu, Skonsolidowane Sprawozdanie Finansowe Grupy Kapitałowej PKP CARGO za rok obrotowy zakończony 31 grudnia 2018 roku sporządzone zgodnie z MSSF UE, składające się z:</w:t>
      </w:r>
    </w:p>
    <w:p w:rsidR="008650C2" w:rsidRPr="00FC0927" w:rsidRDefault="008650C2" w:rsidP="008650C2">
      <w:pPr>
        <w:numPr>
          <w:ilvl w:val="0"/>
          <w:numId w:val="7"/>
        </w:numPr>
        <w:tabs>
          <w:tab w:val="left" w:pos="426"/>
          <w:tab w:val="left" w:leader="hyphen" w:pos="9000"/>
        </w:tabs>
        <w:ind w:left="426" w:right="72" w:hanging="426"/>
        <w:jc w:val="both"/>
        <w:rPr>
          <w:sz w:val="22"/>
          <w:szCs w:val="22"/>
        </w:rPr>
      </w:pPr>
      <w:proofErr w:type="gramStart"/>
      <w:r w:rsidRPr="00FC0927">
        <w:rPr>
          <w:sz w:val="22"/>
          <w:szCs w:val="22"/>
        </w:rPr>
        <w:t>skonsolidowanego</w:t>
      </w:r>
      <w:proofErr w:type="gramEnd"/>
      <w:r w:rsidRPr="00FC0927">
        <w:rPr>
          <w:sz w:val="22"/>
          <w:szCs w:val="22"/>
        </w:rPr>
        <w:t xml:space="preserve"> sprawozdania z całkowitych dochodów za okres od </w:t>
      </w:r>
      <w:r>
        <w:rPr>
          <w:sz w:val="22"/>
          <w:szCs w:val="22"/>
        </w:rPr>
        <w:t xml:space="preserve">dnia </w:t>
      </w:r>
      <w:r w:rsidRPr="00FC0927">
        <w:rPr>
          <w:sz w:val="22"/>
          <w:szCs w:val="22"/>
        </w:rPr>
        <w:t xml:space="preserve">1 stycznia 2018 roku do </w:t>
      </w:r>
      <w:r>
        <w:rPr>
          <w:sz w:val="22"/>
          <w:szCs w:val="22"/>
        </w:rPr>
        <w:t xml:space="preserve">dnia </w:t>
      </w:r>
      <w:r w:rsidRPr="00FC0927">
        <w:rPr>
          <w:sz w:val="22"/>
          <w:szCs w:val="22"/>
        </w:rPr>
        <w:t>31 grudnia 2018 roku wykazującego zysk netto w wysokości 183,9 milionów złotych (sto osiemdziesiąt trzy miliony dziewięćset tysięcy złotych) oraz całkowite dochody w wysokości 170,7 milionów złotych (sto siedemdziesiąt milionów siedemset tysięcy złotych),</w:t>
      </w:r>
    </w:p>
    <w:p w:rsidR="008650C2" w:rsidRPr="00FC0927" w:rsidRDefault="008650C2" w:rsidP="008650C2">
      <w:pPr>
        <w:numPr>
          <w:ilvl w:val="0"/>
          <w:numId w:val="7"/>
        </w:numPr>
        <w:tabs>
          <w:tab w:val="left" w:pos="426"/>
          <w:tab w:val="left" w:leader="hyphen" w:pos="9000"/>
        </w:tabs>
        <w:ind w:left="426" w:right="72" w:hanging="426"/>
        <w:jc w:val="both"/>
        <w:rPr>
          <w:sz w:val="22"/>
          <w:szCs w:val="22"/>
        </w:rPr>
      </w:pPr>
      <w:proofErr w:type="gramStart"/>
      <w:r w:rsidRPr="00FC0927">
        <w:rPr>
          <w:sz w:val="22"/>
          <w:szCs w:val="22"/>
        </w:rPr>
        <w:t>skonsolidowanego</w:t>
      </w:r>
      <w:proofErr w:type="gramEnd"/>
      <w:r w:rsidRPr="00FC0927">
        <w:rPr>
          <w:sz w:val="22"/>
          <w:szCs w:val="22"/>
        </w:rPr>
        <w:t xml:space="preserve"> sprawozdania z sytuacji finansowej sporządzonego na dzień 31 grudnia 2018 roku zamykającego się po stronie aktywów i pasywów sumą 6.806,3 </w:t>
      </w:r>
      <w:proofErr w:type="gramStart"/>
      <w:r w:rsidRPr="00FC0927">
        <w:rPr>
          <w:sz w:val="22"/>
          <w:szCs w:val="22"/>
        </w:rPr>
        <w:t>milionów</w:t>
      </w:r>
      <w:proofErr w:type="gramEnd"/>
      <w:r w:rsidRPr="00FC0927">
        <w:rPr>
          <w:sz w:val="22"/>
          <w:szCs w:val="22"/>
        </w:rPr>
        <w:t xml:space="preserve"> złotych (sześć miliardów osiemset sześć milionów trzysta tysięcy złotych),</w:t>
      </w:r>
    </w:p>
    <w:p w:rsidR="008650C2" w:rsidRPr="00FC0927" w:rsidRDefault="008650C2" w:rsidP="008650C2">
      <w:pPr>
        <w:numPr>
          <w:ilvl w:val="0"/>
          <w:numId w:val="7"/>
        </w:numPr>
        <w:tabs>
          <w:tab w:val="left" w:pos="426"/>
          <w:tab w:val="left" w:leader="hyphen" w:pos="9000"/>
        </w:tabs>
        <w:ind w:left="426" w:right="72" w:hanging="426"/>
        <w:jc w:val="both"/>
        <w:rPr>
          <w:sz w:val="22"/>
          <w:szCs w:val="22"/>
        </w:rPr>
      </w:pPr>
      <w:proofErr w:type="gramStart"/>
      <w:r w:rsidRPr="00FC0927">
        <w:rPr>
          <w:sz w:val="22"/>
          <w:szCs w:val="22"/>
        </w:rPr>
        <w:t>skonsolidowanego</w:t>
      </w:r>
      <w:proofErr w:type="gramEnd"/>
      <w:r w:rsidRPr="00FC0927">
        <w:rPr>
          <w:sz w:val="22"/>
          <w:szCs w:val="22"/>
        </w:rPr>
        <w:t xml:space="preserve"> sprawozdania ze zmian w kapitale własnym za okres od </w:t>
      </w:r>
      <w:r>
        <w:rPr>
          <w:sz w:val="22"/>
          <w:szCs w:val="22"/>
        </w:rPr>
        <w:t xml:space="preserve">dnia </w:t>
      </w:r>
      <w:r w:rsidRPr="00FC0927">
        <w:rPr>
          <w:sz w:val="22"/>
          <w:szCs w:val="22"/>
        </w:rPr>
        <w:t xml:space="preserve">1 stycznia 2018 roku do </w:t>
      </w:r>
      <w:r>
        <w:rPr>
          <w:sz w:val="22"/>
          <w:szCs w:val="22"/>
        </w:rPr>
        <w:t xml:space="preserve">dnia </w:t>
      </w:r>
      <w:r w:rsidRPr="00FC0927">
        <w:rPr>
          <w:sz w:val="22"/>
          <w:szCs w:val="22"/>
        </w:rPr>
        <w:t>31 grudnia 2018 roku wykazującego zwiększenie stanu kapitału własnego o kwotę 166,3 milionów złotych (sto sześćdziesiąt sześć milionów trzysta tysięcy złotych),</w:t>
      </w:r>
    </w:p>
    <w:p w:rsidR="008650C2" w:rsidRPr="00FC0927" w:rsidRDefault="008650C2" w:rsidP="008650C2">
      <w:pPr>
        <w:numPr>
          <w:ilvl w:val="0"/>
          <w:numId w:val="7"/>
        </w:numPr>
        <w:tabs>
          <w:tab w:val="left" w:pos="426"/>
          <w:tab w:val="left" w:leader="hyphen" w:pos="9000"/>
        </w:tabs>
        <w:ind w:left="426" w:right="72" w:hanging="426"/>
        <w:jc w:val="both"/>
        <w:rPr>
          <w:sz w:val="22"/>
          <w:szCs w:val="22"/>
        </w:rPr>
      </w:pPr>
      <w:proofErr w:type="gramStart"/>
      <w:r w:rsidRPr="00FC0927">
        <w:rPr>
          <w:sz w:val="22"/>
          <w:szCs w:val="22"/>
        </w:rPr>
        <w:t>skonsolidowanego</w:t>
      </w:r>
      <w:proofErr w:type="gramEnd"/>
      <w:r w:rsidRPr="00FC0927">
        <w:rPr>
          <w:sz w:val="22"/>
          <w:szCs w:val="22"/>
        </w:rPr>
        <w:t xml:space="preserve"> sprawozdania z przepływów pieniężnych za okres od </w:t>
      </w:r>
      <w:r>
        <w:rPr>
          <w:sz w:val="22"/>
          <w:szCs w:val="22"/>
        </w:rPr>
        <w:t xml:space="preserve">dnia </w:t>
      </w:r>
      <w:r w:rsidRPr="00FC0927">
        <w:rPr>
          <w:sz w:val="22"/>
          <w:szCs w:val="22"/>
        </w:rPr>
        <w:t xml:space="preserve">1 stycznia 2018 roku do </w:t>
      </w:r>
      <w:r>
        <w:rPr>
          <w:sz w:val="22"/>
          <w:szCs w:val="22"/>
        </w:rPr>
        <w:t xml:space="preserve">dnia </w:t>
      </w:r>
      <w:r w:rsidRPr="00FC0927">
        <w:rPr>
          <w:sz w:val="22"/>
          <w:szCs w:val="22"/>
        </w:rPr>
        <w:t>31 grudnia 2018 roku wykazującego zmniejszenie stanu środków pieniężnych w wysokości 71,9 milionów złotych (siedemdziesiąt jeden milionów dziewięćset tysięcy złotych),</w:t>
      </w:r>
      <w:r>
        <w:rPr>
          <w:sz w:val="22"/>
          <w:szCs w:val="22"/>
        </w:rPr>
        <w:tab/>
      </w:r>
    </w:p>
    <w:p w:rsidR="008650C2" w:rsidRPr="00FC0927" w:rsidRDefault="008650C2" w:rsidP="008650C2">
      <w:pPr>
        <w:numPr>
          <w:ilvl w:val="0"/>
          <w:numId w:val="7"/>
        </w:numPr>
        <w:tabs>
          <w:tab w:val="left" w:pos="426"/>
          <w:tab w:val="left" w:leader="hyphen" w:pos="9000"/>
        </w:tabs>
        <w:ind w:left="426" w:right="72" w:hanging="426"/>
        <w:jc w:val="both"/>
        <w:rPr>
          <w:sz w:val="22"/>
          <w:szCs w:val="22"/>
        </w:rPr>
      </w:pPr>
      <w:proofErr w:type="gramStart"/>
      <w:r w:rsidRPr="00FC0927">
        <w:rPr>
          <w:sz w:val="22"/>
          <w:szCs w:val="22"/>
        </w:rPr>
        <w:t>informacji</w:t>
      </w:r>
      <w:proofErr w:type="gramEnd"/>
      <w:r w:rsidRPr="00FC0927">
        <w:rPr>
          <w:sz w:val="22"/>
          <w:szCs w:val="22"/>
        </w:rPr>
        <w:t xml:space="preserve"> dodatkowych zawierających znaczące zasady rachunkowości i inne informacje objaśniające do Skonsolidowanego Sprawozdania Finansowego Grupy Kapitałowej PKP CARGO za rok obrotowy zakończony </w:t>
      </w:r>
      <w:r>
        <w:rPr>
          <w:sz w:val="22"/>
          <w:szCs w:val="22"/>
        </w:rPr>
        <w:t xml:space="preserve">dnia </w:t>
      </w:r>
      <w:r w:rsidRPr="00FC0927">
        <w:rPr>
          <w:sz w:val="22"/>
          <w:szCs w:val="22"/>
        </w:rPr>
        <w:t>31 grudnia 2018 roku.</w:t>
      </w:r>
    </w:p>
    <w:p w:rsidR="008650C2" w:rsidRPr="00FC0927" w:rsidRDefault="008650C2" w:rsidP="008650C2">
      <w:pPr>
        <w:tabs>
          <w:tab w:val="left" w:leader="hyphen" w:pos="9000"/>
        </w:tabs>
        <w:ind w:right="72"/>
        <w:jc w:val="both"/>
        <w:rPr>
          <w:sz w:val="22"/>
          <w:szCs w:val="22"/>
        </w:rPr>
      </w:pPr>
    </w:p>
    <w:p w:rsidR="008650C2" w:rsidRPr="00FC0927" w:rsidRDefault="008650C2" w:rsidP="008650C2">
      <w:pPr>
        <w:tabs>
          <w:tab w:val="left" w:leader="hyphen" w:pos="9000"/>
        </w:tabs>
        <w:ind w:right="72"/>
        <w:jc w:val="center"/>
        <w:rPr>
          <w:b/>
          <w:bCs/>
          <w:sz w:val="22"/>
          <w:szCs w:val="22"/>
        </w:rPr>
      </w:pPr>
      <w:r w:rsidRPr="00FC0927">
        <w:rPr>
          <w:b/>
          <w:bCs/>
          <w:sz w:val="22"/>
          <w:szCs w:val="22"/>
        </w:rPr>
        <w:t>§ 2</w:t>
      </w:r>
    </w:p>
    <w:p w:rsidR="008650C2" w:rsidRPr="00FC0927" w:rsidRDefault="008650C2" w:rsidP="008650C2">
      <w:pPr>
        <w:tabs>
          <w:tab w:val="left" w:leader="hyphen" w:pos="9000"/>
        </w:tabs>
        <w:ind w:right="72"/>
        <w:jc w:val="both"/>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11 porządku obrad. </w:t>
      </w:r>
      <w:r>
        <w:rPr>
          <w:sz w:val="22"/>
          <w:szCs w:val="22"/>
        </w:rPr>
        <w:t>Przewodniczący poddał pod głosowanie następujący projekt Uchwały Nr 4/2019:</w:t>
      </w:r>
    </w:p>
    <w:p w:rsidR="008650C2" w:rsidRDefault="008650C2" w:rsidP="008650C2">
      <w:pPr>
        <w:pStyle w:val="Tekstpodstawowy"/>
        <w:tabs>
          <w:tab w:val="left" w:leader="hyphen" w:pos="9000"/>
        </w:tabs>
        <w:ind w:right="72"/>
        <w:rPr>
          <w:sz w:val="22"/>
          <w:szCs w:val="22"/>
        </w:rPr>
      </w:pPr>
    </w:p>
    <w:p w:rsidR="008650C2" w:rsidRPr="00BD698A" w:rsidRDefault="008650C2" w:rsidP="008650C2">
      <w:pPr>
        <w:pStyle w:val="Tekstpodstawowy"/>
        <w:tabs>
          <w:tab w:val="left" w:leader="hyphen" w:pos="9000"/>
        </w:tabs>
        <w:ind w:right="72"/>
        <w:jc w:val="center"/>
        <w:rPr>
          <w:b/>
          <w:sz w:val="22"/>
          <w:szCs w:val="22"/>
        </w:rPr>
      </w:pPr>
      <w:r w:rsidRPr="00BD698A">
        <w:rPr>
          <w:b/>
          <w:sz w:val="22"/>
          <w:szCs w:val="22"/>
        </w:rPr>
        <w:t xml:space="preserve">Uchwała Nr </w:t>
      </w:r>
      <w:r>
        <w:rPr>
          <w:b/>
          <w:sz w:val="22"/>
          <w:szCs w:val="22"/>
        </w:rPr>
        <w:t>4</w:t>
      </w:r>
      <w:r w:rsidRPr="00BD698A">
        <w:rPr>
          <w:b/>
          <w:sz w:val="22"/>
          <w:szCs w:val="22"/>
        </w:rPr>
        <w:t>/201</w:t>
      </w:r>
      <w:r>
        <w:rPr>
          <w:b/>
          <w:sz w:val="22"/>
          <w:szCs w:val="22"/>
        </w:rPr>
        <w:t>9</w:t>
      </w:r>
    </w:p>
    <w:p w:rsidR="008650C2" w:rsidRPr="00BD698A" w:rsidRDefault="008650C2" w:rsidP="008650C2">
      <w:pPr>
        <w:pStyle w:val="Tekstpodstawowy"/>
        <w:tabs>
          <w:tab w:val="left" w:leader="hyphen" w:pos="9000"/>
        </w:tabs>
        <w:ind w:right="72"/>
        <w:jc w:val="center"/>
        <w:rPr>
          <w:b/>
          <w:sz w:val="22"/>
          <w:szCs w:val="22"/>
        </w:rPr>
      </w:pPr>
      <w:r w:rsidRPr="00BD698A">
        <w:rPr>
          <w:b/>
          <w:sz w:val="22"/>
          <w:szCs w:val="22"/>
        </w:rPr>
        <w:t>Zwyczajnego Walnego Zgromadzenia PKP CARGO S.A.</w:t>
      </w:r>
    </w:p>
    <w:p w:rsidR="008650C2" w:rsidRPr="00BD698A" w:rsidRDefault="008650C2" w:rsidP="008650C2">
      <w:pPr>
        <w:pStyle w:val="Tekstpodstawowy"/>
        <w:tabs>
          <w:tab w:val="left" w:leader="hyphen" w:pos="9000"/>
        </w:tabs>
        <w:ind w:right="72"/>
        <w:jc w:val="center"/>
        <w:rPr>
          <w:b/>
          <w:sz w:val="22"/>
          <w:szCs w:val="22"/>
        </w:rPr>
      </w:pPr>
      <w:proofErr w:type="gramStart"/>
      <w:r w:rsidRPr="00BD698A">
        <w:rPr>
          <w:b/>
          <w:sz w:val="22"/>
          <w:szCs w:val="22"/>
        </w:rPr>
        <w:t>z</w:t>
      </w:r>
      <w:proofErr w:type="gramEnd"/>
      <w:r w:rsidRPr="00BD698A">
        <w:rPr>
          <w:b/>
          <w:sz w:val="22"/>
          <w:szCs w:val="22"/>
        </w:rPr>
        <w:t xml:space="preserve"> dnia </w:t>
      </w:r>
      <w:r>
        <w:rPr>
          <w:b/>
          <w:sz w:val="22"/>
          <w:szCs w:val="22"/>
        </w:rPr>
        <w:t>26</w:t>
      </w:r>
      <w:r w:rsidRPr="00BD698A">
        <w:rPr>
          <w:b/>
          <w:sz w:val="22"/>
          <w:szCs w:val="22"/>
        </w:rPr>
        <w:t xml:space="preserve"> czerwca 201</w:t>
      </w:r>
      <w:r>
        <w:rPr>
          <w:b/>
          <w:sz w:val="22"/>
          <w:szCs w:val="22"/>
        </w:rPr>
        <w:t>9</w:t>
      </w:r>
      <w:r w:rsidRPr="00BD698A">
        <w:rPr>
          <w:b/>
          <w:sz w:val="22"/>
          <w:szCs w:val="22"/>
        </w:rPr>
        <w:t xml:space="preserve"> r.</w:t>
      </w:r>
    </w:p>
    <w:p w:rsidR="008650C2" w:rsidRPr="00BD698A" w:rsidRDefault="008650C2" w:rsidP="008650C2">
      <w:pPr>
        <w:pStyle w:val="Tekstpodstawowy"/>
        <w:tabs>
          <w:tab w:val="left" w:leader="hyphen" w:pos="9000"/>
        </w:tabs>
        <w:ind w:right="72"/>
        <w:jc w:val="center"/>
        <w:rPr>
          <w:b/>
          <w:sz w:val="22"/>
          <w:szCs w:val="22"/>
          <w:u w:val="single"/>
        </w:rPr>
      </w:pPr>
      <w:proofErr w:type="gramStart"/>
      <w:r w:rsidRPr="00BD698A">
        <w:rPr>
          <w:b/>
          <w:sz w:val="22"/>
          <w:szCs w:val="22"/>
        </w:rPr>
        <w:t>w</w:t>
      </w:r>
      <w:proofErr w:type="gramEnd"/>
      <w:r w:rsidRPr="00BD698A">
        <w:rPr>
          <w:b/>
          <w:sz w:val="22"/>
          <w:szCs w:val="22"/>
        </w:rPr>
        <w:t xml:space="preserve"> sprawie: </w:t>
      </w:r>
      <w:r w:rsidRPr="00FC0927">
        <w:rPr>
          <w:b/>
          <w:sz w:val="22"/>
          <w:szCs w:val="22"/>
          <w:u w:val="single"/>
        </w:rPr>
        <w:t xml:space="preserve">zatwierdzenia Sprawozdania Zarządu z działalności Grupy </w:t>
      </w:r>
      <w:r>
        <w:rPr>
          <w:b/>
          <w:sz w:val="22"/>
          <w:szCs w:val="22"/>
          <w:u w:val="single"/>
        </w:rPr>
        <w:t xml:space="preserve">Kapitałowej </w:t>
      </w:r>
      <w:r w:rsidRPr="00FC0927">
        <w:rPr>
          <w:b/>
          <w:sz w:val="22"/>
          <w:szCs w:val="22"/>
          <w:u w:val="single"/>
        </w:rPr>
        <w:t>PKP CARGO za rok 2018</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85D02">
        <w:rPr>
          <w:sz w:val="22"/>
          <w:szCs w:val="22"/>
        </w:rPr>
        <w:t xml:space="preserve">Na podstawie art. 393 pkt 1 w związku z art. 395 § 2 pkt 1 Kodeksu spółek handlowych oraz § 12 ust. 1 Statutu PKP CARGO S.A. Zwyczajne Walne Zgromadzenie PKP CARGO S.A. </w:t>
      </w:r>
      <w:proofErr w:type="gramStart"/>
      <w:r w:rsidRPr="00685D02">
        <w:rPr>
          <w:sz w:val="22"/>
          <w:szCs w:val="22"/>
        </w:rPr>
        <w:t>uchwala</w:t>
      </w:r>
      <w:proofErr w:type="gramEnd"/>
      <w:r w:rsidRPr="00685D02">
        <w:rPr>
          <w:sz w:val="22"/>
          <w:szCs w:val="22"/>
        </w:rPr>
        <w:t>, co następuje</w:t>
      </w:r>
      <w:r w:rsidRPr="00BD698A">
        <w:rPr>
          <w:sz w:val="22"/>
          <w:szCs w:val="22"/>
        </w:rPr>
        <w:t>:</w:t>
      </w:r>
    </w:p>
    <w:p w:rsidR="008650C2" w:rsidRPr="00BD698A" w:rsidRDefault="008650C2" w:rsidP="008650C2">
      <w:pPr>
        <w:pStyle w:val="Tekstpodstawowy"/>
        <w:tabs>
          <w:tab w:val="left" w:leader="hyphen" w:pos="9000"/>
        </w:tabs>
        <w:ind w:right="72"/>
        <w:rPr>
          <w:sz w:val="22"/>
          <w:szCs w:val="22"/>
        </w:rPr>
      </w:pPr>
    </w:p>
    <w:p w:rsidR="008650C2" w:rsidRPr="00BD698A" w:rsidRDefault="008650C2" w:rsidP="008650C2">
      <w:pPr>
        <w:pStyle w:val="Tekstpodstawowy"/>
        <w:tabs>
          <w:tab w:val="left" w:leader="hyphen" w:pos="9000"/>
        </w:tabs>
        <w:ind w:right="72"/>
        <w:jc w:val="center"/>
        <w:rPr>
          <w:b/>
          <w:sz w:val="22"/>
          <w:szCs w:val="22"/>
        </w:rPr>
      </w:pPr>
      <w:r w:rsidRPr="00BD698A">
        <w:rPr>
          <w:b/>
          <w:sz w:val="22"/>
          <w:szCs w:val="22"/>
        </w:rPr>
        <w:t>§ 1</w:t>
      </w:r>
    </w:p>
    <w:p w:rsidR="008650C2" w:rsidRPr="00BD698A" w:rsidRDefault="008650C2" w:rsidP="008650C2">
      <w:pPr>
        <w:pStyle w:val="Tekstpodstawowy"/>
        <w:tabs>
          <w:tab w:val="left" w:leader="hyphen" w:pos="9000"/>
        </w:tabs>
        <w:ind w:right="72"/>
        <w:rPr>
          <w:sz w:val="22"/>
          <w:szCs w:val="22"/>
        </w:rPr>
      </w:pPr>
      <w:r w:rsidRPr="00685D02">
        <w:rPr>
          <w:sz w:val="22"/>
          <w:szCs w:val="22"/>
        </w:rPr>
        <w:t>Zatwierdza, po jego rozpatrzeniu, Sprawozdanie Zarządu z działalności Grupy Kapitałowej PKP CARGO za rok 2018</w:t>
      </w:r>
      <w:r w:rsidRPr="00BD698A">
        <w:rPr>
          <w:sz w:val="22"/>
          <w:szCs w:val="22"/>
        </w:rPr>
        <w:t>.</w:t>
      </w:r>
    </w:p>
    <w:p w:rsidR="008650C2" w:rsidRDefault="008650C2" w:rsidP="008650C2">
      <w:pPr>
        <w:pStyle w:val="Tekstpodstawowy"/>
        <w:tabs>
          <w:tab w:val="left" w:leader="hyphen" w:pos="9000"/>
        </w:tabs>
        <w:ind w:right="72"/>
        <w:rPr>
          <w:sz w:val="22"/>
          <w:szCs w:val="22"/>
        </w:rPr>
      </w:pPr>
    </w:p>
    <w:p w:rsidR="008650C2" w:rsidRPr="00BD698A" w:rsidRDefault="008650C2" w:rsidP="008650C2">
      <w:pPr>
        <w:pStyle w:val="Tekstpodstawowy"/>
        <w:tabs>
          <w:tab w:val="left" w:leader="hyphen" w:pos="9000"/>
        </w:tabs>
        <w:ind w:right="72"/>
        <w:jc w:val="center"/>
        <w:rPr>
          <w:b/>
          <w:sz w:val="22"/>
          <w:szCs w:val="22"/>
        </w:rPr>
      </w:pPr>
      <w:r w:rsidRPr="00BD698A">
        <w:rPr>
          <w:b/>
          <w:sz w:val="22"/>
          <w:szCs w:val="22"/>
        </w:rPr>
        <w:t>§ 2</w:t>
      </w:r>
    </w:p>
    <w:p w:rsidR="008650C2" w:rsidRDefault="008650C2" w:rsidP="008650C2">
      <w:pPr>
        <w:pStyle w:val="Tekstpodstawowy"/>
        <w:tabs>
          <w:tab w:val="left" w:leader="hyphen" w:pos="9000"/>
        </w:tabs>
        <w:ind w:right="72"/>
        <w:rPr>
          <w:sz w:val="22"/>
          <w:szCs w:val="22"/>
        </w:rPr>
      </w:pPr>
      <w:r w:rsidRPr="00BD698A">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W wyniku głosowania jawnego, z uwzględnieniem ograniczeń wynikających z § 13 Statutu Spółki:</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Pr="00567648" w:rsidRDefault="008650C2" w:rsidP="008650C2">
      <w:pPr>
        <w:pStyle w:val="Tekstpodstawowy"/>
        <w:tabs>
          <w:tab w:val="left" w:leader="hyphen" w:pos="9000"/>
        </w:tabs>
        <w:ind w:right="72"/>
        <w:rPr>
          <w:sz w:val="22"/>
          <w:szCs w:val="22"/>
        </w:rPr>
      </w:pPr>
    </w:p>
    <w:p w:rsidR="00DD340D" w:rsidRDefault="00DD340D">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12 porządku obrad. </w:t>
      </w:r>
      <w:r>
        <w:rPr>
          <w:sz w:val="22"/>
          <w:szCs w:val="22"/>
        </w:rPr>
        <w:t>Przewodniczący poddał pod głosowanie następujący projekt Uchwały Nr 5/2019:</w:t>
      </w:r>
    </w:p>
    <w:p w:rsidR="008650C2" w:rsidRDefault="008650C2" w:rsidP="008650C2">
      <w:pPr>
        <w:pStyle w:val="Tekstpodstawowy"/>
        <w:tabs>
          <w:tab w:val="left" w:leader="hyphen" w:pos="9000"/>
        </w:tabs>
        <w:ind w:right="72"/>
        <w:rPr>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Uchwała Nr</w:t>
      </w:r>
      <w:r>
        <w:rPr>
          <w:b/>
          <w:sz w:val="22"/>
          <w:szCs w:val="22"/>
        </w:rPr>
        <w:t xml:space="preserve"> 5</w:t>
      </w:r>
      <w:r w:rsidRPr="008F0302">
        <w:rPr>
          <w:b/>
          <w:sz w:val="22"/>
          <w:szCs w:val="22"/>
        </w:rPr>
        <w:t>/201</w:t>
      </w:r>
      <w:r>
        <w:rPr>
          <w:b/>
          <w:sz w:val="22"/>
          <w:szCs w:val="22"/>
        </w:rPr>
        <w:t>9</w:t>
      </w: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Zwyczajnego Walnego Zgromadzenia PKP CARGO S.A.</w:t>
      </w:r>
    </w:p>
    <w:p w:rsidR="008650C2" w:rsidRPr="008F0302" w:rsidRDefault="008650C2" w:rsidP="008650C2">
      <w:pPr>
        <w:pStyle w:val="Tekstpodstawowy"/>
        <w:tabs>
          <w:tab w:val="left" w:leader="hyphen" w:pos="9000"/>
        </w:tabs>
        <w:ind w:right="72"/>
        <w:jc w:val="center"/>
        <w:rPr>
          <w:b/>
          <w:sz w:val="22"/>
          <w:szCs w:val="22"/>
        </w:rPr>
      </w:pPr>
      <w:proofErr w:type="gramStart"/>
      <w:r w:rsidRPr="008F0302">
        <w:rPr>
          <w:b/>
          <w:sz w:val="22"/>
          <w:szCs w:val="22"/>
        </w:rPr>
        <w:t>z</w:t>
      </w:r>
      <w:proofErr w:type="gramEnd"/>
      <w:r w:rsidRPr="008F0302">
        <w:rPr>
          <w:b/>
          <w:sz w:val="22"/>
          <w:szCs w:val="22"/>
        </w:rPr>
        <w:t xml:space="preserve"> dnia </w:t>
      </w:r>
      <w:r>
        <w:rPr>
          <w:b/>
          <w:sz w:val="22"/>
          <w:szCs w:val="22"/>
        </w:rPr>
        <w:t>26</w:t>
      </w:r>
      <w:r w:rsidRPr="008F0302">
        <w:rPr>
          <w:b/>
          <w:sz w:val="22"/>
          <w:szCs w:val="22"/>
        </w:rPr>
        <w:t xml:space="preserve"> czerwca 201</w:t>
      </w:r>
      <w:r>
        <w:rPr>
          <w:b/>
          <w:sz w:val="22"/>
          <w:szCs w:val="22"/>
        </w:rPr>
        <w:t>9</w:t>
      </w:r>
      <w:r w:rsidRPr="008F0302">
        <w:rPr>
          <w:b/>
          <w:sz w:val="22"/>
          <w:szCs w:val="22"/>
        </w:rPr>
        <w:t xml:space="preserve"> r.</w:t>
      </w:r>
    </w:p>
    <w:p w:rsidR="008650C2" w:rsidRPr="00FC0927" w:rsidRDefault="008650C2" w:rsidP="008650C2">
      <w:pPr>
        <w:pStyle w:val="Tekstpodstawowy"/>
        <w:tabs>
          <w:tab w:val="left" w:leader="hyphen" w:pos="9000"/>
        </w:tabs>
        <w:ind w:right="72"/>
        <w:jc w:val="center"/>
        <w:rPr>
          <w:b/>
          <w:sz w:val="22"/>
          <w:szCs w:val="22"/>
        </w:rPr>
      </w:pPr>
      <w:proofErr w:type="gramStart"/>
      <w:r w:rsidRPr="008F0302">
        <w:rPr>
          <w:b/>
          <w:sz w:val="22"/>
          <w:szCs w:val="22"/>
        </w:rPr>
        <w:t>w</w:t>
      </w:r>
      <w:proofErr w:type="gramEnd"/>
      <w:r w:rsidRPr="008F0302">
        <w:rPr>
          <w:b/>
          <w:sz w:val="22"/>
          <w:szCs w:val="22"/>
        </w:rPr>
        <w:t xml:space="preserve"> sprawie:</w:t>
      </w:r>
      <w:r>
        <w:rPr>
          <w:b/>
          <w:sz w:val="22"/>
          <w:szCs w:val="22"/>
        </w:rPr>
        <w:t xml:space="preserve"> </w:t>
      </w:r>
      <w:r w:rsidRPr="00FC0927">
        <w:rPr>
          <w:b/>
          <w:sz w:val="22"/>
          <w:szCs w:val="22"/>
          <w:u w:val="single"/>
        </w:rPr>
        <w:t xml:space="preserve">podziału zysku netto wykazanego w Jednostkowym Sprawozdaniu Finansowym PKP CARGO S.A. </w:t>
      </w:r>
      <w:proofErr w:type="gramStart"/>
      <w:r w:rsidRPr="00FC0927">
        <w:rPr>
          <w:b/>
          <w:sz w:val="22"/>
          <w:szCs w:val="22"/>
          <w:u w:val="single"/>
        </w:rPr>
        <w:t>za</w:t>
      </w:r>
      <w:proofErr w:type="gramEnd"/>
      <w:r w:rsidRPr="00FC0927">
        <w:rPr>
          <w:b/>
          <w:sz w:val="22"/>
          <w:szCs w:val="22"/>
          <w:u w:val="single"/>
        </w:rPr>
        <w:t xml:space="preserve"> rok obrotowy zakończony w dniu 31 grudnia 2018 roku sporządzonym zgodnie z MSSF UE</w:t>
      </w:r>
      <w:r w:rsidRPr="00685D02" w:rsidDel="00685D02">
        <w:rPr>
          <w:b/>
          <w:sz w:val="22"/>
          <w:szCs w:val="22"/>
          <w:u w:val="single"/>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85D02">
        <w:rPr>
          <w:sz w:val="22"/>
          <w:szCs w:val="22"/>
        </w:rPr>
        <w:t xml:space="preserve">Działając na podstawie art. 395 § 2 pkt 2 w związku z art. 396 § 1 Kodeksu spółek handlowych oraz § 12 ust. 1 Statutu PKP CARGO S.A. Zwyczajne Walne Zgromadzenie PKP CARGO S.A. </w:t>
      </w:r>
      <w:proofErr w:type="gramStart"/>
      <w:r w:rsidRPr="00685D02">
        <w:rPr>
          <w:sz w:val="22"/>
          <w:szCs w:val="22"/>
        </w:rPr>
        <w:t>uchwala</w:t>
      </w:r>
      <w:proofErr w:type="gramEnd"/>
      <w:r w:rsidRPr="00685D02">
        <w:rPr>
          <w:sz w:val="22"/>
          <w:szCs w:val="22"/>
        </w:rPr>
        <w:t>, co następuje</w:t>
      </w:r>
      <w:r w:rsidRPr="008F0302">
        <w:rPr>
          <w:sz w:val="22"/>
          <w:szCs w:val="22"/>
        </w:rPr>
        <w:t>:</w:t>
      </w:r>
    </w:p>
    <w:p w:rsidR="008650C2" w:rsidRPr="008F0302" w:rsidRDefault="008650C2" w:rsidP="008650C2">
      <w:pPr>
        <w:pStyle w:val="Tekstpodstawowy"/>
        <w:tabs>
          <w:tab w:val="left" w:leader="hyphen" w:pos="9000"/>
        </w:tabs>
        <w:ind w:right="72"/>
        <w:rPr>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 1</w:t>
      </w:r>
    </w:p>
    <w:p w:rsidR="008650C2" w:rsidRPr="00FC0927" w:rsidRDefault="008650C2" w:rsidP="008650C2">
      <w:pPr>
        <w:pStyle w:val="Tekstpodstawowy"/>
        <w:tabs>
          <w:tab w:val="left" w:leader="hyphen" w:pos="9000"/>
        </w:tabs>
        <w:ind w:right="72"/>
        <w:rPr>
          <w:sz w:val="22"/>
          <w:szCs w:val="22"/>
        </w:rPr>
      </w:pPr>
      <w:r w:rsidRPr="00FC0927">
        <w:rPr>
          <w:sz w:val="22"/>
          <w:szCs w:val="22"/>
        </w:rPr>
        <w:t xml:space="preserve">Osiągnięty w 2018 roku zysk netto w wysokości 253.945.476,86 </w:t>
      </w:r>
      <w:proofErr w:type="gramStart"/>
      <w:r w:rsidRPr="00FC0927">
        <w:rPr>
          <w:sz w:val="22"/>
          <w:szCs w:val="22"/>
        </w:rPr>
        <w:t>zł</w:t>
      </w:r>
      <w:proofErr w:type="gramEnd"/>
      <w:r w:rsidRPr="00FC0927">
        <w:rPr>
          <w:sz w:val="22"/>
          <w:szCs w:val="22"/>
        </w:rPr>
        <w:t xml:space="preserve"> (dwieście pięćdziesiąt trzy miliony dziewięćset czterdzieści pięć tysięcy czterysta siedemdziesiąt sześć złotych osiemdziesiąt sześć groszy) wynikający z Jednostkowego Sprawozdania Finansowego PKP CARGO S.A. </w:t>
      </w:r>
      <w:proofErr w:type="gramStart"/>
      <w:r w:rsidRPr="00FC0927">
        <w:rPr>
          <w:sz w:val="22"/>
          <w:szCs w:val="22"/>
        </w:rPr>
        <w:t>za</w:t>
      </w:r>
      <w:proofErr w:type="gramEnd"/>
      <w:r w:rsidRPr="00FC0927">
        <w:rPr>
          <w:sz w:val="22"/>
          <w:szCs w:val="22"/>
        </w:rPr>
        <w:t xml:space="preserve"> rok obrotowy zakończony w dniu 31 grudnia 2018 roku sporządzonego zgodnie z MSSF UE, postanawia przeznaczyć w następujący sposób:</w:t>
      </w:r>
    </w:p>
    <w:p w:rsidR="008650C2" w:rsidRPr="00FC0927" w:rsidRDefault="008650C2" w:rsidP="008650C2">
      <w:pPr>
        <w:pStyle w:val="Tekstpodstawowy"/>
        <w:numPr>
          <w:ilvl w:val="0"/>
          <w:numId w:val="8"/>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kwotę</w:t>
      </w:r>
      <w:proofErr w:type="gramEnd"/>
      <w:r w:rsidRPr="00FC0927">
        <w:rPr>
          <w:sz w:val="22"/>
          <w:szCs w:val="22"/>
        </w:rPr>
        <w:t xml:space="preserve"> 147.979.636,62 </w:t>
      </w:r>
      <w:proofErr w:type="gramStart"/>
      <w:r w:rsidRPr="00FC0927">
        <w:rPr>
          <w:sz w:val="22"/>
          <w:szCs w:val="22"/>
        </w:rPr>
        <w:t>zł</w:t>
      </w:r>
      <w:proofErr w:type="gramEnd"/>
      <w:r w:rsidRPr="00FC0927">
        <w:rPr>
          <w:sz w:val="22"/>
          <w:szCs w:val="22"/>
        </w:rPr>
        <w:t xml:space="preserve"> (sto czterdzieści siedem milionów dziewięćset siedemdziesiąt dziewięć tysięcy sześćset trzydzieści sześć złotych sześćdziesiąt dwa grosze) uwzględniając brzmienie art. 396 § 1 Kodeksu spółek handlowych przeznaczyć na kapitał zapasowy,</w:t>
      </w:r>
    </w:p>
    <w:p w:rsidR="008650C2" w:rsidRPr="00FC0927" w:rsidRDefault="008650C2" w:rsidP="008650C2">
      <w:pPr>
        <w:pStyle w:val="Tekstpodstawowy"/>
        <w:numPr>
          <w:ilvl w:val="0"/>
          <w:numId w:val="8"/>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kwotę</w:t>
      </w:r>
      <w:proofErr w:type="gramEnd"/>
      <w:r w:rsidRPr="00FC0927">
        <w:rPr>
          <w:sz w:val="22"/>
          <w:szCs w:val="22"/>
        </w:rPr>
        <w:t xml:space="preserve"> 38.785.464,74 </w:t>
      </w:r>
      <w:proofErr w:type="gramStart"/>
      <w:r w:rsidRPr="00FC0927">
        <w:rPr>
          <w:sz w:val="22"/>
          <w:szCs w:val="22"/>
        </w:rPr>
        <w:t>zł</w:t>
      </w:r>
      <w:proofErr w:type="gramEnd"/>
      <w:r w:rsidRPr="00FC0927">
        <w:rPr>
          <w:sz w:val="22"/>
          <w:szCs w:val="22"/>
        </w:rPr>
        <w:t xml:space="preserve"> (trzydzieści osiem milionów siedemset osiemdziesiąt pięć tysięcy czterysta sześćdziesiąt cztery złote siedemdziesiąt cztery grosze) przeznaczyć na pokrycie strat z lat ubiegłych, </w:t>
      </w:r>
    </w:p>
    <w:p w:rsidR="008650C2" w:rsidRPr="00FC0927" w:rsidRDefault="008650C2" w:rsidP="008650C2">
      <w:pPr>
        <w:pStyle w:val="Tekstpodstawowy"/>
        <w:numPr>
          <w:ilvl w:val="0"/>
          <w:numId w:val="8"/>
        </w:numPr>
        <w:tabs>
          <w:tab w:val="left" w:pos="426"/>
          <w:tab w:val="left" w:leader="hyphen" w:pos="9000"/>
        </w:tabs>
        <w:suppressAutoHyphens/>
        <w:spacing w:after="0"/>
        <w:ind w:left="426" w:right="72" w:hanging="426"/>
        <w:jc w:val="both"/>
        <w:rPr>
          <w:sz w:val="22"/>
          <w:szCs w:val="22"/>
        </w:rPr>
      </w:pPr>
      <w:proofErr w:type="gramStart"/>
      <w:r w:rsidRPr="00FC0927">
        <w:rPr>
          <w:sz w:val="22"/>
          <w:szCs w:val="22"/>
        </w:rPr>
        <w:t>kwotę</w:t>
      </w:r>
      <w:proofErr w:type="gramEnd"/>
      <w:r w:rsidRPr="00FC0927">
        <w:rPr>
          <w:sz w:val="22"/>
          <w:szCs w:val="22"/>
        </w:rPr>
        <w:t xml:space="preserve"> 67.180.375,50 </w:t>
      </w:r>
      <w:proofErr w:type="gramStart"/>
      <w:r w:rsidRPr="00FC0927">
        <w:rPr>
          <w:sz w:val="22"/>
          <w:szCs w:val="22"/>
        </w:rPr>
        <w:t>zł</w:t>
      </w:r>
      <w:proofErr w:type="gramEnd"/>
      <w:r w:rsidRPr="00FC0927">
        <w:rPr>
          <w:sz w:val="22"/>
          <w:szCs w:val="22"/>
        </w:rPr>
        <w:t xml:space="preserve"> (sześćdziesiąt siedem milionów sto osiemdziesiąt tysięcy trzysta siedemdziesiąt pięć złotych pięćdziesiąt groszy) przeznaczyć na wypłatę dywidendy.</w:t>
      </w:r>
    </w:p>
    <w:p w:rsidR="008650C2" w:rsidRDefault="008650C2" w:rsidP="008650C2">
      <w:pPr>
        <w:pStyle w:val="Tekstpodstawowy"/>
        <w:tabs>
          <w:tab w:val="left" w:leader="hyphen" w:pos="9000"/>
        </w:tabs>
        <w:ind w:right="72"/>
        <w:jc w:val="center"/>
        <w:rPr>
          <w:b/>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 2</w:t>
      </w:r>
    </w:p>
    <w:p w:rsidR="008650C2" w:rsidRDefault="008650C2" w:rsidP="008650C2">
      <w:pPr>
        <w:pStyle w:val="Tekstpodstawowy"/>
        <w:tabs>
          <w:tab w:val="left" w:leader="hyphen" w:pos="9000"/>
        </w:tabs>
        <w:ind w:right="72"/>
        <w:rPr>
          <w:sz w:val="22"/>
          <w:szCs w:val="22"/>
        </w:rPr>
      </w:pPr>
      <w:r w:rsidRPr="008F0302">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r>
        <w:rPr>
          <w:sz w:val="22"/>
          <w:szCs w:val="22"/>
        </w:rPr>
        <w:tab/>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w:t>
      </w:r>
      <w:r>
        <w:rPr>
          <w:iCs/>
          <w:sz w:val="22"/>
          <w:szCs w:val="22"/>
        </w:rPr>
        <w:t>31.208.037</w:t>
      </w:r>
      <w:r>
        <w:rPr>
          <w:sz w:val="22"/>
          <w:szCs w:val="22"/>
        </w:rPr>
        <w:t xml:space="preserve">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13 porządku obrad. </w:t>
      </w:r>
      <w:r>
        <w:rPr>
          <w:sz w:val="22"/>
          <w:szCs w:val="22"/>
        </w:rPr>
        <w:t>Przewodniczący poddał pod głosowanie następujący projekt Uchwały Nr 6/2019:</w:t>
      </w:r>
    </w:p>
    <w:p w:rsidR="008650C2" w:rsidRDefault="008650C2" w:rsidP="008650C2">
      <w:pPr>
        <w:pStyle w:val="Tekstpodstawowy"/>
        <w:tabs>
          <w:tab w:val="left" w:leader="hyphen" w:pos="9000"/>
        </w:tabs>
        <w:ind w:right="72"/>
        <w:rPr>
          <w:b/>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Uchwała Nr</w:t>
      </w:r>
      <w:r>
        <w:rPr>
          <w:b/>
          <w:sz w:val="22"/>
          <w:szCs w:val="22"/>
        </w:rPr>
        <w:t xml:space="preserve"> 6</w:t>
      </w:r>
      <w:r w:rsidRPr="008F0302">
        <w:rPr>
          <w:b/>
          <w:sz w:val="22"/>
          <w:szCs w:val="22"/>
        </w:rPr>
        <w:t>/201</w:t>
      </w:r>
      <w:r>
        <w:rPr>
          <w:b/>
          <w:sz w:val="22"/>
          <w:szCs w:val="22"/>
        </w:rPr>
        <w:t>9</w:t>
      </w: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Zwyczajnego Walnego Zgromadzenia PKP CARGO S.A.</w:t>
      </w:r>
    </w:p>
    <w:p w:rsidR="008650C2" w:rsidRPr="008F0302" w:rsidRDefault="008650C2" w:rsidP="008650C2">
      <w:pPr>
        <w:pStyle w:val="Tekstpodstawowy"/>
        <w:tabs>
          <w:tab w:val="left" w:leader="hyphen" w:pos="9000"/>
        </w:tabs>
        <w:ind w:right="72"/>
        <w:jc w:val="center"/>
        <w:rPr>
          <w:b/>
          <w:sz w:val="22"/>
          <w:szCs w:val="22"/>
        </w:rPr>
      </w:pPr>
      <w:proofErr w:type="gramStart"/>
      <w:r w:rsidRPr="008F0302">
        <w:rPr>
          <w:b/>
          <w:sz w:val="22"/>
          <w:szCs w:val="22"/>
        </w:rPr>
        <w:t>z</w:t>
      </w:r>
      <w:proofErr w:type="gramEnd"/>
      <w:r w:rsidRPr="008F0302">
        <w:rPr>
          <w:b/>
          <w:sz w:val="22"/>
          <w:szCs w:val="22"/>
        </w:rPr>
        <w:t xml:space="preserve"> dnia </w:t>
      </w:r>
      <w:r>
        <w:rPr>
          <w:b/>
          <w:sz w:val="22"/>
          <w:szCs w:val="22"/>
        </w:rPr>
        <w:t>26</w:t>
      </w:r>
      <w:r w:rsidRPr="008F0302">
        <w:rPr>
          <w:b/>
          <w:sz w:val="22"/>
          <w:szCs w:val="22"/>
        </w:rPr>
        <w:t xml:space="preserve"> czerwca 201</w:t>
      </w:r>
      <w:r>
        <w:rPr>
          <w:b/>
          <w:sz w:val="22"/>
          <w:szCs w:val="22"/>
        </w:rPr>
        <w:t>9</w:t>
      </w:r>
      <w:r w:rsidRPr="008F0302">
        <w:rPr>
          <w:b/>
          <w:sz w:val="22"/>
          <w:szCs w:val="22"/>
        </w:rPr>
        <w:t xml:space="preserve"> r.</w:t>
      </w:r>
    </w:p>
    <w:p w:rsidR="008650C2" w:rsidRPr="00365296" w:rsidRDefault="008650C2" w:rsidP="008650C2">
      <w:pPr>
        <w:pStyle w:val="Tekstpodstawowy"/>
        <w:tabs>
          <w:tab w:val="left" w:leader="hyphen" w:pos="9000"/>
        </w:tabs>
        <w:ind w:right="72"/>
        <w:jc w:val="center"/>
        <w:rPr>
          <w:b/>
          <w:sz w:val="22"/>
          <w:szCs w:val="22"/>
        </w:rPr>
      </w:pPr>
      <w:proofErr w:type="gramStart"/>
      <w:r w:rsidRPr="008F0302">
        <w:rPr>
          <w:b/>
          <w:sz w:val="22"/>
          <w:szCs w:val="22"/>
        </w:rPr>
        <w:t>w</w:t>
      </w:r>
      <w:proofErr w:type="gramEnd"/>
      <w:r w:rsidRPr="008F0302">
        <w:rPr>
          <w:b/>
          <w:sz w:val="22"/>
          <w:szCs w:val="22"/>
        </w:rPr>
        <w:t xml:space="preserve"> sprawie:</w:t>
      </w:r>
      <w:r>
        <w:rPr>
          <w:b/>
          <w:sz w:val="22"/>
          <w:szCs w:val="22"/>
        </w:rPr>
        <w:t xml:space="preserve"> </w:t>
      </w:r>
      <w:r w:rsidRPr="009C3ACA">
        <w:rPr>
          <w:b/>
          <w:sz w:val="22"/>
          <w:szCs w:val="22"/>
          <w:u w:val="single"/>
        </w:rPr>
        <w:t>ustalenia dnia dywidendy oraz terminu wypłaty dywidendy</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9C3ACA">
        <w:rPr>
          <w:sz w:val="22"/>
          <w:szCs w:val="22"/>
        </w:rPr>
        <w:t xml:space="preserve">Działając na podstawie art. 348 § 4 Kodeksu spółek handlowych oraz § 12 ust. 1 Statutu PKP CARGO S.A. </w:t>
      </w:r>
      <w:proofErr w:type="gramStart"/>
      <w:r w:rsidRPr="009C3ACA">
        <w:rPr>
          <w:sz w:val="22"/>
          <w:szCs w:val="22"/>
        </w:rPr>
        <w:t>w</w:t>
      </w:r>
      <w:proofErr w:type="gramEnd"/>
      <w:r w:rsidRPr="009C3ACA">
        <w:rPr>
          <w:sz w:val="22"/>
          <w:szCs w:val="22"/>
        </w:rPr>
        <w:t xml:space="preserve"> związku z Uchwałą Nr </w:t>
      </w:r>
      <w:r>
        <w:rPr>
          <w:sz w:val="22"/>
          <w:szCs w:val="22"/>
        </w:rPr>
        <w:t>5</w:t>
      </w:r>
      <w:r w:rsidRPr="009C3ACA">
        <w:rPr>
          <w:sz w:val="22"/>
          <w:szCs w:val="22"/>
        </w:rPr>
        <w:t xml:space="preserve">/2019 Zwyczajnego Walnego Zgromadzenia PKP CARGO S.A. </w:t>
      </w:r>
      <w:proofErr w:type="gramStart"/>
      <w:r w:rsidRPr="009C3ACA">
        <w:rPr>
          <w:sz w:val="22"/>
          <w:szCs w:val="22"/>
        </w:rPr>
        <w:t>dot</w:t>
      </w:r>
      <w:proofErr w:type="gramEnd"/>
      <w:r w:rsidRPr="009C3ACA">
        <w:rPr>
          <w:sz w:val="22"/>
          <w:szCs w:val="22"/>
        </w:rPr>
        <w:t xml:space="preserve">. podziału zysku netto wykazanego w Jednostkowym Sprawozdaniu Finansowym PKP CARGO S.A. </w:t>
      </w:r>
      <w:proofErr w:type="gramStart"/>
      <w:r w:rsidRPr="009C3ACA">
        <w:rPr>
          <w:sz w:val="22"/>
          <w:szCs w:val="22"/>
        </w:rPr>
        <w:t>za</w:t>
      </w:r>
      <w:proofErr w:type="gramEnd"/>
      <w:r w:rsidRPr="009C3ACA">
        <w:rPr>
          <w:sz w:val="22"/>
          <w:szCs w:val="22"/>
        </w:rPr>
        <w:t xml:space="preserve"> rok obrotowy zakończony w dniu 31 grudnia 2018 roku sporządzonym zgodnie z MSSF UE, Zwyczajne Walne Zgromadzenie PKP CARGO S.A. </w:t>
      </w:r>
      <w:proofErr w:type="gramStart"/>
      <w:r w:rsidRPr="009C3ACA">
        <w:rPr>
          <w:sz w:val="22"/>
          <w:szCs w:val="22"/>
        </w:rPr>
        <w:t>uchwala</w:t>
      </w:r>
      <w:proofErr w:type="gramEnd"/>
      <w:r w:rsidRPr="009C3ACA">
        <w:rPr>
          <w:sz w:val="22"/>
          <w:szCs w:val="22"/>
        </w:rPr>
        <w:t>, co następuje</w:t>
      </w:r>
      <w:r w:rsidRPr="008F0302">
        <w:rPr>
          <w:sz w:val="22"/>
          <w:szCs w:val="22"/>
        </w:rPr>
        <w:t>:</w:t>
      </w:r>
    </w:p>
    <w:p w:rsidR="008650C2" w:rsidRPr="008F0302" w:rsidRDefault="008650C2" w:rsidP="008650C2">
      <w:pPr>
        <w:pStyle w:val="Tekstpodstawowy"/>
        <w:tabs>
          <w:tab w:val="left" w:leader="hyphen" w:pos="9000"/>
        </w:tabs>
        <w:ind w:right="72"/>
        <w:rPr>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 1</w:t>
      </w:r>
    </w:p>
    <w:p w:rsidR="008650C2" w:rsidRPr="00FC0927" w:rsidRDefault="008650C2" w:rsidP="008650C2">
      <w:pPr>
        <w:pStyle w:val="Tekstpodstawowy"/>
        <w:numPr>
          <w:ilvl w:val="0"/>
          <w:numId w:val="9"/>
        </w:numPr>
        <w:tabs>
          <w:tab w:val="left" w:pos="426"/>
          <w:tab w:val="left" w:leader="hyphen" w:pos="9000"/>
        </w:tabs>
        <w:suppressAutoHyphens/>
        <w:spacing w:after="0"/>
        <w:ind w:left="426" w:right="72" w:hanging="426"/>
        <w:jc w:val="both"/>
        <w:rPr>
          <w:sz w:val="22"/>
          <w:szCs w:val="22"/>
        </w:rPr>
      </w:pPr>
      <w:r w:rsidRPr="00FC0927">
        <w:rPr>
          <w:sz w:val="22"/>
          <w:szCs w:val="22"/>
        </w:rPr>
        <w:t xml:space="preserve">Ustala dzień 3 lipca 2019 roku dniem dywidendy oraz dzień 10 lipca 2019 </w:t>
      </w:r>
      <w:proofErr w:type="gramStart"/>
      <w:r w:rsidRPr="00FC0927">
        <w:rPr>
          <w:sz w:val="22"/>
          <w:szCs w:val="22"/>
        </w:rPr>
        <w:t>roku jako</w:t>
      </w:r>
      <w:proofErr w:type="gramEnd"/>
      <w:r w:rsidRPr="00FC0927">
        <w:rPr>
          <w:sz w:val="22"/>
          <w:szCs w:val="22"/>
        </w:rPr>
        <w:t xml:space="preserve"> termin wypłaty dywidendy.</w:t>
      </w:r>
    </w:p>
    <w:p w:rsidR="008650C2" w:rsidRPr="00FC0927" w:rsidRDefault="008650C2" w:rsidP="008650C2">
      <w:pPr>
        <w:pStyle w:val="Tekstpodstawowy"/>
        <w:numPr>
          <w:ilvl w:val="0"/>
          <w:numId w:val="9"/>
        </w:numPr>
        <w:tabs>
          <w:tab w:val="left" w:pos="426"/>
          <w:tab w:val="left" w:leader="hyphen" w:pos="9000"/>
        </w:tabs>
        <w:suppressAutoHyphens/>
        <w:spacing w:after="0"/>
        <w:ind w:left="426" w:right="72" w:hanging="426"/>
        <w:jc w:val="both"/>
        <w:rPr>
          <w:sz w:val="22"/>
          <w:szCs w:val="22"/>
        </w:rPr>
      </w:pPr>
      <w:r w:rsidRPr="00FC0927">
        <w:rPr>
          <w:sz w:val="22"/>
          <w:szCs w:val="22"/>
        </w:rPr>
        <w:t>W dywidendzie uczestniczą wszystkie akcje w liczbie 44 786 917, a wysokość dywidendy na każdą akcję wynosi 1,50 zł.</w:t>
      </w: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 2</w:t>
      </w:r>
    </w:p>
    <w:p w:rsidR="008650C2" w:rsidRDefault="008650C2" w:rsidP="008650C2">
      <w:pPr>
        <w:pStyle w:val="Tekstpodstawowy"/>
        <w:tabs>
          <w:tab w:val="left" w:leader="hyphen" w:pos="9000"/>
        </w:tabs>
        <w:ind w:right="72"/>
        <w:rPr>
          <w:sz w:val="22"/>
          <w:szCs w:val="22"/>
        </w:rPr>
      </w:pPr>
      <w:r w:rsidRPr="008F0302">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r>
        <w:rPr>
          <w:sz w:val="22"/>
          <w:szCs w:val="22"/>
        </w:rPr>
        <w:tab/>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w:t>
      </w:r>
      <w:r>
        <w:rPr>
          <w:iCs/>
          <w:sz w:val="22"/>
          <w:szCs w:val="22"/>
        </w:rPr>
        <w:t>31.208.037</w:t>
      </w:r>
      <w:r>
        <w:rPr>
          <w:sz w:val="22"/>
          <w:szCs w:val="22"/>
        </w:rPr>
        <w:t xml:space="preserve">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b/>
          <w:sz w:val="22"/>
          <w:szCs w:val="22"/>
        </w:rPr>
      </w:pPr>
    </w:p>
    <w:p w:rsidR="00DD340D" w:rsidRDefault="00DD340D">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14 porządku obrad. </w:t>
      </w:r>
      <w:r>
        <w:rPr>
          <w:sz w:val="22"/>
          <w:szCs w:val="22"/>
        </w:rPr>
        <w:t xml:space="preserve">Przewodniczący przedstawił projekt Uchwały Nr 7/2019 dotyczącej udzielenia absolutorium </w:t>
      </w:r>
      <w:r w:rsidRPr="00E55738">
        <w:rPr>
          <w:sz w:val="22"/>
          <w:szCs w:val="22"/>
        </w:rPr>
        <w:t>Przewodniczącemu Rady Nadzorczej delegowanemu do wykonywania czynności Prezesa Zarządu PKP CARGO S.A.</w:t>
      </w:r>
      <w:r>
        <w:rPr>
          <w:sz w:val="22"/>
          <w:szCs w:val="22"/>
        </w:rPr>
        <w:t xml:space="preserve"> (</w:t>
      </w:r>
      <w:proofErr w:type="gramStart"/>
      <w:r>
        <w:rPr>
          <w:sz w:val="22"/>
          <w:szCs w:val="22"/>
        </w:rPr>
        <w:t>o</w:t>
      </w:r>
      <w:proofErr w:type="gramEnd"/>
      <w:r>
        <w:rPr>
          <w:sz w:val="22"/>
          <w:szCs w:val="22"/>
        </w:rPr>
        <w:t xml:space="preserve"> podanej niżej treści) i poddał go pod głosowanie tajne: </w:t>
      </w:r>
    </w:p>
    <w:p w:rsidR="009843E5" w:rsidRDefault="009843E5" w:rsidP="008650C2">
      <w:pPr>
        <w:pStyle w:val="Tekstpodstawowy"/>
        <w:tabs>
          <w:tab w:val="left" w:leader="hyphen" w:pos="9000"/>
        </w:tabs>
        <w:ind w:right="72"/>
        <w:jc w:val="center"/>
        <w:rPr>
          <w:b/>
          <w:sz w:val="22"/>
          <w:szCs w:val="22"/>
        </w:rPr>
      </w:pPr>
    </w:p>
    <w:p w:rsidR="009843E5" w:rsidRDefault="009843E5" w:rsidP="008650C2">
      <w:pPr>
        <w:pStyle w:val="Tekstpodstawowy"/>
        <w:tabs>
          <w:tab w:val="left" w:leader="hyphen" w:pos="9000"/>
        </w:tabs>
        <w:ind w:right="72"/>
        <w:jc w:val="center"/>
        <w:rPr>
          <w:b/>
          <w:sz w:val="22"/>
          <w:szCs w:val="22"/>
        </w:rPr>
      </w:pPr>
    </w:p>
    <w:p w:rsidR="008650C2" w:rsidRPr="008650C2" w:rsidRDefault="008650C2" w:rsidP="008650C2">
      <w:pPr>
        <w:pStyle w:val="Tekstpodstawowy"/>
        <w:tabs>
          <w:tab w:val="left" w:leader="hyphen" w:pos="9000"/>
        </w:tabs>
        <w:ind w:right="72"/>
        <w:jc w:val="center"/>
        <w:rPr>
          <w:b/>
          <w:sz w:val="22"/>
          <w:szCs w:val="22"/>
        </w:rPr>
      </w:pPr>
      <w:r w:rsidRPr="008650C2">
        <w:rPr>
          <w:b/>
          <w:sz w:val="22"/>
          <w:szCs w:val="22"/>
        </w:rPr>
        <w:t>Uchwała Nr 7/2019</w:t>
      </w:r>
    </w:p>
    <w:p w:rsidR="008650C2" w:rsidRPr="008650C2" w:rsidRDefault="008650C2" w:rsidP="008650C2">
      <w:pPr>
        <w:pStyle w:val="Tekstpodstawowy"/>
        <w:tabs>
          <w:tab w:val="left" w:leader="hyphen" w:pos="9000"/>
        </w:tabs>
        <w:ind w:right="72"/>
        <w:jc w:val="center"/>
        <w:rPr>
          <w:b/>
          <w:sz w:val="22"/>
          <w:szCs w:val="22"/>
        </w:rPr>
      </w:pPr>
      <w:r w:rsidRPr="008650C2">
        <w:rPr>
          <w:b/>
          <w:sz w:val="22"/>
          <w:szCs w:val="22"/>
        </w:rPr>
        <w:t>Zwyczajnego Walnego Zgromadzenia PKP CARGO S.A.</w:t>
      </w:r>
    </w:p>
    <w:p w:rsidR="008650C2" w:rsidRPr="008650C2" w:rsidRDefault="008650C2" w:rsidP="008650C2">
      <w:pPr>
        <w:pStyle w:val="Tekstpodstawowy"/>
        <w:tabs>
          <w:tab w:val="left" w:leader="hyphen" w:pos="9000"/>
        </w:tabs>
        <w:ind w:right="72"/>
        <w:jc w:val="center"/>
        <w:rPr>
          <w:b/>
          <w:sz w:val="22"/>
          <w:szCs w:val="22"/>
        </w:rPr>
      </w:pPr>
      <w:proofErr w:type="gramStart"/>
      <w:r w:rsidRPr="008650C2">
        <w:rPr>
          <w:b/>
          <w:sz w:val="22"/>
          <w:szCs w:val="22"/>
        </w:rPr>
        <w:t>z</w:t>
      </w:r>
      <w:proofErr w:type="gramEnd"/>
      <w:r w:rsidRPr="008650C2">
        <w:rPr>
          <w:b/>
          <w:sz w:val="22"/>
          <w:szCs w:val="22"/>
        </w:rPr>
        <w:t xml:space="preserve"> dnia 26 czerwca 2019 r.</w:t>
      </w:r>
    </w:p>
    <w:p w:rsidR="008650C2" w:rsidRPr="008650C2" w:rsidRDefault="008650C2" w:rsidP="008650C2">
      <w:pPr>
        <w:pStyle w:val="Tekstpodstawowy"/>
        <w:tabs>
          <w:tab w:val="left" w:leader="hyphen" w:pos="9000"/>
        </w:tabs>
        <w:ind w:right="72"/>
        <w:jc w:val="center"/>
        <w:rPr>
          <w:b/>
          <w:sz w:val="22"/>
          <w:szCs w:val="22"/>
        </w:rPr>
      </w:pPr>
      <w:proofErr w:type="gramStart"/>
      <w:r w:rsidRPr="008650C2">
        <w:rPr>
          <w:b/>
          <w:sz w:val="22"/>
          <w:szCs w:val="22"/>
        </w:rPr>
        <w:t>w</w:t>
      </w:r>
      <w:proofErr w:type="gramEnd"/>
      <w:r w:rsidRPr="008650C2">
        <w:rPr>
          <w:b/>
          <w:sz w:val="22"/>
          <w:szCs w:val="22"/>
        </w:rPr>
        <w:t xml:space="preserve"> sprawie: </w:t>
      </w:r>
      <w:r w:rsidRPr="00555A12">
        <w:rPr>
          <w:b/>
          <w:sz w:val="22"/>
          <w:szCs w:val="22"/>
          <w:u w:val="single"/>
        </w:rPr>
        <w:t>udzielenia absolutorium Przewodniczącemu Rady Nadzorczej delegowanemu do wykonywania czynności Prezesa Zarządu PKP CARGO S.A</w:t>
      </w:r>
      <w:r w:rsidRPr="008650C2">
        <w:rPr>
          <w:b/>
          <w:sz w:val="22"/>
          <w:szCs w:val="22"/>
        </w:rPr>
        <w:t>.</w:t>
      </w:r>
    </w:p>
    <w:p w:rsidR="008650C2" w:rsidRDefault="008650C2" w:rsidP="008650C2">
      <w:pPr>
        <w:pStyle w:val="Tekstpodstawowy"/>
        <w:tabs>
          <w:tab w:val="left" w:leader="hyphen" w:pos="9000"/>
        </w:tabs>
        <w:ind w:right="72"/>
        <w:rPr>
          <w:sz w:val="22"/>
          <w:szCs w:val="22"/>
        </w:rPr>
      </w:pPr>
    </w:p>
    <w:p w:rsidR="008650C2" w:rsidRPr="008F0302" w:rsidRDefault="008650C2" w:rsidP="008650C2">
      <w:pPr>
        <w:pStyle w:val="Tekstpodstawowy"/>
        <w:tabs>
          <w:tab w:val="left" w:leader="hyphen" w:pos="9000"/>
        </w:tabs>
        <w:ind w:right="72"/>
        <w:rPr>
          <w:sz w:val="22"/>
          <w:szCs w:val="22"/>
        </w:rPr>
      </w:pPr>
      <w:r w:rsidRPr="009C3ACA">
        <w:rPr>
          <w:sz w:val="22"/>
          <w:szCs w:val="22"/>
        </w:rPr>
        <w:t xml:space="preserve">Na podstawie art. 393 pkt 1 w związku z art. 395 § 2 pkt 3 Kodeksu spółek handlowych, Zwyczajne Walne Zgromadzenie PKP CARGO S.A. </w:t>
      </w:r>
      <w:proofErr w:type="gramStart"/>
      <w:r w:rsidRPr="009C3ACA">
        <w:rPr>
          <w:sz w:val="22"/>
          <w:szCs w:val="22"/>
        </w:rPr>
        <w:t>uchwala</w:t>
      </w:r>
      <w:proofErr w:type="gramEnd"/>
      <w:r w:rsidRPr="009C3ACA">
        <w:rPr>
          <w:sz w:val="22"/>
          <w:szCs w:val="22"/>
        </w:rPr>
        <w:t>, co następuje</w:t>
      </w:r>
      <w:r w:rsidRPr="008F0302">
        <w:rPr>
          <w:sz w:val="22"/>
          <w:szCs w:val="22"/>
        </w:rPr>
        <w:t>:</w:t>
      </w:r>
    </w:p>
    <w:p w:rsidR="008650C2" w:rsidRDefault="008650C2" w:rsidP="008650C2">
      <w:pPr>
        <w:pStyle w:val="Tekstpodstawowy"/>
        <w:tabs>
          <w:tab w:val="left" w:leader="hyphen" w:pos="9000"/>
        </w:tabs>
        <w:ind w:right="72"/>
        <w:rPr>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 1</w:t>
      </w:r>
    </w:p>
    <w:p w:rsidR="008650C2" w:rsidRDefault="008650C2" w:rsidP="008650C2">
      <w:pPr>
        <w:pStyle w:val="Tekstpodstawowy"/>
        <w:tabs>
          <w:tab w:val="left" w:leader="hyphen" w:pos="9000"/>
        </w:tabs>
        <w:ind w:right="72"/>
        <w:rPr>
          <w:sz w:val="22"/>
          <w:szCs w:val="22"/>
        </w:rPr>
      </w:pPr>
      <w:r w:rsidRPr="009C3ACA">
        <w:rPr>
          <w:sz w:val="22"/>
          <w:szCs w:val="22"/>
        </w:rPr>
        <w:t xml:space="preserve">Udziela się absolutorium z wykonywania obowiązków Panu Krzysztofowi Mamińskiemu – Przewodniczącemu Rady Nadzorczej delegowanemu do wykonywania czynności Prezesa Zarządu PKP CARGO S.A. </w:t>
      </w:r>
      <w:proofErr w:type="gramStart"/>
      <w:r w:rsidRPr="009C3ACA">
        <w:rPr>
          <w:sz w:val="22"/>
          <w:szCs w:val="22"/>
        </w:rPr>
        <w:t>w</w:t>
      </w:r>
      <w:proofErr w:type="gramEnd"/>
      <w:r w:rsidRPr="009C3ACA">
        <w:rPr>
          <w:sz w:val="22"/>
          <w:szCs w:val="22"/>
        </w:rPr>
        <w:t xml:space="preserve"> okresie od dnia 01 stycznia 2018 r. do dnia 25 marca 2018 r</w:t>
      </w:r>
      <w:r w:rsidRPr="008F0302">
        <w:rPr>
          <w:sz w:val="22"/>
          <w:szCs w:val="22"/>
        </w:rPr>
        <w:t>.</w:t>
      </w:r>
    </w:p>
    <w:p w:rsidR="008650C2" w:rsidRPr="008F0302" w:rsidRDefault="008650C2" w:rsidP="008650C2">
      <w:pPr>
        <w:pStyle w:val="Tekstpodstawowy"/>
        <w:tabs>
          <w:tab w:val="left" w:leader="hyphen" w:pos="9000"/>
        </w:tabs>
        <w:ind w:right="72"/>
        <w:rPr>
          <w:sz w:val="22"/>
          <w:szCs w:val="22"/>
        </w:rPr>
      </w:pPr>
    </w:p>
    <w:p w:rsidR="008650C2" w:rsidRPr="008F0302" w:rsidRDefault="008650C2" w:rsidP="008650C2">
      <w:pPr>
        <w:pStyle w:val="Tekstpodstawowy"/>
        <w:tabs>
          <w:tab w:val="left" w:leader="hyphen" w:pos="9000"/>
        </w:tabs>
        <w:ind w:right="72"/>
        <w:jc w:val="center"/>
        <w:rPr>
          <w:b/>
          <w:sz w:val="22"/>
          <w:szCs w:val="22"/>
        </w:rPr>
      </w:pPr>
      <w:r w:rsidRPr="008F0302">
        <w:rPr>
          <w:b/>
          <w:sz w:val="22"/>
          <w:szCs w:val="22"/>
        </w:rPr>
        <w:t>§ 2</w:t>
      </w:r>
    </w:p>
    <w:p w:rsidR="008650C2" w:rsidRDefault="008650C2" w:rsidP="008650C2">
      <w:pPr>
        <w:pStyle w:val="Tekstpodstawowy"/>
        <w:tabs>
          <w:tab w:val="left" w:leader="hyphen" w:pos="9000"/>
        </w:tabs>
        <w:ind w:right="72"/>
        <w:rPr>
          <w:sz w:val="22"/>
          <w:szCs w:val="22"/>
        </w:rPr>
      </w:pPr>
      <w:r w:rsidRPr="008F0302">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8/2019 dotyczącej udzielenia absolutorium Członkowi Zarządu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8650C2" w:rsidRDefault="008650C2" w:rsidP="008650C2">
      <w:pPr>
        <w:pStyle w:val="Tekstpodstawowy"/>
        <w:tabs>
          <w:tab w:val="left" w:leader="hyphen" w:pos="9000"/>
        </w:tabs>
        <w:ind w:right="72"/>
        <w:jc w:val="center"/>
        <w:rPr>
          <w:b/>
          <w:sz w:val="22"/>
          <w:szCs w:val="22"/>
        </w:rPr>
      </w:pPr>
      <w:r w:rsidRPr="008650C2">
        <w:rPr>
          <w:b/>
          <w:sz w:val="22"/>
          <w:szCs w:val="22"/>
        </w:rPr>
        <w:t>Uchwała Nr 8/2019</w:t>
      </w:r>
    </w:p>
    <w:p w:rsidR="008650C2" w:rsidRPr="008650C2" w:rsidRDefault="008650C2" w:rsidP="008650C2">
      <w:pPr>
        <w:pStyle w:val="Tekstpodstawowy"/>
        <w:tabs>
          <w:tab w:val="left" w:leader="hyphen" w:pos="9000"/>
        </w:tabs>
        <w:ind w:right="72"/>
        <w:jc w:val="center"/>
        <w:rPr>
          <w:b/>
          <w:sz w:val="22"/>
          <w:szCs w:val="22"/>
        </w:rPr>
      </w:pPr>
      <w:r w:rsidRPr="008650C2">
        <w:rPr>
          <w:b/>
          <w:sz w:val="22"/>
          <w:szCs w:val="22"/>
        </w:rPr>
        <w:t>Zwyczajnego Walnego Zgromadzenia PKP CARGO S.A.</w:t>
      </w:r>
    </w:p>
    <w:p w:rsidR="008650C2" w:rsidRPr="008650C2" w:rsidRDefault="008650C2" w:rsidP="008650C2">
      <w:pPr>
        <w:pStyle w:val="Tekstpodstawowy"/>
        <w:tabs>
          <w:tab w:val="left" w:leader="hyphen" w:pos="9000"/>
        </w:tabs>
        <w:ind w:right="72"/>
        <w:jc w:val="center"/>
        <w:rPr>
          <w:b/>
          <w:sz w:val="22"/>
          <w:szCs w:val="22"/>
        </w:rPr>
      </w:pPr>
      <w:proofErr w:type="gramStart"/>
      <w:r w:rsidRPr="008650C2">
        <w:rPr>
          <w:b/>
          <w:sz w:val="22"/>
          <w:szCs w:val="22"/>
        </w:rPr>
        <w:t>z</w:t>
      </w:r>
      <w:proofErr w:type="gramEnd"/>
      <w:r w:rsidRPr="008650C2">
        <w:rPr>
          <w:b/>
          <w:sz w:val="22"/>
          <w:szCs w:val="22"/>
        </w:rPr>
        <w:t xml:space="preserve"> dnia 26 czerwca 2019 r.</w:t>
      </w:r>
    </w:p>
    <w:p w:rsidR="008650C2" w:rsidRPr="008650C2" w:rsidRDefault="008650C2" w:rsidP="008650C2">
      <w:pPr>
        <w:pStyle w:val="Tekstpodstawowy"/>
        <w:tabs>
          <w:tab w:val="left" w:leader="hyphen" w:pos="9000"/>
        </w:tabs>
        <w:ind w:right="72"/>
        <w:jc w:val="center"/>
        <w:rPr>
          <w:b/>
          <w:sz w:val="22"/>
          <w:szCs w:val="22"/>
        </w:rPr>
      </w:pPr>
      <w:proofErr w:type="gramStart"/>
      <w:r w:rsidRPr="008650C2">
        <w:rPr>
          <w:b/>
          <w:sz w:val="22"/>
          <w:szCs w:val="22"/>
        </w:rPr>
        <w:t>w</w:t>
      </w:r>
      <w:proofErr w:type="gramEnd"/>
      <w:r w:rsidRPr="008650C2">
        <w:rPr>
          <w:b/>
          <w:sz w:val="22"/>
          <w:szCs w:val="22"/>
        </w:rPr>
        <w:t xml:space="preserve"> sprawie: </w:t>
      </w:r>
      <w:r w:rsidRPr="00555A12">
        <w:rPr>
          <w:b/>
          <w:sz w:val="22"/>
          <w:szCs w:val="22"/>
          <w:u w:val="single"/>
        </w:rPr>
        <w:t>udzielenia absolutorium Prezesowi Zarządu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B5430D">
        <w:rPr>
          <w:sz w:val="22"/>
          <w:szCs w:val="22"/>
        </w:rPr>
        <w:t xml:space="preserve">Na podstawie art. 393 pkt 1 w związku z art. 395 § 2 pkt 3 Kodeksu spółek handlowych, uchwala </w:t>
      </w:r>
      <w:proofErr w:type="gramStart"/>
      <w:r w:rsidRPr="00B5430D">
        <w:rPr>
          <w:sz w:val="22"/>
          <w:szCs w:val="22"/>
        </w:rPr>
        <w:t>się co</w:t>
      </w:r>
      <w:proofErr w:type="gramEnd"/>
      <w:r w:rsidRPr="00B5430D">
        <w:rPr>
          <w:sz w:val="22"/>
          <w:szCs w:val="22"/>
        </w:rPr>
        <w:t xml:space="preserve"> następuje:</w:t>
      </w:r>
    </w:p>
    <w:p w:rsidR="008650C2" w:rsidRPr="00B5430D" w:rsidRDefault="008650C2" w:rsidP="008650C2">
      <w:pPr>
        <w:pStyle w:val="Tekstpodstawowy"/>
        <w:tabs>
          <w:tab w:val="left" w:leader="hyphen" w:pos="9000"/>
        </w:tabs>
        <w:ind w:right="72"/>
        <w:rPr>
          <w:sz w:val="22"/>
          <w:szCs w:val="22"/>
        </w:rPr>
      </w:pPr>
    </w:p>
    <w:p w:rsidR="008650C2" w:rsidRPr="00B5430D" w:rsidRDefault="008650C2" w:rsidP="008650C2">
      <w:pPr>
        <w:pStyle w:val="Tekstpodstawowy"/>
        <w:tabs>
          <w:tab w:val="left" w:leader="hyphen" w:pos="9000"/>
        </w:tabs>
        <w:ind w:right="72"/>
        <w:jc w:val="center"/>
        <w:rPr>
          <w:b/>
          <w:sz w:val="22"/>
          <w:szCs w:val="22"/>
        </w:rPr>
      </w:pPr>
      <w:r w:rsidRPr="00B5430D">
        <w:rPr>
          <w:b/>
          <w:sz w:val="22"/>
          <w:szCs w:val="22"/>
        </w:rPr>
        <w:t>§ 1</w:t>
      </w:r>
    </w:p>
    <w:p w:rsidR="008650C2" w:rsidRPr="00B5430D" w:rsidRDefault="008650C2" w:rsidP="008650C2">
      <w:pPr>
        <w:pStyle w:val="Tekstpodstawowy"/>
        <w:tabs>
          <w:tab w:val="left" w:leader="hyphen" w:pos="9000"/>
        </w:tabs>
        <w:ind w:right="72"/>
        <w:rPr>
          <w:sz w:val="22"/>
          <w:szCs w:val="22"/>
        </w:rPr>
      </w:pPr>
      <w:r w:rsidRPr="00B5430D">
        <w:rPr>
          <w:sz w:val="22"/>
          <w:szCs w:val="22"/>
        </w:rPr>
        <w:t xml:space="preserve">Udziela się absolutorium z wykonywania obowiązków Panu </w:t>
      </w:r>
      <w:r>
        <w:rPr>
          <w:sz w:val="22"/>
          <w:szCs w:val="22"/>
        </w:rPr>
        <w:t xml:space="preserve">Czesławowi </w:t>
      </w:r>
      <w:proofErr w:type="spellStart"/>
      <w:r>
        <w:rPr>
          <w:sz w:val="22"/>
          <w:szCs w:val="22"/>
        </w:rPr>
        <w:t>Warsewiczowi</w:t>
      </w:r>
      <w:proofErr w:type="spellEnd"/>
      <w:r w:rsidRPr="00B5430D">
        <w:rPr>
          <w:sz w:val="22"/>
          <w:szCs w:val="22"/>
        </w:rPr>
        <w:t xml:space="preserve"> – Prezesowi Zarządu PKP CARGO S.A. </w:t>
      </w:r>
      <w:proofErr w:type="gramStart"/>
      <w:r w:rsidRPr="00B5430D">
        <w:rPr>
          <w:sz w:val="22"/>
          <w:szCs w:val="22"/>
        </w:rPr>
        <w:t>w</w:t>
      </w:r>
      <w:proofErr w:type="gramEnd"/>
      <w:r w:rsidRPr="00B5430D">
        <w:rPr>
          <w:sz w:val="22"/>
          <w:szCs w:val="22"/>
        </w:rPr>
        <w:t xml:space="preserve"> okresie od dnia </w:t>
      </w:r>
      <w:r>
        <w:rPr>
          <w:sz w:val="22"/>
          <w:szCs w:val="22"/>
        </w:rPr>
        <w:t>27 marca</w:t>
      </w:r>
      <w:r w:rsidRPr="00B5430D">
        <w:rPr>
          <w:sz w:val="22"/>
          <w:szCs w:val="22"/>
        </w:rPr>
        <w:t xml:space="preserve"> 201</w:t>
      </w:r>
      <w:r>
        <w:rPr>
          <w:sz w:val="22"/>
          <w:szCs w:val="22"/>
        </w:rPr>
        <w:t>8</w:t>
      </w:r>
      <w:r w:rsidRPr="00B5430D">
        <w:rPr>
          <w:sz w:val="22"/>
          <w:szCs w:val="22"/>
        </w:rPr>
        <w:t xml:space="preserve"> r. do dnia </w:t>
      </w:r>
      <w:r>
        <w:rPr>
          <w:sz w:val="22"/>
          <w:szCs w:val="22"/>
        </w:rPr>
        <w:t xml:space="preserve">31 grudnia 2018 </w:t>
      </w:r>
      <w:r w:rsidRPr="00B5430D">
        <w:rPr>
          <w:sz w:val="22"/>
          <w:szCs w:val="22"/>
        </w:rPr>
        <w:t>r.</w:t>
      </w:r>
    </w:p>
    <w:p w:rsidR="008650C2" w:rsidRDefault="008650C2" w:rsidP="008650C2">
      <w:pPr>
        <w:pStyle w:val="Tekstpodstawowy"/>
        <w:tabs>
          <w:tab w:val="left" w:leader="hyphen" w:pos="9000"/>
        </w:tabs>
        <w:ind w:right="72"/>
        <w:jc w:val="center"/>
        <w:rPr>
          <w:b/>
          <w:sz w:val="22"/>
          <w:szCs w:val="22"/>
        </w:rPr>
      </w:pPr>
    </w:p>
    <w:p w:rsidR="008650C2" w:rsidRPr="00B5430D" w:rsidRDefault="008650C2" w:rsidP="008650C2">
      <w:pPr>
        <w:pStyle w:val="Tekstpodstawowy"/>
        <w:tabs>
          <w:tab w:val="left" w:leader="hyphen" w:pos="9000"/>
        </w:tabs>
        <w:ind w:right="72"/>
        <w:jc w:val="center"/>
        <w:rPr>
          <w:b/>
          <w:sz w:val="22"/>
          <w:szCs w:val="22"/>
        </w:rPr>
      </w:pPr>
      <w:r w:rsidRPr="00B5430D">
        <w:rPr>
          <w:b/>
          <w:sz w:val="22"/>
          <w:szCs w:val="22"/>
        </w:rPr>
        <w:t>§ 2</w:t>
      </w:r>
    </w:p>
    <w:p w:rsidR="008650C2" w:rsidRDefault="008650C2" w:rsidP="008650C2">
      <w:pPr>
        <w:pStyle w:val="Tekstpodstawowy"/>
        <w:tabs>
          <w:tab w:val="left" w:leader="hyphen" w:pos="9000"/>
        </w:tabs>
        <w:ind w:right="72"/>
        <w:rPr>
          <w:sz w:val="22"/>
          <w:szCs w:val="22"/>
        </w:rPr>
      </w:pPr>
      <w:r w:rsidRPr="00B5430D">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pos="3705"/>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pos="3735"/>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 xml:space="preserve">Przewodniczący przedstawił projekt Uchwały Nr 9/2019 dotyczącej udzielenia absolutorium Członkowi Zarządu (o podanej niżej treści) i poddał go pod głosowanie tajne:  </w:t>
      </w:r>
    </w:p>
    <w:p w:rsidR="008650C2" w:rsidRDefault="008650C2" w:rsidP="008650C2">
      <w:pPr>
        <w:pStyle w:val="Tekstpodstawowy"/>
        <w:tabs>
          <w:tab w:val="left" w:leader="hyphen" w:pos="9000"/>
        </w:tabs>
        <w:ind w:right="72"/>
        <w:rPr>
          <w:sz w:val="22"/>
          <w:szCs w:val="22"/>
        </w:rPr>
      </w:pPr>
    </w:p>
    <w:p w:rsidR="008650C2" w:rsidRPr="006F024A" w:rsidRDefault="008650C2" w:rsidP="008650C2">
      <w:pPr>
        <w:pStyle w:val="Tekstpodstawowy"/>
        <w:tabs>
          <w:tab w:val="left" w:leader="hyphen" w:pos="9000"/>
        </w:tabs>
        <w:ind w:right="72"/>
        <w:jc w:val="center"/>
        <w:rPr>
          <w:b/>
          <w:sz w:val="22"/>
          <w:szCs w:val="22"/>
        </w:rPr>
      </w:pPr>
      <w:r w:rsidRPr="006F024A">
        <w:rPr>
          <w:b/>
          <w:sz w:val="22"/>
          <w:szCs w:val="22"/>
        </w:rPr>
        <w:t>Uchwała Nr</w:t>
      </w:r>
      <w:r>
        <w:rPr>
          <w:b/>
          <w:sz w:val="22"/>
          <w:szCs w:val="22"/>
        </w:rPr>
        <w:t xml:space="preserve"> 9</w:t>
      </w:r>
      <w:r w:rsidRPr="006F024A">
        <w:rPr>
          <w:b/>
          <w:sz w:val="22"/>
          <w:szCs w:val="22"/>
        </w:rPr>
        <w:t>/201</w:t>
      </w:r>
      <w:r>
        <w:rPr>
          <w:b/>
          <w:sz w:val="22"/>
          <w:szCs w:val="22"/>
        </w:rPr>
        <w:t>9</w:t>
      </w:r>
    </w:p>
    <w:p w:rsidR="008650C2" w:rsidRPr="006F024A" w:rsidRDefault="008650C2" w:rsidP="008650C2">
      <w:pPr>
        <w:pStyle w:val="Tekstpodstawowy"/>
        <w:tabs>
          <w:tab w:val="left" w:leader="hyphen" w:pos="9000"/>
        </w:tabs>
        <w:ind w:right="72"/>
        <w:jc w:val="center"/>
        <w:rPr>
          <w:b/>
          <w:sz w:val="22"/>
          <w:szCs w:val="22"/>
        </w:rPr>
      </w:pPr>
      <w:r w:rsidRPr="006F024A">
        <w:rPr>
          <w:b/>
          <w:sz w:val="22"/>
          <w:szCs w:val="22"/>
        </w:rPr>
        <w:t>Zwyczajnego Walnego Zgromadzenia PKP CARGO S.A.</w:t>
      </w:r>
    </w:p>
    <w:p w:rsidR="008650C2" w:rsidRPr="006F024A" w:rsidRDefault="008650C2" w:rsidP="008650C2">
      <w:pPr>
        <w:pStyle w:val="Tekstpodstawowy"/>
        <w:tabs>
          <w:tab w:val="left" w:leader="hyphen" w:pos="9000"/>
        </w:tabs>
        <w:ind w:right="72"/>
        <w:jc w:val="center"/>
        <w:rPr>
          <w:b/>
          <w:sz w:val="22"/>
          <w:szCs w:val="22"/>
        </w:rPr>
      </w:pPr>
      <w:proofErr w:type="gramStart"/>
      <w:r w:rsidRPr="006F024A">
        <w:rPr>
          <w:b/>
          <w:sz w:val="22"/>
          <w:szCs w:val="22"/>
        </w:rPr>
        <w:t>z</w:t>
      </w:r>
      <w:proofErr w:type="gramEnd"/>
      <w:r w:rsidRPr="006F024A">
        <w:rPr>
          <w:b/>
          <w:sz w:val="22"/>
          <w:szCs w:val="22"/>
        </w:rPr>
        <w:t xml:space="preserve"> dnia </w:t>
      </w:r>
      <w:r>
        <w:rPr>
          <w:b/>
          <w:sz w:val="22"/>
          <w:szCs w:val="22"/>
        </w:rPr>
        <w:t>26</w:t>
      </w:r>
      <w:r w:rsidRPr="006F024A">
        <w:rPr>
          <w:b/>
          <w:sz w:val="22"/>
          <w:szCs w:val="22"/>
        </w:rPr>
        <w:t xml:space="preserve"> czerwca 201</w:t>
      </w:r>
      <w:r>
        <w:rPr>
          <w:b/>
          <w:sz w:val="22"/>
          <w:szCs w:val="22"/>
        </w:rPr>
        <w:t>9</w:t>
      </w:r>
      <w:r w:rsidRPr="006F024A">
        <w:rPr>
          <w:b/>
          <w:sz w:val="22"/>
          <w:szCs w:val="22"/>
        </w:rPr>
        <w:t xml:space="preserve"> r.</w:t>
      </w:r>
    </w:p>
    <w:p w:rsidR="008650C2" w:rsidRPr="006F024A" w:rsidRDefault="008650C2" w:rsidP="008650C2">
      <w:pPr>
        <w:pStyle w:val="Tekstpodstawowy"/>
        <w:tabs>
          <w:tab w:val="left" w:leader="hyphen" w:pos="9000"/>
        </w:tabs>
        <w:ind w:right="72"/>
        <w:jc w:val="center"/>
        <w:rPr>
          <w:b/>
          <w:sz w:val="22"/>
          <w:szCs w:val="22"/>
        </w:rPr>
      </w:pPr>
      <w:proofErr w:type="gramStart"/>
      <w:r w:rsidRPr="006F024A">
        <w:rPr>
          <w:b/>
          <w:sz w:val="22"/>
          <w:szCs w:val="22"/>
        </w:rPr>
        <w:t>w</w:t>
      </w:r>
      <w:proofErr w:type="gramEnd"/>
      <w:r w:rsidRPr="006F024A">
        <w:rPr>
          <w:b/>
          <w:sz w:val="22"/>
          <w:szCs w:val="22"/>
        </w:rPr>
        <w:t xml:space="preserve"> sprawie: </w:t>
      </w:r>
      <w:r w:rsidRPr="006F024A">
        <w:rPr>
          <w:b/>
          <w:sz w:val="22"/>
          <w:szCs w:val="22"/>
          <w:u w:val="single"/>
        </w:rPr>
        <w:t>udzielenia absolutorium Członkowi Zarządu PKP CARGO S.A.</w:t>
      </w:r>
    </w:p>
    <w:p w:rsidR="008650C2" w:rsidRDefault="008650C2" w:rsidP="008650C2">
      <w:pPr>
        <w:pStyle w:val="Tekstpodstawowy"/>
        <w:tabs>
          <w:tab w:val="left" w:leader="hyphen" w:pos="9000"/>
        </w:tabs>
        <w:ind w:right="72"/>
        <w:rPr>
          <w:sz w:val="22"/>
          <w:szCs w:val="22"/>
        </w:rPr>
      </w:pPr>
    </w:p>
    <w:p w:rsidR="008650C2" w:rsidRPr="006F024A"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jc w:val="center"/>
        <w:rPr>
          <w:b/>
          <w:sz w:val="22"/>
          <w:szCs w:val="22"/>
        </w:rPr>
      </w:pPr>
      <w:r w:rsidRPr="006F024A">
        <w:rPr>
          <w:b/>
          <w:sz w:val="22"/>
          <w:szCs w:val="22"/>
        </w:rPr>
        <w:t>§ 1</w:t>
      </w:r>
    </w:p>
    <w:p w:rsidR="008650C2" w:rsidRDefault="008650C2" w:rsidP="008650C2">
      <w:pPr>
        <w:pStyle w:val="Tekstpodstawowy"/>
        <w:tabs>
          <w:tab w:val="left" w:leader="hyphen" w:pos="9000"/>
        </w:tabs>
        <w:ind w:right="72"/>
        <w:rPr>
          <w:sz w:val="22"/>
          <w:szCs w:val="22"/>
        </w:rPr>
      </w:pPr>
      <w:r w:rsidRPr="006F024A">
        <w:rPr>
          <w:sz w:val="22"/>
          <w:szCs w:val="22"/>
        </w:rPr>
        <w:t xml:space="preserve">Udziela się absolutorium z wykonywania obowiązków Panu </w:t>
      </w:r>
      <w:r w:rsidRPr="009C3ACA">
        <w:rPr>
          <w:sz w:val="22"/>
          <w:szCs w:val="22"/>
        </w:rPr>
        <w:t xml:space="preserve">Leszkowi Borowcowi – Członkowi Zarządu PKP CARGO S.A. </w:t>
      </w:r>
      <w:proofErr w:type="gramStart"/>
      <w:r w:rsidRPr="009C3ACA">
        <w:rPr>
          <w:sz w:val="22"/>
          <w:szCs w:val="22"/>
        </w:rPr>
        <w:t>w</w:t>
      </w:r>
      <w:proofErr w:type="gramEnd"/>
      <w:r w:rsidRPr="009C3ACA">
        <w:rPr>
          <w:sz w:val="22"/>
          <w:szCs w:val="22"/>
        </w:rPr>
        <w:t xml:space="preserve"> okresie od dnia 27 marca 2018 r. do dnia 31 grudnia 2018 r</w:t>
      </w:r>
      <w:r w:rsidRPr="006F024A">
        <w:rPr>
          <w:sz w:val="22"/>
          <w:szCs w:val="22"/>
        </w:rPr>
        <w:t>.</w:t>
      </w:r>
    </w:p>
    <w:p w:rsidR="008650C2" w:rsidRPr="006F024A" w:rsidRDefault="008650C2" w:rsidP="008650C2">
      <w:pPr>
        <w:pStyle w:val="Tekstpodstawowy"/>
        <w:tabs>
          <w:tab w:val="left" w:leader="hyphen" w:pos="9000"/>
        </w:tabs>
        <w:ind w:right="72"/>
        <w:rPr>
          <w:sz w:val="22"/>
          <w:szCs w:val="22"/>
        </w:rPr>
      </w:pPr>
    </w:p>
    <w:p w:rsidR="008650C2" w:rsidRPr="006F024A" w:rsidRDefault="008650C2" w:rsidP="008650C2">
      <w:pPr>
        <w:pStyle w:val="Tekstpodstawowy"/>
        <w:tabs>
          <w:tab w:val="left" w:leader="hyphen" w:pos="9000"/>
        </w:tabs>
        <w:ind w:right="72"/>
        <w:jc w:val="center"/>
        <w:rPr>
          <w:b/>
          <w:sz w:val="22"/>
          <w:szCs w:val="22"/>
        </w:rPr>
      </w:pPr>
      <w:r w:rsidRPr="006F024A">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10/2019 dotyczącej udzielenia absolutorium Członkowi Zarządu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Uchwała Nr</w:t>
      </w:r>
      <w:r>
        <w:rPr>
          <w:b/>
          <w:sz w:val="22"/>
          <w:szCs w:val="22"/>
        </w:rPr>
        <w:t xml:space="preserve"> 10</w:t>
      </w:r>
      <w:r w:rsidRPr="00246698">
        <w:rPr>
          <w:b/>
          <w:sz w:val="22"/>
          <w:szCs w:val="22"/>
        </w:rPr>
        <w:t>/201</w:t>
      </w:r>
      <w:r>
        <w:rPr>
          <w:b/>
          <w:sz w:val="22"/>
          <w:szCs w:val="22"/>
        </w:rPr>
        <w:t>9</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Zwyczajnego Walnego Zgromadzenia PKP CARGO S.A.</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z</w:t>
      </w:r>
      <w:proofErr w:type="gramEnd"/>
      <w:r w:rsidRPr="00246698">
        <w:rPr>
          <w:b/>
          <w:sz w:val="22"/>
          <w:szCs w:val="22"/>
        </w:rPr>
        <w:t xml:space="preserve"> dnia </w:t>
      </w:r>
      <w:r>
        <w:rPr>
          <w:b/>
          <w:sz w:val="22"/>
          <w:szCs w:val="22"/>
        </w:rPr>
        <w:t>26</w:t>
      </w:r>
      <w:r w:rsidRPr="00246698">
        <w:rPr>
          <w:b/>
          <w:sz w:val="22"/>
          <w:szCs w:val="22"/>
        </w:rPr>
        <w:t xml:space="preserve"> czerwca 201</w:t>
      </w:r>
      <w:r>
        <w:rPr>
          <w:b/>
          <w:sz w:val="22"/>
          <w:szCs w:val="22"/>
        </w:rPr>
        <w:t>9</w:t>
      </w:r>
      <w:r w:rsidRPr="00246698">
        <w:rPr>
          <w:b/>
          <w:sz w:val="22"/>
          <w:szCs w:val="22"/>
        </w:rPr>
        <w:t xml:space="preserve"> r.</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w</w:t>
      </w:r>
      <w:proofErr w:type="gramEnd"/>
      <w:r w:rsidRPr="00246698">
        <w:rPr>
          <w:b/>
          <w:sz w:val="22"/>
          <w:szCs w:val="22"/>
        </w:rPr>
        <w:t xml:space="preserve"> sprawie: </w:t>
      </w:r>
      <w:r w:rsidRPr="00246698">
        <w:rPr>
          <w:b/>
          <w:sz w:val="22"/>
          <w:szCs w:val="22"/>
          <w:u w:val="single"/>
        </w:rPr>
        <w:t>udzielenia absolutorium Członkowi Zarządu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1</w:t>
      </w:r>
    </w:p>
    <w:p w:rsidR="008650C2" w:rsidRDefault="008650C2" w:rsidP="008650C2">
      <w:pPr>
        <w:pStyle w:val="Tekstpodstawowy"/>
        <w:tabs>
          <w:tab w:val="left" w:leader="hyphen" w:pos="9000"/>
        </w:tabs>
        <w:ind w:right="72"/>
        <w:rPr>
          <w:sz w:val="22"/>
          <w:szCs w:val="22"/>
        </w:rPr>
      </w:pPr>
      <w:r w:rsidRPr="006F024A">
        <w:rPr>
          <w:sz w:val="22"/>
          <w:szCs w:val="22"/>
        </w:rPr>
        <w:t xml:space="preserve">Udziela się absolutorium z wykonywania obowiązków Panu </w:t>
      </w:r>
      <w:r w:rsidRPr="0080392D">
        <w:rPr>
          <w:sz w:val="22"/>
          <w:szCs w:val="22"/>
        </w:rPr>
        <w:t xml:space="preserve">Witoldowi </w:t>
      </w:r>
      <w:proofErr w:type="spellStart"/>
      <w:r w:rsidRPr="0080392D">
        <w:rPr>
          <w:sz w:val="22"/>
          <w:szCs w:val="22"/>
        </w:rPr>
        <w:t>Baworowi</w:t>
      </w:r>
      <w:proofErr w:type="spellEnd"/>
      <w:r w:rsidRPr="0080392D">
        <w:rPr>
          <w:sz w:val="22"/>
          <w:szCs w:val="22"/>
        </w:rPr>
        <w:t xml:space="preserve"> – Członkowi Zarządu PKP CARGO S.A. w okresie od dnia 01 stycznia 2018 r. do dnia 31 grudnia 2018 </w:t>
      </w:r>
      <w:proofErr w:type="gramStart"/>
      <w:r w:rsidRPr="0080392D">
        <w:rPr>
          <w:sz w:val="22"/>
          <w:szCs w:val="22"/>
        </w:rPr>
        <w:t>r</w:t>
      </w:r>
      <w:r w:rsidRPr="0080392D" w:rsidDel="0080392D">
        <w:rPr>
          <w:sz w:val="22"/>
          <w:szCs w:val="22"/>
        </w:rPr>
        <w:t xml:space="preserve"> </w:t>
      </w:r>
      <w:r w:rsidRPr="006F024A">
        <w:rPr>
          <w:sz w:val="22"/>
          <w:szCs w:val="22"/>
        </w:rPr>
        <w:t>.</w:t>
      </w:r>
      <w:proofErr w:type="gramEnd"/>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Pr="006F024A"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r w:rsidDel="0080392D">
        <w:rPr>
          <w:sz w:val="22"/>
          <w:szCs w:val="22"/>
        </w:rPr>
        <w:t xml:space="preserve"> </w:t>
      </w: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11/2019 dotyczącej udzielenia absolutorium Członkowi Zarządu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Uchwała Nr</w:t>
      </w:r>
      <w:r>
        <w:rPr>
          <w:b/>
          <w:sz w:val="22"/>
          <w:szCs w:val="22"/>
        </w:rPr>
        <w:t xml:space="preserve"> 11</w:t>
      </w:r>
      <w:r w:rsidRPr="00246698">
        <w:rPr>
          <w:b/>
          <w:sz w:val="22"/>
          <w:szCs w:val="22"/>
        </w:rPr>
        <w:t>/201</w:t>
      </w:r>
      <w:r>
        <w:rPr>
          <w:b/>
          <w:sz w:val="22"/>
          <w:szCs w:val="22"/>
        </w:rPr>
        <w:t>9</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Zwyczajnego Walnego Zgromadzenia PKP CARGO S.A.</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z</w:t>
      </w:r>
      <w:proofErr w:type="gramEnd"/>
      <w:r w:rsidRPr="00246698">
        <w:rPr>
          <w:b/>
          <w:sz w:val="22"/>
          <w:szCs w:val="22"/>
        </w:rPr>
        <w:t xml:space="preserve"> dnia </w:t>
      </w:r>
      <w:r>
        <w:rPr>
          <w:b/>
          <w:sz w:val="22"/>
          <w:szCs w:val="22"/>
        </w:rPr>
        <w:t>26</w:t>
      </w:r>
      <w:r w:rsidRPr="00246698">
        <w:rPr>
          <w:b/>
          <w:sz w:val="22"/>
          <w:szCs w:val="22"/>
        </w:rPr>
        <w:t xml:space="preserve"> czerwca 201</w:t>
      </w:r>
      <w:r>
        <w:rPr>
          <w:b/>
          <w:sz w:val="22"/>
          <w:szCs w:val="22"/>
        </w:rPr>
        <w:t>9</w:t>
      </w:r>
      <w:r w:rsidRPr="00246698">
        <w:rPr>
          <w:b/>
          <w:sz w:val="22"/>
          <w:szCs w:val="22"/>
        </w:rPr>
        <w:t xml:space="preserve"> r.</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w</w:t>
      </w:r>
      <w:proofErr w:type="gramEnd"/>
      <w:r w:rsidRPr="00246698">
        <w:rPr>
          <w:b/>
          <w:sz w:val="22"/>
          <w:szCs w:val="22"/>
        </w:rPr>
        <w:t xml:space="preserve"> sprawie: </w:t>
      </w:r>
      <w:r w:rsidRPr="00246698">
        <w:rPr>
          <w:b/>
          <w:sz w:val="22"/>
          <w:szCs w:val="22"/>
          <w:u w:val="single"/>
        </w:rPr>
        <w:t>udzielenia absolutorium Członkowi Zarządu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1</w:t>
      </w:r>
    </w:p>
    <w:p w:rsidR="008650C2" w:rsidRDefault="008650C2" w:rsidP="008650C2">
      <w:pPr>
        <w:pStyle w:val="Tekstpodstawowy"/>
        <w:tabs>
          <w:tab w:val="left" w:leader="hyphen" w:pos="9000"/>
        </w:tabs>
        <w:ind w:right="72"/>
        <w:rPr>
          <w:sz w:val="22"/>
          <w:szCs w:val="22"/>
        </w:rPr>
      </w:pPr>
      <w:r w:rsidRPr="006F024A">
        <w:rPr>
          <w:sz w:val="22"/>
          <w:szCs w:val="22"/>
        </w:rPr>
        <w:t xml:space="preserve">Udziela się absolutorium z wykonywania obowiązków Panu Grzegorzowi </w:t>
      </w:r>
      <w:proofErr w:type="spellStart"/>
      <w:r w:rsidRPr="006F024A">
        <w:rPr>
          <w:sz w:val="22"/>
          <w:szCs w:val="22"/>
        </w:rPr>
        <w:t>Fingas</w:t>
      </w:r>
      <w:r>
        <w:rPr>
          <w:sz w:val="22"/>
          <w:szCs w:val="22"/>
        </w:rPr>
        <w:t>owi</w:t>
      </w:r>
      <w:proofErr w:type="spellEnd"/>
      <w:r w:rsidRPr="006F024A">
        <w:rPr>
          <w:sz w:val="22"/>
          <w:szCs w:val="22"/>
        </w:rPr>
        <w:t xml:space="preserve"> – Członkowi Zarządu PKP CARGO S.A. </w:t>
      </w:r>
      <w:proofErr w:type="gramStart"/>
      <w:r w:rsidRPr="006F024A">
        <w:rPr>
          <w:sz w:val="22"/>
          <w:szCs w:val="22"/>
        </w:rPr>
        <w:t>w</w:t>
      </w:r>
      <w:proofErr w:type="gramEnd"/>
      <w:r w:rsidRPr="006F024A">
        <w:rPr>
          <w:sz w:val="22"/>
          <w:szCs w:val="22"/>
        </w:rPr>
        <w:t xml:space="preserve"> okresie od dnia 01 stycznia 201</w:t>
      </w:r>
      <w:r>
        <w:rPr>
          <w:sz w:val="22"/>
          <w:szCs w:val="22"/>
        </w:rPr>
        <w:t>8</w:t>
      </w:r>
      <w:r w:rsidRPr="006F024A">
        <w:rPr>
          <w:sz w:val="22"/>
          <w:szCs w:val="22"/>
        </w:rPr>
        <w:t xml:space="preserve"> r. do dnia 31 grudnia 201</w:t>
      </w:r>
      <w:r>
        <w:rPr>
          <w:sz w:val="22"/>
          <w:szCs w:val="22"/>
        </w:rPr>
        <w:t>8</w:t>
      </w:r>
      <w:r w:rsidRPr="006F024A">
        <w:rPr>
          <w:sz w:val="22"/>
          <w:szCs w:val="22"/>
        </w:rPr>
        <w:t xml:space="preserve"> r.</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12/2019 dotyczącej udzielenia absolutorium Członkowi Zarządu (o podanej niżej treści) i poddał go pod głosowanie tajne: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Uchwała Nr</w:t>
      </w:r>
      <w:r>
        <w:rPr>
          <w:b/>
          <w:sz w:val="22"/>
          <w:szCs w:val="22"/>
        </w:rPr>
        <w:t xml:space="preserve"> 12</w:t>
      </w:r>
      <w:r w:rsidRPr="00246698">
        <w:rPr>
          <w:b/>
          <w:sz w:val="22"/>
          <w:szCs w:val="22"/>
        </w:rPr>
        <w:t>/201</w:t>
      </w:r>
      <w:r>
        <w:rPr>
          <w:b/>
          <w:sz w:val="22"/>
          <w:szCs w:val="22"/>
        </w:rPr>
        <w:t>9</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Zwyczajnego Walnego Zgromadzenia PKP CARGO S.A.</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z</w:t>
      </w:r>
      <w:proofErr w:type="gramEnd"/>
      <w:r w:rsidRPr="00246698">
        <w:rPr>
          <w:b/>
          <w:sz w:val="22"/>
          <w:szCs w:val="22"/>
        </w:rPr>
        <w:t xml:space="preserve"> dnia </w:t>
      </w:r>
      <w:r>
        <w:rPr>
          <w:b/>
          <w:sz w:val="22"/>
          <w:szCs w:val="22"/>
        </w:rPr>
        <w:t>26</w:t>
      </w:r>
      <w:r w:rsidRPr="00246698">
        <w:rPr>
          <w:b/>
          <w:sz w:val="22"/>
          <w:szCs w:val="22"/>
        </w:rPr>
        <w:t xml:space="preserve"> czerwca 201</w:t>
      </w:r>
      <w:r>
        <w:rPr>
          <w:b/>
          <w:sz w:val="22"/>
          <w:szCs w:val="22"/>
        </w:rPr>
        <w:t>9</w:t>
      </w:r>
      <w:r w:rsidRPr="00246698">
        <w:rPr>
          <w:b/>
          <w:sz w:val="22"/>
          <w:szCs w:val="22"/>
        </w:rPr>
        <w:t xml:space="preserve"> r.</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w</w:t>
      </w:r>
      <w:proofErr w:type="gramEnd"/>
      <w:r w:rsidRPr="00246698">
        <w:rPr>
          <w:b/>
          <w:sz w:val="22"/>
          <w:szCs w:val="22"/>
        </w:rPr>
        <w:t xml:space="preserve"> sprawie: </w:t>
      </w:r>
      <w:r w:rsidRPr="00246698">
        <w:rPr>
          <w:b/>
          <w:sz w:val="22"/>
          <w:szCs w:val="22"/>
          <w:u w:val="single"/>
        </w:rPr>
        <w:t>udzielenia absolutorium Członkowi Zarządu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1</w:t>
      </w:r>
    </w:p>
    <w:p w:rsidR="008650C2" w:rsidRDefault="008650C2" w:rsidP="008650C2">
      <w:pPr>
        <w:pStyle w:val="Tekstpodstawowy"/>
        <w:tabs>
          <w:tab w:val="left" w:leader="hyphen" w:pos="9000"/>
        </w:tabs>
        <w:ind w:right="72"/>
        <w:rPr>
          <w:sz w:val="22"/>
          <w:szCs w:val="22"/>
        </w:rPr>
      </w:pPr>
      <w:r w:rsidRPr="006F024A">
        <w:rPr>
          <w:sz w:val="22"/>
          <w:szCs w:val="22"/>
        </w:rPr>
        <w:t>Udziela się absolutorium z wykonywania o</w:t>
      </w:r>
      <w:r>
        <w:rPr>
          <w:sz w:val="22"/>
          <w:szCs w:val="22"/>
        </w:rPr>
        <w:t xml:space="preserve">bowiązków Panu Zenonowi </w:t>
      </w:r>
      <w:proofErr w:type="spellStart"/>
      <w:r>
        <w:rPr>
          <w:sz w:val="22"/>
          <w:szCs w:val="22"/>
        </w:rPr>
        <w:t>Kozendrze</w:t>
      </w:r>
      <w:proofErr w:type="spellEnd"/>
      <w:r w:rsidRPr="006F024A">
        <w:rPr>
          <w:sz w:val="22"/>
          <w:szCs w:val="22"/>
        </w:rPr>
        <w:t xml:space="preserve"> – Członkowi Zarządu PKP CARGO S.A. </w:t>
      </w:r>
      <w:proofErr w:type="gramStart"/>
      <w:r w:rsidRPr="006F024A">
        <w:rPr>
          <w:sz w:val="22"/>
          <w:szCs w:val="22"/>
        </w:rPr>
        <w:t>w</w:t>
      </w:r>
      <w:proofErr w:type="gramEnd"/>
      <w:r w:rsidRPr="006F024A">
        <w:rPr>
          <w:sz w:val="22"/>
          <w:szCs w:val="22"/>
        </w:rPr>
        <w:t xml:space="preserve"> okresie od dnia 01 stycznia 201</w:t>
      </w:r>
      <w:r>
        <w:rPr>
          <w:sz w:val="22"/>
          <w:szCs w:val="22"/>
        </w:rPr>
        <w:t>8</w:t>
      </w:r>
      <w:r w:rsidRPr="006F024A">
        <w:rPr>
          <w:sz w:val="22"/>
          <w:szCs w:val="22"/>
        </w:rPr>
        <w:t xml:space="preserve"> r. do dnia 31 grudnia 201</w:t>
      </w:r>
      <w:r>
        <w:rPr>
          <w:sz w:val="22"/>
          <w:szCs w:val="22"/>
        </w:rPr>
        <w:t>8</w:t>
      </w:r>
      <w:r w:rsidRPr="006F024A">
        <w:rPr>
          <w:sz w:val="22"/>
          <w:szCs w:val="22"/>
        </w:rPr>
        <w:t xml:space="preserve"> r.</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184D46" w:rsidRDefault="00184D46"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184D46">
      <w:pPr>
        <w:tabs>
          <w:tab w:val="left" w:leader="hyphen" w:pos="9000"/>
        </w:tabs>
        <w:ind w:right="72"/>
        <w:jc w:val="both"/>
        <w:rPr>
          <w:sz w:val="22"/>
          <w:szCs w:val="22"/>
        </w:rPr>
      </w:pPr>
      <w:r>
        <w:rPr>
          <w:sz w:val="22"/>
          <w:szCs w:val="22"/>
        </w:rPr>
        <w:t>Przewodniczący stwierdził, że uchwała została podjęta wymaganą większością głosów.</w:t>
      </w:r>
    </w:p>
    <w:p w:rsidR="00184D46" w:rsidRDefault="00184D46" w:rsidP="00184D46">
      <w:pPr>
        <w:tabs>
          <w:tab w:val="left" w:leader="hyphen" w:pos="9000"/>
        </w:tabs>
        <w:ind w:right="72"/>
        <w:jc w:val="both"/>
        <w:rPr>
          <w:sz w:val="22"/>
          <w:szCs w:val="22"/>
        </w:rPr>
      </w:pPr>
    </w:p>
    <w:p w:rsidR="00DD340D" w:rsidRDefault="00DD340D">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15 porządku obrad. </w:t>
      </w:r>
      <w:r>
        <w:rPr>
          <w:sz w:val="22"/>
          <w:szCs w:val="22"/>
        </w:rPr>
        <w:t>Przewodniczący przedstawił projekt Uchwały Nr 13/2019 dotyczącej udzielenia absolutorium Przewodniczącemu Rady Nadzorczej (o podanej niżej treści) i poddał go pod głosowanie tajne:</w:t>
      </w:r>
    </w:p>
    <w:p w:rsidR="008650C2" w:rsidRDefault="008650C2" w:rsidP="008650C2">
      <w:pPr>
        <w:pStyle w:val="Tekstpodstawowy"/>
        <w:tabs>
          <w:tab w:val="left" w:leader="hyphen" w:pos="9000"/>
        </w:tabs>
        <w:ind w:right="72"/>
        <w:rPr>
          <w:b/>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Uchwała Nr</w:t>
      </w:r>
      <w:r>
        <w:rPr>
          <w:b/>
          <w:sz w:val="22"/>
          <w:szCs w:val="22"/>
        </w:rPr>
        <w:t xml:space="preserve"> 13</w:t>
      </w:r>
      <w:r w:rsidRPr="00246698">
        <w:rPr>
          <w:b/>
          <w:sz w:val="22"/>
          <w:szCs w:val="22"/>
        </w:rPr>
        <w:t>/201</w:t>
      </w:r>
      <w:r>
        <w:rPr>
          <w:b/>
          <w:sz w:val="22"/>
          <w:szCs w:val="22"/>
        </w:rPr>
        <w:t>9</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Zwyczajnego Walnego Zgromadzenia PKP CARGO S.A.</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z</w:t>
      </w:r>
      <w:proofErr w:type="gramEnd"/>
      <w:r w:rsidRPr="00246698">
        <w:rPr>
          <w:b/>
          <w:sz w:val="22"/>
          <w:szCs w:val="22"/>
        </w:rPr>
        <w:t xml:space="preserve"> dnia </w:t>
      </w:r>
      <w:r>
        <w:rPr>
          <w:b/>
          <w:sz w:val="22"/>
          <w:szCs w:val="22"/>
        </w:rPr>
        <w:t>26</w:t>
      </w:r>
      <w:r w:rsidRPr="00246698">
        <w:rPr>
          <w:b/>
          <w:sz w:val="22"/>
          <w:szCs w:val="22"/>
        </w:rPr>
        <w:t xml:space="preserve"> czerwca 201</w:t>
      </w:r>
      <w:r>
        <w:rPr>
          <w:b/>
          <w:sz w:val="22"/>
          <w:szCs w:val="22"/>
        </w:rPr>
        <w:t>9</w:t>
      </w:r>
      <w:r w:rsidRPr="00246698">
        <w:rPr>
          <w:b/>
          <w:sz w:val="22"/>
          <w:szCs w:val="22"/>
        </w:rPr>
        <w:t xml:space="preserve"> r.</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w</w:t>
      </w:r>
      <w:proofErr w:type="gramEnd"/>
      <w:r w:rsidRPr="00246698">
        <w:rPr>
          <w:b/>
          <w:sz w:val="22"/>
          <w:szCs w:val="22"/>
        </w:rPr>
        <w:t xml:space="preserve"> sprawie: </w:t>
      </w:r>
      <w:r w:rsidRPr="00246698">
        <w:rPr>
          <w:b/>
          <w:sz w:val="22"/>
          <w:szCs w:val="22"/>
          <w:u w:val="single"/>
        </w:rPr>
        <w:t>udzielenia absolutorium Przewodniczącemu Rady Nadzorczej PKP CARGO S.A.</w:t>
      </w:r>
    </w:p>
    <w:p w:rsidR="008650C2" w:rsidRDefault="008650C2" w:rsidP="008650C2">
      <w:pPr>
        <w:pStyle w:val="Tekstpodstawowy"/>
        <w:tabs>
          <w:tab w:val="left" w:leader="hyphen" w:pos="9000"/>
        </w:tabs>
        <w:ind w:right="72"/>
        <w:rPr>
          <w:sz w:val="22"/>
          <w:szCs w:val="22"/>
        </w:rPr>
      </w:pPr>
    </w:p>
    <w:p w:rsidR="008650C2" w:rsidRPr="006F024A"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1</w:t>
      </w:r>
    </w:p>
    <w:p w:rsidR="008650C2" w:rsidRDefault="008650C2" w:rsidP="008650C2">
      <w:pPr>
        <w:pStyle w:val="Tekstpodstawowy"/>
        <w:tabs>
          <w:tab w:val="left" w:leader="hyphen" w:pos="9000"/>
        </w:tabs>
        <w:ind w:right="72"/>
        <w:rPr>
          <w:sz w:val="22"/>
          <w:szCs w:val="22"/>
        </w:rPr>
      </w:pPr>
      <w:r w:rsidRPr="00225BAF">
        <w:rPr>
          <w:sz w:val="22"/>
          <w:szCs w:val="22"/>
        </w:rPr>
        <w:t xml:space="preserve">Udziela się absolutorium z wykonywania obowiązków Panu Krzysztofowi Mamińskiemu – Przewodniczącemu Rady Nadzorczej PKP CARGO S.A. </w:t>
      </w:r>
      <w:proofErr w:type="gramStart"/>
      <w:r w:rsidRPr="00225BAF">
        <w:rPr>
          <w:sz w:val="22"/>
          <w:szCs w:val="22"/>
        </w:rPr>
        <w:t>w</w:t>
      </w:r>
      <w:proofErr w:type="gramEnd"/>
      <w:r w:rsidRPr="00225BAF">
        <w:rPr>
          <w:sz w:val="22"/>
          <w:szCs w:val="22"/>
        </w:rPr>
        <w:t xml:space="preserve"> okresie od dnia 26 marca 2018 r. do dnia 31 grudnia 2018 r</w:t>
      </w:r>
      <w:r w:rsidRPr="006F024A">
        <w:rPr>
          <w:sz w:val="22"/>
          <w:szCs w:val="22"/>
        </w:rPr>
        <w:t>.</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r w:rsidDel="00225BAF">
        <w:rPr>
          <w:sz w:val="22"/>
          <w:szCs w:val="22"/>
        </w:rPr>
        <w:t xml:space="preserve"> </w:t>
      </w: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14/2019 dotyczącej udzielenia absolutorium Wiceprzewodniczącemu Rady Nadzorczej (o podanej niżej treści) i poddał go pod głosowanie tajne: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Uchwała Nr</w:t>
      </w:r>
      <w:r>
        <w:rPr>
          <w:b/>
          <w:sz w:val="22"/>
          <w:szCs w:val="22"/>
        </w:rPr>
        <w:t xml:space="preserve"> 14</w:t>
      </w:r>
      <w:r w:rsidRPr="00246698">
        <w:rPr>
          <w:b/>
          <w:sz w:val="22"/>
          <w:szCs w:val="22"/>
        </w:rPr>
        <w:t>/20</w:t>
      </w:r>
      <w:r>
        <w:rPr>
          <w:b/>
          <w:sz w:val="22"/>
          <w:szCs w:val="22"/>
        </w:rPr>
        <w:t>19</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Zwyczajnego Walnego Zgromadzenia PKP CARGO S.A.</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z</w:t>
      </w:r>
      <w:proofErr w:type="gramEnd"/>
      <w:r w:rsidRPr="00246698">
        <w:rPr>
          <w:b/>
          <w:sz w:val="22"/>
          <w:szCs w:val="22"/>
        </w:rPr>
        <w:t xml:space="preserve"> dnia </w:t>
      </w:r>
      <w:r>
        <w:rPr>
          <w:b/>
          <w:sz w:val="22"/>
          <w:szCs w:val="22"/>
        </w:rPr>
        <w:t>26</w:t>
      </w:r>
      <w:r w:rsidRPr="00246698">
        <w:rPr>
          <w:b/>
          <w:sz w:val="22"/>
          <w:szCs w:val="22"/>
        </w:rPr>
        <w:t xml:space="preserve"> czerwca 201</w:t>
      </w:r>
      <w:r>
        <w:rPr>
          <w:b/>
          <w:sz w:val="22"/>
          <w:szCs w:val="22"/>
        </w:rPr>
        <w:t>9</w:t>
      </w:r>
      <w:r w:rsidRPr="00246698">
        <w:rPr>
          <w:b/>
          <w:sz w:val="22"/>
          <w:szCs w:val="22"/>
        </w:rPr>
        <w:t xml:space="preserve"> r.</w:t>
      </w:r>
    </w:p>
    <w:p w:rsidR="008650C2" w:rsidRPr="00246698" w:rsidRDefault="008650C2" w:rsidP="008650C2">
      <w:pPr>
        <w:pStyle w:val="Tekstpodstawowy"/>
        <w:tabs>
          <w:tab w:val="left" w:leader="hyphen" w:pos="9000"/>
        </w:tabs>
        <w:ind w:right="72"/>
        <w:jc w:val="center"/>
        <w:rPr>
          <w:b/>
          <w:sz w:val="22"/>
          <w:szCs w:val="22"/>
          <w:u w:val="single"/>
        </w:rPr>
      </w:pPr>
      <w:proofErr w:type="gramStart"/>
      <w:r w:rsidRPr="00246698">
        <w:rPr>
          <w:b/>
          <w:sz w:val="22"/>
          <w:szCs w:val="22"/>
        </w:rPr>
        <w:t>w</w:t>
      </w:r>
      <w:proofErr w:type="gramEnd"/>
      <w:r w:rsidRPr="00246698">
        <w:rPr>
          <w:b/>
          <w:sz w:val="22"/>
          <w:szCs w:val="22"/>
        </w:rPr>
        <w:t xml:space="preserve"> sprawie: </w:t>
      </w:r>
      <w:r w:rsidRPr="00246698">
        <w:rPr>
          <w:b/>
          <w:sz w:val="22"/>
          <w:szCs w:val="22"/>
          <w:u w:val="single"/>
        </w:rPr>
        <w:t xml:space="preserve">udzielenia absolutorium </w:t>
      </w:r>
      <w:r>
        <w:rPr>
          <w:b/>
          <w:sz w:val="22"/>
          <w:szCs w:val="22"/>
          <w:u w:val="single"/>
        </w:rPr>
        <w:t>Wicep</w:t>
      </w:r>
      <w:r w:rsidRPr="00246698">
        <w:rPr>
          <w:b/>
          <w:sz w:val="22"/>
          <w:szCs w:val="22"/>
          <w:u w:val="single"/>
        </w:rPr>
        <w:t>rzewodniczącemu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1</w:t>
      </w:r>
    </w:p>
    <w:p w:rsidR="008650C2" w:rsidRDefault="008650C2" w:rsidP="008650C2">
      <w:pPr>
        <w:pStyle w:val="Tekstpodstawowy"/>
        <w:tabs>
          <w:tab w:val="left" w:leader="hyphen" w:pos="9000"/>
        </w:tabs>
        <w:ind w:right="72"/>
        <w:rPr>
          <w:sz w:val="22"/>
          <w:szCs w:val="22"/>
        </w:rPr>
      </w:pPr>
      <w:r w:rsidRPr="00225BAF">
        <w:rPr>
          <w:sz w:val="22"/>
          <w:szCs w:val="22"/>
        </w:rPr>
        <w:t xml:space="preserve">Udziela się absolutorium z wykonywania obowiązków Panu Mirosławowi Antonowiczowi – Wiceprzewodniczącemu Rady Nadzorczej PKP CARGO S.A. </w:t>
      </w:r>
      <w:proofErr w:type="gramStart"/>
      <w:r w:rsidRPr="00225BAF">
        <w:rPr>
          <w:sz w:val="22"/>
          <w:szCs w:val="22"/>
        </w:rPr>
        <w:t>w</w:t>
      </w:r>
      <w:proofErr w:type="gramEnd"/>
      <w:r w:rsidRPr="00225BAF">
        <w:rPr>
          <w:sz w:val="22"/>
          <w:szCs w:val="22"/>
        </w:rPr>
        <w:t xml:space="preserve"> okresie od dnia 01 stycznia 2018 r. do dnia 31 grudnia 2018 r</w:t>
      </w:r>
      <w:r w:rsidRPr="006F024A">
        <w:rPr>
          <w:sz w:val="22"/>
          <w:szCs w:val="22"/>
        </w:rPr>
        <w:t>.</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15/2019 dotyczącej udzielenia absolutorium Członkowi Rady Nadzorczej (o podanej niżej treści) i poddał go pod głosowanie tajne: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Uchwała Nr</w:t>
      </w:r>
      <w:r>
        <w:rPr>
          <w:b/>
          <w:sz w:val="22"/>
          <w:szCs w:val="22"/>
        </w:rPr>
        <w:t xml:space="preserve"> 15/2019</w:t>
      </w: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Zwyczajnego Walnego Zgromadzenia PKP CARGO S.A.</w:t>
      </w:r>
    </w:p>
    <w:p w:rsidR="008650C2" w:rsidRPr="00246698" w:rsidRDefault="008650C2" w:rsidP="008650C2">
      <w:pPr>
        <w:pStyle w:val="Tekstpodstawowy"/>
        <w:tabs>
          <w:tab w:val="left" w:leader="hyphen" w:pos="9000"/>
        </w:tabs>
        <w:ind w:right="72"/>
        <w:jc w:val="center"/>
        <w:rPr>
          <w:b/>
          <w:sz w:val="22"/>
          <w:szCs w:val="22"/>
        </w:rPr>
      </w:pPr>
      <w:proofErr w:type="gramStart"/>
      <w:r w:rsidRPr="00246698">
        <w:rPr>
          <w:b/>
          <w:sz w:val="22"/>
          <w:szCs w:val="22"/>
        </w:rPr>
        <w:t>z</w:t>
      </w:r>
      <w:proofErr w:type="gramEnd"/>
      <w:r w:rsidRPr="00246698">
        <w:rPr>
          <w:b/>
          <w:sz w:val="22"/>
          <w:szCs w:val="22"/>
        </w:rPr>
        <w:t xml:space="preserve"> dnia </w:t>
      </w:r>
      <w:r>
        <w:rPr>
          <w:b/>
          <w:sz w:val="22"/>
          <w:szCs w:val="22"/>
        </w:rPr>
        <w:t>26</w:t>
      </w:r>
      <w:r w:rsidRPr="00246698">
        <w:rPr>
          <w:b/>
          <w:sz w:val="22"/>
          <w:szCs w:val="22"/>
        </w:rPr>
        <w:t xml:space="preserve"> czerwca 201</w:t>
      </w:r>
      <w:r>
        <w:rPr>
          <w:b/>
          <w:sz w:val="22"/>
          <w:szCs w:val="22"/>
        </w:rPr>
        <w:t>9</w:t>
      </w:r>
      <w:r w:rsidRPr="00246698">
        <w:rPr>
          <w:b/>
          <w:sz w:val="22"/>
          <w:szCs w:val="22"/>
        </w:rPr>
        <w:t xml:space="preserve"> r.</w:t>
      </w:r>
    </w:p>
    <w:p w:rsidR="008650C2" w:rsidRPr="00246698" w:rsidRDefault="008650C2" w:rsidP="008650C2">
      <w:pPr>
        <w:pStyle w:val="Tekstpodstawowy"/>
        <w:tabs>
          <w:tab w:val="left" w:leader="hyphen" w:pos="9000"/>
        </w:tabs>
        <w:ind w:right="72"/>
        <w:jc w:val="center"/>
        <w:rPr>
          <w:b/>
          <w:sz w:val="22"/>
          <w:szCs w:val="22"/>
          <w:u w:val="single"/>
        </w:rPr>
      </w:pPr>
      <w:proofErr w:type="gramStart"/>
      <w:r w:rsidRPr="00246698">
        <w:rPr>
          <w:b/>
          <w:sz w:val="22"/>
          <w:szCs w:val="22"/>
        </w:rPr>
        <w:t>w</w:t>
      </w:r>
      <w:proofErr w:type="gramEnd"/>
      <w:r w:rsidRPr="00246698">
        <w:rPr>
          <w:b/>
          <w:sz w:val="22"/>
          <w:szCs w:val="22"/>
        </w:rPr>
        <w:t xml:space="preserve"> sprawie: </w:t>
      </w:r>
      <w:r w:rsidRPr="00246698">
        <w:rPr>
          <w:b/>
          <w:sz w:val="22"/>
          <w:szCs w:val="22"/>
          <w:u w:val="single"/>
        </w:rPr>
        <w:t xml:space="preserve">udzielenia absolutorium </w:t>
      </w:r>
      <w:r>
        <w:rPr>
          <w:b/>
          <w:sz w:val="22"/>
          <w:szCs w:val="22"/>
          <w:u w:val="single"/>
        </w:rPr>
        <w:t>Członkowi</w:t>
      </w:r>
      <w:r w:rsidRPr="00246698">
        <w:rPr>
          <w:b/>
          <w:sz w:val="22"/>
          <w:szCs w:val="22"/>
          <w:u w:val="single"/>
        </w:rPr>
        <w:t xml:space="preserve">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1</w:t>
      </w:r>
    </w:p>
    <w:p w:rsidR="008650C2" w:rsidRDefault="008650C2" w:rsidP="008650C2">
      <w:pPr>
        <w:pStyle w:val="Tekstpodstawowy"/>
        <w:tabs>
          <w:tab w:val="left" w:leader="hyphen" w:pos="9000"/>
        </w:tabs>
        <w:ind w:right="72"/>
        <w:rPr>
          <w:sz w:val="22"/>
          <w:szCs w:val="22"/>
        </w:rPr>
      </w:pPr>
      <w:r w:rsidRPr="0039496B">
        <w:rPr>
          <w:sz w:val="22"/>
          <w:szCs w:val="22"/>
        </w:rPr>
        <w:t xml:space="preserve">Udziela się absolutorium z wykonywania obowiązków Panu Krzysztofowi Czarnocie – Członkowi Rady Nadzorczej PKP CARGO S.A. </w:t>
      </w:r>
      <w:proofErr w:type="gramStart"/>
      <w:r w:rsidRPr="0039496B">
        <w:rPr>
          <w:sz w:val="22"/>
          <w:szCs w:val="22"/>
        </w:rPr>
        <w:t>w</w:t>
      </w:r>
      <w:proofErr w:type="gramEnd"/>
      <w:r w:rsidRPr="0039496B">
        <w:rPr>
          <w:sz w:val="22"/>
          <w:szCs w:val="22"/>
        </w:rPr>
        <w:t xml:space="preserve"> okresie od dnia 01 stycznia 2018 r. do dnia 31 grudnia 2018 r</w:t>
      </w:r>
      <w:r w:rsidRPr="006F024A">
        <w:rPr>
          <w:sz w:val="22"/>
          <w:szCs w:val="22"/>
        </w:rPr>
        <w:t>.</w:t>
      </w:r>
      <w:r>
        <w:rPr>
          <w:sz w:val="22"/>
          <w:szCs w:val="22"/>
        </w:rPr>
        <w:tab/>
      </w:r>
    </w:p>
    <w:p w:rsidR="008650C2" w:rsidRPr="006F024A" w:rsidRDefault="008650C2" w:rsidP="008650C2">
      <w:pPr>
        <w:pStyle w:val="Tekstpodstawowy"/>
        <w:tabs>
          <w:tab w:val="left" w:leader="hyphen" w:pos="9000"/>
        </w:tabs>
        <w:ind w:right="72"/>
        <w:rPr>
          <w:sz w:val="22"/>
          <w:szCs w:val="22"/>
        </w:rPr>
      </w:pPr>
    </w:p>
    <w:p w:rsidR="008650C2" w:rsidRPr="00246698" w:rsidRDefault="008650C2" w:rsidP="008650C2">
      <w:pPr>
        <w:pStyle w:val="Tekstpodstawowy"/>
        <w:tabs>
          <w:tab w:val="left" w:leader="hyphen" w:pos="9000"/>
        </w:tabs>
        <w:ind w:right="72"/>
        <w:jc w:val="center"/>
        <w:rPr>
          <w:b/>
          <w:sz w:val="22"/>
          <w:szCs w:val="22"/>
        </w:rPr>
      </w:pPr>
      <w:r w:rsidRPr="00246698">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16/2019 dotyczącej udzielenia absolutorium Członkowi Rady Nadzorczej (o podanej niżej treści) i poddał go pod głosowanie tajne:</w:t>
      </w:r>
    </w:p>
    <w:p w:rsidR="008650C2" w:rsidRPr="006F024A" w:rsidRDefault="008650C2" w:rsidP="008650C2">
      <w:pPr>
        <w:pStyle w:val="Tekstpodstawowy"/>
        <w:tabs>
          <w:tab w:val="left" w:leader="hyphen" w:pos="9000"/>
        </w:tabs>
        <w:ind w:right="72"/>
        <w:rPr>
          <w:sz w:val="22"/>
          <w:szCs w:val="22"/>
        </w:rPr>
      </w:pPr>
    </w:p>
    <w:p w:rsidR="008650C2" w:rsidRPr="004A2A14" w:rsidRDefault="008650C2" w:rsidP="008650C2">
      <w:pPr>
        <w:pStyle w:val="Tekstpodstawowy"/>
        <w:tabs>
          <w:tab w:val="left" w:leader="hyphen" w:pos="9000"/>
        </w:tabs>
        <w:ind w:right="72"/>
        <w:jc w:val="center"/>
        <w:rPr>
          <w:b/>
          <w:sz w:val="22"/>
          <w:szCs w:val="22"/>
        </w:rPr>
      </w:pPr>
      <w:r w:rsidRPr="004A2A14">
        <w:rPr>
          <w:b/>
          <w:sz w:val="22"/>
          <w:szCs w:val="22"/>
        </w:rPr>
        <w:t>Uchwała Nr</w:t>
      </w:r>
      <w:r>
        <w:rPr>
          <w:b/>
          <w:sz w:val="22"/>
          <w:szCs w:val="22"/>
        </w:rPr>
        <w:t xml:space="preserve"> 16</w:t>
      </w:r>
      <w:r w:rsidRPr="004A2A14">
        <w:rPr>
          <w:b/>
          <w:sz w:val="22"/>
          <w:szCs w:val="22"/>
        </w:rPr>
        <w:t>/201</w:t>
      </w:r>
      <w:r>
        <w:rPr>
          <w:b/>
          <w:sz w:val="22"/>
          <w:szCs w:val="22"/>
        </w:rPr>
        <w:t>9</w:t>
      </w:r>
    </w:p>
    <w:p w:rsidR="008650C2" w:rsidRPr="004A2A14" w:rsidRDefault="008650C2" w:rsidP="008650C2">
      <w:pPr>
        <w:pStyle w:val="Tekstpodstawowy"/>
        <w:tabs>
          <w:tab w:val="left" w:leader="hyphen" w:pos="9000"/>
        </w:tabs>
        <w:ind w:right="72"/>
        <w:jc w:val="center"/>
        <w:rPr>
          <w:b/>
          <w:sz w:val="22"/>
          <w:szCs w:val="22"/>
        </w:rPr>
      </w:pPr>
      <w:r w:rsidRPr="004A2A14">
        <w:rPr>
          <w:b/>
          <w:sz w:val="22"/>
          <w:szCs w:val="22"/>
        </w:rPr>
        <w:t>Zwyczajnego Walnego Zgromadzenia PKP CARGO S.A.</w:t>
      </w:r>
    </w:p>
    <w:p w:rsidR="008650C2" w:rsidRPr="004A2A14" w:rsidRDefault="008650C2" w:rsidP="008650C2">
      <w:pPr>
        <w:pStyle w:val="Tekstpodstawowy"/>
        <w:tabs>
          <w:tab w:val="left" w:leader="hyphen" w:pos="9000"/>
        </w:tabs>
        <w:ind w:right="72"/>
        <w:jc w:val="center"/>
        <w:rPr>
          <w:b/>
          <w:sz w:val="22"/>
          <w:szCs w:val="22"/>
        </w:rPr>
      </w:pPr>
      <w:proofErr w:type="gramStart"/>
      <w:r w:rsidRPr="004A2A14">
        <w:rPr>
          <w:b/>
          <w:sz w:val="22"/>
          <w:szCs w:val="22"/>
        </w:rPr>
        <w:t>z</w:t>
      </w:r>
      <w:proofErr w:type="gramEnd"/>
      <w:r w:rsidRPr="004A2A14">
        <w:rPr>
          <w:b/>
          <w:sz w:val="22"/>
          <w:szCs w:val="22"/>
        </w:rPr>
        <w:t xml:space="preserve"> dnia </w:t>
      </w:r>
      <w:r>
        <w:rPr>
          <w:b/>
          <w:sz w:val="22"/>
          <w:szCs w:val="22"/>
        </w:rPr>
        <w:t>26</w:t>
      </w:r>
      <w:r w:rsidRPr="004A2A14">
        <w:rPr>
          <w:b/>
          <w:sz w:val="22"/>
          <w:szCs w:val="22"/>
        </w:rPr>
        <w:t xml:space="preserve"> czerwca 201</w:t>
      </w:r>
      <w:r>
        <w:rPr>
          <w:b/>
          <w:sz w:val="22"/>
          <w:szCs w:val="22"/>
        </w:rPr>
        <w:t>9</w:t>
      </w:r>
      <w:r w:rsidRPr="004A2A14">
        <w:rPr>
          <w:b/>
          <w:sz w:val="22"/>
          <w:szCs w:val="22"/>
        </w:rPr>
        <w:t xml:space="preserve"> r.</w:t>
      </w:r>
    </w:p>
    <w:p w:rsidR="008650C2" w:rsidRPr="004A2A14" w:rsidRDefault="008650C2" w:rsidP="008650C2">
      <w:pPr>
        <w:pStyle w:val="Tekstpodstawowy"/>
        <w:tabs>
          <w:tab w:val="left" w:leader="hyphen" w:pos="9000"/>
        </w:tabs>
        <w:ind w:right="72"/>
        <w:jc w:val="center"/>
        <w:rPr>
          <w:b/>
          <w:sz w:val="22"/>
          <w:szCs w:val="22"/>
        </w:rPr>
      </w:pPr>
      <w:proofErr w:type="gramStart"/>
      <w:r w:rsidRPr="004A2A14">
        <w:rPr>
          <w:b/>
          <w:sz w:val="22"/>
          <w:szCs w:val="22"/>
        </w:rPr>
        <w:t>w</w:t>
      </w:r>
      <w:proofErr w:type="gramEnd"/>
      <w:r w:rsidRPr="004A2A14">
        <w:rPr>
          <w:b/>
          <w:sz w:val="22"/>
          <w:szCs w:val="22"/>
        </w:rPr>
        <w:t xml:space="preserve"> sprawie: </w:t>
      </w:r>
      <w:r w:rsidRPr="004A2A14">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4A2A14" w:rsidRDefault="008650C2" w:rsidP="008650C2">
      <w:pPr>
        <w:pStyle w:val="Tekstpodstawowy"/>
        <w:tabs>
          <w:tab w:val="left" w:leader="hyphen" w:pos="9000"/>
        </w:tabs>
        <w:ind w:right="72"/>
        <w:jc w:val="center"/>
        <w:rPr>
          <w:b/>
          <w:sz w:val="22"/>
          <w:szCs w:val="22"/>
        </w:rPr>
      </w:pPr>
      <w:r w:rsidRPr="004A2A14">
        <w:rPr>
          <w:b/>
          <w:sz w:val="22"/>
          <w:szCs w:val="22"/>
        </w:rPr>
        <w:t>§ 1</w:t>
      </w:r>
    </w:p>
    <w:p w:rsidR="008650C2" w:rsidRDefault="008650C2" w:rsidP="008650C2">
      <w:pPr>
        <w:pStyle w:val="Tekstpodstawowy"/>
        <w:tabs>
          <w:tab w:val="left" w:leader="hyphen" w:pos="9000"/>
        </w:tabs>
        <w:ind w:right="72"/>
        <w:rPr>
          <w:sz w:val="22"/>
          <w:szCs w:val="22"/>
        </w:rPr>
      </w:pPr>
      <w:r w:rsidRPr="0039496B">
        <w:rPr>
          <w:sz w:val="22"/>
          <w:szCs w:val="22"/>
        </w:rPr>
        <w:t xml:space="preserve">Udziela się absolutorium z wykonywania obowiązków Pani Zofii Dzik – Członkowi Rady Nadzorczej PKP CARGO S.A. </w:t>
      </w:r>
      <w:proofErr w:type="gramStart"/>
      <w:r w:rsidRPr="0039496B">
        <w:rPr>
          <w:sz w:val="22"/>
          <w:szCs w:val="22"/>
        </w:rPr>
        <w:t>w</w:t>
      </w:r>
      <w:proofErr w:type="gramEnd"/>
      <w:r w:rsidRPr="0039496B">
        <w:rPr>
          <w:sz w:val="22"/>
          <w:szCs w:val="22"/>
        </w:rPr>
        <w:t xml:space="preserve"> okresie od dnia 01 stycznia 2018 r. do dnia 31 grudnia 2018 r.</w:t>
      </w:r>
    </w:p>
    <w:p w:rsidR="008650C2" w:rsidRPr="006F024A" w:rsidRDefault="008650C2" w:rsidP="008650C2">
      <w:pPr>
        <w:pStyle w:val="Tekstpodstawowy"/>
        <w:tabs>
          <w:tab w:val="left" w:leader="hyphen" w:pos="9000"/>
        </w:tabs>
        <w:ind w:right="72"/>
        <w:rPr>
          <w:sz w:val="22"/>
          <w:szCs w:val="22"/>
        </w:rPr>
      </w:pPr>
    </w:p>
    <w:p w:rsidR="008650C2" w:rsidRPr="004A2A14" w:rsidRDefault="008650C2" w:rsidP="008650C2">
      <w:pPr>
        <w:pStyle w:val="Tekstpodstawowy"/>
        <w:tabs>
          <w:tab w:val="left" w:leader="hyphen" w:pos="9000"/>
        </w:tabs>
        <w:ind w:right="72"/>
        <w:jc w:val="center"/>
        <w:rPr>
          <w:b/>
          <w:sz w:val="22"/>
          <w:szCs w:val="22"/>
        </w:rPr>
      </w:pPr>
      <w:r w:rsidRPr="004A2A14">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17/2019 dotyczącej udzielenia absolutorium Członkowi Rady Nadzorczej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CF2CAD" w:rsidRDefault="008650C2" w:rsidP="008650C2">
      <w:pPr>
        <w:pStyle w:val="Tekstpodstawowy"/>
        <w:tabs>
          <w:tab w:val="left" w:leader="hyphen" w:pos="9000"/>
        </w:tabs>
        <w:ind w:right="72"/>
        <w:jc w:val="center"/>
        <w:rPr>
          <w:b/>
          <w:sz w:val="22"/>
          <w:szCs w:val="22"/>
        </w:rPr>
      </w:pPr>
      <w:r w:rsidRPr="00CF2CAD">
        <w:rPr>
          <w:b/>
          <w:sz w:val="22"/>
          <w:szCs w:val="22"/>
        </w:rPr>
        <w:t>Uchwała Nr</w:t>
      </w:r>
      <w:r>
        <w:rPr>
          <w:b/>
          <w:sz w:val="22"/>
          <w:szCs w:val="22"/>
        </w:rPr>
        <w:t xml:space="preserve"> 17</w:t>
      </w:r>
      <w:r w:rsidRPr="00CF2CAD">
        <w:rPr>
          <w:b/>
          <w:sz w:val="22"/>
          <w:szCs w:val="22"/>
        </w:rPr>
        <w:t>/201</w:t>
      </w:r>
      <w:r>
        <w:rPr>
          <w:b/>
          <w:sz w:val="22"/>
          <w:szCs w:val="22"/>
        </w:rPr>
        <w:t>9</w:t>
      </w:r>
    </w:p>
    <w:p w:rsidR="008650C2" w:rsidRPr="00CF2CAD" w:rsidRDefault="008650C2" w:rsidP="008650C2">
      <w:pPr>
        <w:pStyle w:val="Tekstpodstawowy"/>
        <w:tabs>
          <w:tab w:val="left" w:leader="hyphen" w:pos="9000"/>
        </w:tabs>
        <w:ind w:right="72"/>
        <w:jc w:val="center"/>
        <w:rPr>
          <w:b/>
          <w:sz w:val="22"/>
          <w:szCs w:val="22"/>
        </w:rPr>
      </w:pPr>
      <w:r w:rsidRPr="00CF2CAD">
        <w:rPr>
          <w:b/>
          <w:sz w:val="22"/>
          <w:szCs w:val="22"/>
        </w:rPr>
        <w:t>Zwyczajnego Walnego Zgromadzenia PKP CARGO S.A.</w:t>
      </w:r>
    </w:p>
    <w:p w:rsidR="008650C2" w:rsidRPr="00CF2CAD" w:rsidRDefault="008650C2" w:rsidP="008650C2">
      <w:pPr>
        <w:pStyle w:val="Tekstpodstawowy"/>
        <w:tabs>
          <w:tab w:val="left" w:leader="hyphen" w:pos="9000"/>
        </w:tabs>
        <w:ind w:right="72"/>
        <w:jc w:val="center"/>
        <w:rPr>
          <w:b/>
          <w:sz w:val="22"/>
          <w:szCs w:val="22"/>
        </w:rPr>
      </w:pPr>
      <w:proofErr w:type="gramStart"/>
      <w:r w:rsidRPr="00CF2CAD">
        <w:rPr>
          <w:b/>
          <w:sz w:val="22"/>
          <w:szCs w:val="22"/>
        </w:rPr>
        <w:t>z</w:t>
      </w:r>
      <w:proofErr w:type="gramEnd"/>
      <w:r w:rsidRPr="00CF2CAD">
        <w:rPr>
          <w:b/>
          <w:sz w:val="22"/>
          <w:szCs w:val="22"/>
        </w:rPr>
        <w:t xml:space="preserve"> dnia </w:t>
      </w:r>
      <w:r>
        <w:rPr>
          <w:b/>
          <w:sz w:val="22"/>
          <w:szCs w:val="22"/>
        </w:rPr>
        <w:t>26</w:t>
      </w:r>
      <w:r w:rsidRPr="00CF2CAD">
        <w:rPr>
          <w:b/>
          <w:sz w:val="22"/>
          <w:szCs w:val="22"/>
        </w:rPr>
        <w:t xml:space="preserve"> czerwca 201</w:t>
      </w:r>
      <w:r>
        <w:rPr>
          <w:b/>
          <w:sz w:val="22"/>
          <w:szCs w:val="22"/>
        </w:rPr>
        <w:t>9</w:t>
      </w:r>
      <w:r w:rsidRPr="00CF2CAD">
        <w:rPr>
          <w:b/>
          <w:sz w:val="22"/>
          <w:szCs w:val="22"/>
        </w:rPr>
        <w:t xml:space="preserve"> r.</w:t>
      </w:r>
    </w:p>
    <w:p w:rsidR="008650C2" w:rsidRPr="00CF2CAD" w:rsidRDefault="008650C2" w:rsidP="008650C2">
      <w:pPr>
        <w:pStyle w:val="Tekstpodstawowy"/>
        <w:tabs>
          <w:tab w:val="left" w:leader="hyphen" w:pos="9000"/>
        </w:tabs>
        <w:ind w:right="72"/>
        <w:jc w:val="center"/>
        <w:rPr>
          <w:b/>
          <w:sz w:val="22"/>
          <w:szCs w:val="22"/>
        </w:rPr>
      </w:pPr>
      <w:proofErr w:type="gramStart"/>
      <w:r w:rsidRPr="00CF2CAD">
        <w:rPr>
          <w:b/>
          <w:sz w:val="22"/>
          <w:szCs w:val="22"/>
        </w:rPr>
        <w:t>w</w:t>
      </w:r>
      <w:proofErr w:type="gramEnd"/>
      <w:r w:rsidRPr="00CF2CAD">
        <w:rPr>
          <w:b/>
          <w:sz w:val="22"/>
          <w:szCs w:val="22"/>
        </w:rPr>
        <w:t xml:space="preserve"> sprawie: </w:t>
      </w:r>
      <w:r w:rsidRPr="00CF2CAD">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CF2CAD" w:rsidRDefault="008650C2" w:rsidP="008650C2">
      <w:pPr>
        <w:pStyle w:val="Tekstpodstawowy"/>
        <w:tabs>
          <w:tab w:val="left" w:leader="hyphen" w:pos="9000"/>
        </w:tabs>
        <w:ind w:right="72"/>
        <w:jc w:val="center"/>
        <w:rPr>
          <w:b/>
          <w:sz w:val="22"/>
          <w:szCs w:val="22"/>
        </w:rPr>
      </w:pPr>
      <w:r w:rsidRPr="00CF2CAD">
        <w:rPr>
          <w:b/>
          <w:sz w:val="22"/>
          <w:szCs w:val="22"/>
        </w:rPr>
        <w:t>§ 1</w:t>
      </w:r>
    </w:p>
    <w:p w:rsidR="008650C2" w:rsidRDefault="008650C2" w:rsidP="008650C2">
      <w:pPr>
        <w:pStyle w:val="Tekstpodstawowy"/>
        <w:tabs>
          <w:tab w:val="left" w:leader="hyphen" w:pos="9000"/>
        </w:tabs>
        <w:ind w:right="72"/>
        <w:rPr>
          <w:sz w:val="22"/>
          <w:szCs w:val="22"/>
        </w:rPr>
      </w:pPr>
      <w:r w:rsidRPr="0039496B">
        <w:rPr>
          <w:sz w:val="22"/>
          <w:szCs w:val="22"/>
        </w:rPr>
        <w:t xml:space="preserve">Udziela się absolutorium z wykonywania obowiązków Panu Raimondo Eggink – Członkowi Rady Nadzorczej PKP CARGO S.A. </w:t>
      </w:r>
      <w:proofErr w:type="gramStart"/>
      <w:r w:rsidRPr="0039496B">
        <w:rPr>
          <w:sz w:val="22"/>
          <w:szCs w:val="22"/>
        </w:rPr>
        <w:t>w</w:t>
      </w:r>
      <w:proofErr w:type="gramEnd"/>
      <w:r w:rsidRPr="0039496B">
        <w:rPr>
          <w:sz w:val="22"/>
          <w:szCs w:val="22"/>
        </w:rPr>
        <w:t xml:space="preserve"> okresie od dnia 01 stycznia 2018 r. do dnia 31 grudnia 2018 r.</w:t>
      </w:r>
    </w:p>
    <w:p w:rsidR="008650C2" w:rsidRPr="006F024A" w:rsidRDefault="008650C2" w:rsidP="008650C2">
      <w:pPr>
        <w:pStyle w:val="Tekstpodstawowy"/>
        <w:tabs>
          <w:tab w:val="left" w:leader="hyphen" w:pos="9000"/>
        </w:tabs>
        <w:ind w:right="72"/>
        <w:rPr>
          <w:sz w:val="22"/>
          <w:szCs w:val="22"/>
        </w:rPr>
      </w:pPr>
    </w:p>
    <w:p w:rsidR="008650C2" w:rsidRPr="00CF2CAD" w:rsidRDefault="008650C2" w:rsidP="008650C2">
      <w:pPr>
        <w:pStyle w:val="Tekstpodstawowy"/>
        <w:tabs>
          <w:tab w:val="left" w:leader="hyphen" w:pos="9000"/>
        </w:tabs>
        <w:ind w:right="72"/>
        <w:jc w:val="center"/>
        <w:rPr>
          <w:b/>
          <w:sz w:val="22"/>
          <w:szCs w:val="22"/>
        </w:rPr>
      </w:pPr>
      <w:r w:rsidRPr="00CF2CAD">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W wyniku głosowania tajnego, z uwzględnieniem ograniczeń wynikających z § 13 Statutu Spółki:</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18/2019 dotyczącej udzielenia absolutorium Członkowi Rady Nadzorczej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Uchwała Nr</w:t>
      </w:r>
      <w:r>
        <w:rPr>
          <w:b/>
          <w:sz w:val="22"/>
          <w:szCs w:val="22"/>
        </w:rPr>
        <w:t xml:space="preserve"> 18</w:t>
      </w:r>
      <w:r w:rsidRPr="00260F20">
        <w:rPr>
          <w:b/>
          <w:sz w:val="22"/>
          <w:szCs w:val="22"/>
        </w:rPr>
        <w:t>/201</w:t>
      </w:r>
      <w:r>
        <w:rPr>
          <w:b/>
          <w:sz w:val="22"/>
          <w:szCs w:val="22"/>
        </w:rPr>
        <w:t>9</w:t>
      </w: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Zwyczajnego Walnego Zgromadzenia PKP CARGO S.A.</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z</w:t>
      </w:r>
      <w:proofErr w:type="gramEnd"/>
      <w:r w:rsidRPr="00260F20">
        <w:rPr>
          <w:b/>
          <w:sz w:val="22"/>
          <w:szCs w:val="22"/>
        </w:rPr>
        <w:t xml:space="preserve"> dnia </w:t>
      </w:r>
      <w:r>
        <w:rPr>
          <w:b/>
          <w:sz w:val="22"/>
          <w:szCs w:val="22"/>
        </w:rPr>
        <w:t>26</w:t>
      </w:r>
      <w:r w:rsidRPr="00260F20">
        <w:rPr>
          <w:b/>
          <w:sz w:val="22"/>
          <w:szCs w:val="22"/>
        </w:rPr>
        <w:t xml:space="preserve"> czerwca 201</w:t>
      </w:r>
      <w:r>
        <w:rPr>
          <w:b/>
          <w:sz w:val="22"/>
          <w:szCs w:val="22"/>
        </w:rPr>
        <w:t>9</w:t>
      </w:r>
      <w:r w:rsidRPr="00260F20">
        <w:rPr>
          <w:b/>
          <w:sz w:val="22"/>
          <w:szCs w:val="22"/>
        </w:rPr>
        <w:t xml:space="preserve"> r.</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w</w:t>
      </w:r>
      <w:proofErr w:type="gramEnd"/>
      <w:r w:rsidRPr="00260F20">
        <w:rPr>
          <w:b/>
          <w:sz w:val="22"/>
          <w:szCs w:val="22"/>
        </w:rPr>
        <w:t xml:space="preserve"> sprawie: </w:t>
      </w:r>
      <w:r w:rsidRPr="00260F20">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1</w:t>
      </w:r>
    </w:p>
    <w:p w:rsidR="008650C2" w:rsidRDefault="008650C2" w:rsidP="008650C2">
      <w:pPr>
        <w:pStyle w:val="Tekstpodstawowy"/>
        <w:tabs>
          <w:tab w:val="left" w:leader="hyphen" w:pos="9000"/>
        </w:tabs>
        <w:ind w:right="72"/>
        <w:rPr>
          <w:sz w:val="22"/>
          <w:szCs w:val="22"/>
        </w:rPr>
      </w:pPr>
      <w:r w:rsidRPr="0039496B">
        <w:rPr>
          <w:sz w:val="22"/>
          <w:szCs w:val="22"/>
        </w:rPr>
        <w:t xml:space="preserve">Udziela się absolutorium z wykonywania obowiązków Pani Małgorzacie Kryszkiewicz – Członkowi Rady Nadzorczej PKP CARGO S.A. </w:t>
      </w:r>
      <w:proofErr w:type="gramStart"/>
      <w:r w:rsidRPr="0039496B">
        <w:rPr>
          <w:sz w:val="22"/>
          <w:szCs w:val="22"/>
        </w:rPr>
        <w:t>w</w:t>
      </w:r>
      <w:proofErr w:type="gramEnd"/>
      <w:r w:rsidRPr="0039496B">
        <w:rPr>
          <w:sz w:val="22"/>
          <w:szCs w:val="22"/>
        </w:rPr>
        <w:t xml:space="preserve"> okresie od dnia 01 stycznia 2018 r. do dnia 31 grudnia 2018 r.</w:t>
      </w:r>
      <w:r>
        <w:rPr>
          <w:sz w:val="22"/>
          <w:szCs w:val="22"/>
        </w:rPr>
        <w:tab/>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DD340D" w:rsidRDefault="00DD340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19/2019 dotyczącej udzielenia absolutorium Członkowi Rady Nadzorczej (o podanej niżej treści) i poddał go pod głosowanie tajne:</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Uchwała Nr</w:t>
      </w:r>
      <w:r>
        <w:rPr>
          <w:b/>
          <w:sz w:val="22"/>
          <w:szCs w:val="22"/>
        </w:rPr>
        <w:t xml:space="preserve"> 19</w:t>
      </w:r>
      <w:r w:rsidRPr="00260F20">
        <w:rPr>
          <w:b/>
          <w:sz w:val="22"/>
          <w:szCs w:val="22"/>
        </w:rPr>
        <w:t>/201</w:t>
      </w:r>
      <w:r>
        <w:rPr>
          <w:b/>
          <w:sz w:val="22"/>
          <w:szCs w:val="22"/>
        </w:rPr>
        <w:t>9</w:t>
      </w: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Zwyczajnego Walnego Zgromadzenia PKP CARGO S.A.</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z</w:t>
      </w:r>
      <w:proofErr w:type="gramEnd"/>
      <w:r w:rsidRPr="00260F20">
        <w:rPr>
          <w:b/>
          <w:sz w:val="22"/>
          <w:szCs w:val="22"/>
        </w:rPr>
        <w:t xml:space="preserve"> dnia </w:t>
      </w:r>
      <w:r>
        <w:rPr>
          <w:b/>
          <w:sz w:val="22"/>
          <w:szCs w:val="22"/>
        </w:rPr>
        <w:t>26</w:t>
      </w:r>
      <w:r w:rsidRPr="00260F20">
        <w:rPr>
          <w:b/>
          <w:sz w:val="22"/>
          <w:szCs w:val="22"/>
        </w:rPr>
        <w:t xml:space="preserve"> czerwca 201</w:t>
      </w:r>
      <w:r>
        <w:rPr>
          <w:b/>
          <w:sz w:val="22"/>
          <w:szCs w:val="22"/>
        </w:rPr>
        <w:t>9</w:t>
      </w:r>
      <w:r w:rsidRPr="00260F20">
        <w:rPr>
          <w:b/>
          <w:sz w:val="22"/>
          <w:szCs w:val="22"/>
        </w:rPr>
        <w:t xml:space="preserve"> r.</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w</w:t>
      </w:r>
      <w:proofErr w:type="gramEnd"/>
      <w:r w:rsidRPr="00260F20">
        <w:rPr>
          <w:b/>
          <w:sz w:val="22"/>
          <w:szCs w:val="22"/>
        </w:rPr>
        <w:t xml:space="preserve"> sprawie: </w:t>
      </w:r>
      <w:r w:rsidRPr="00260F20">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1</w:t>
      </w:r>
    </w:p>
    <w:p w:rsidR="008650C2" w:rsidRDefault="008650C2" w:rsidP="008650C2">
      <w:pPr>
        <w:pStyle w:val="Tekstpodstawowy"/>
        <w:tabs>
          <w:tab w:val="left" w:leader="hyphen" w:pos="9000"/>
        </w:tabs>
        <w:ind w:right="72"/>
        <w:rPr>
          <w:sz w:val="22"/>
          <w:szCs w:val="22"/>
        </w:rPr>
      </w:pPr>
      <w:r w:rsidRPr="0039496B">
        <w:rPr>
          <w:sz w:val="22"/>
          <w:szCs w:val="22"/>
        </w:rPr>
        <w:t xml:space="preserve">Udziela się absolutorium z wykonywania obowiązków Panu Tadeuszowi </w:t>
      </w:r>
      <w:proofErr w:type="spellStart"/>
      <w:r w:rsidRPr="0039496B">
        <w:rPr>
          <w:sz w:val="22"/>
          <w:szCs w:val="22"/>
        </w:rPr>
        <w:t>Stachaczyńskiemu</w:t>
      </w:r>
      <w:proofErr w:type="spellEnd"/>
      <w:r w:rsidRPr="0039496B">
        <w:rPr>
          <w:sz w:val="22"/>
          <w:szCs w:val="22"/>
        </w:rPr>
        <w:t xml:space="preserve"> – Członkowi Rady Nadzorczej PKP CARGO S.A. </w:t>
      </w:r>
      <w:proofErr w:type="gramStart"/>
      <w:r w:rsidRPr="0039496B">
        <w:rPr>
          <w:sz w:val="22"/>
          <w:szCs w:val="22"/>
        </w:rPr>
        <w:t>w</w:t>
      </w:r>
      <w:proofErr w:type="gramEnd"/>
      <w:r w:rsidRPr="0039496B">
        <w:rPr>
          <w:sz w:val="22"/>
          <w:szCs w:val="22"/>
        </w:rPr>
        <w:t xml:space="preserve"> okresie od dnia 01 stycznia 2018 r. do dnia 31 grudnia 2018 r.</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20/2019 dotyczącej udzielenia absolutorium Członkowi Rady Nadzorczej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Uchwała Nr</w:t>
      </w:r>
      <w:r>
        <w:rPr>
          <w:b/>
          <w:sz w:val="22"/>
          <w:szCs w:val="22"/>
        </w:rPr>
        <w:t xml:space="preserve"> 20</w:t>
      </w:r>
      <w:r w:rsidRPr="00260F20">
        <w:rPr>
          <w:b/>
          <w:sz w:val="22"/>
          <w:szCs w:val="22"/>
        </w:rPr>
        <w:t>/201</w:t>
      </w:r>
      <w:r>
        <w:rPr>
          <w:b/>
          <w:sz w:val="22"/>
          <w:szCs w:val="22"/>
        </w:rPr>
        <w:t>9</w:t>
      </w: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Zwyczajnego Walnego Zgromadzenia PKP CARGO S.A.</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z</w:t>
      </w:r>
      <w:proofErr w:type="gramEnd"/>
      <w:r w:rsidRPr="00260F20">
        <w:rPr>
          <w:b/>
          <w:sz w:val="22"/>
          <w:szCs w:val="22"/>
        </w:rPr>
        <w:t xml:space="preserve"> dnia </w:t>
      </w:r>
      <w:r>
        <w:rPr>
          <w:b/>
          <w:sz w:val="22"/>
          <w:szCs w:val="22"/>
        </w:rPr>
        <w:t>26</w:t>
      </w:r>
      <w:r w:rsidRPr="00260F20">
        <w:rPr>
          <w:b/>
          <w:sz w:val="22"/>
          <w:szCs w:val="22"/>
        </w:rPr>
        <w:t xml:space="preserve"> czerwca 201</w:t>
      </w:r>
      <w:r>
        <w:rPr>
          <w:b/>
          <w:sz w:val="22"/>
          <w:szCs w:val="22"/>
        </w:rPr>
        <w:t>9</w:t>
      </w:r>
      <w:r w:rsidRPr="00260F20">
        <w:rPr>
          <w:b/>
          <w:sz w:val="22"/>
          <w:szCs w:val="22"/>
        </w:rPr>
        <w:t xml:space="preserve"> r.</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w</w:t>
      </w:r>
      <w:proofErr w:type="gramEnd"/>
      <w:r w:rsidRPr="00260F20">
        <w:rPr>
          <w:b/>
          <w:sz w:val="22"/>
          <w:szCs w:val="22"/>
        </w:rPr>
        <w:t xml:space="preserve"> sprawie: </w:t>
      </w:r>
      <w:r w:rsidRPr="00260F20">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9843E5" w:rsidRPr="006F024A" w:rsidRDefault="009843E5"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1</w:t>
      </w:r>
    </w:p>
    <w:p w:rsidR="008650C2" w:rsidRPr="009F5F83" w:rsidRDefault="008650C2" w:rsidP="008650C2">
      <w:pPr>
        <w:pStyle w:val="Tekstpodstawowy"/>
        <w:tabs>
          <w:tab w:val="left" w:leader="hyphen" w:pos="9000"/>
        </w:tabs>
        <w:ind w:right="72"/>
        <w:rPr>
          <w:sz w:val="22"/>
          <w:szCs w:val="22"/>
        </w:rPr>
      </w:pPr>
      <w:r w:rsidRPr="009F5F83">
        <w:rPr>
          <w:sz w:val="22"/>
          <w:szCs w:val="22"/>
        </w:rPr>
        <w:t xml:space="preserve">Udziela się absolutorium z wykonywania obowiązków Panu Władysławowi Szczepkowskiemu – Członkowi Rady Nadzorczej PKP CARGO S.A. </w:t>
      </w:r>
      <w:proofErr w:type="gramStart"/>
      <w:r w:rsidRPr="009F5F83">
        <w:rPr>
          <w:sz w:val="22"/>
          <w:szCs w:val="22"/>
        </w:rPr>
        <w:t>w</w:t>
      </w:r>
      <w:proofErr w:type="gramEnd"/>
      <w:r w:rsidRPr="009F5F83">
        <w:rPr>
          <w:sz w:val="22"/>
          <w:szCs w:val="22"/>
        </w:rPr>
        <w:t xml:space="preserve"> okresie od dnia 1 stycznia 2018 r. do dnia 31 grudnia 2018 r.</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 xml:space="preserve">Przewodniczący przedstawił projekt Uchwały Nr 21/2019 dotyczącej udzielenia absolutorium Członkowi Rady Nadzorczej (o podanej niżej treści) i poddał go pod głosowanie tajne:  </w:t>
      </w:r>
    </w:p>
    <w:p w:rsidR="008650C2"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Uchwała Nr</w:t>
      </w:r>
      <w:r>
        <w:rPr>
          <w:b/>
          <w:sz w:val="22"/>
          <w:szCs w:val="22"/>
        </w:rPr>
        <w:t xml:space="preserve"> 21</w:t>
      </w:r>
      <w:r w:rsidRPr="00260F20">
        <w:rPr>
          <w:b/>
          <w:sz w:val="22"/>
          <w:szCs w:val="22"/>
        </w:rPr>
        <w:t>/201</w:t>
      </w:r>
      <w:r>
        <w:rPr>
          <w:b/>
          <w:sz w:val="22"/>
          <w:szCs w:val="22"/>
        </w:rPr>
        <w:t>9</w:t>
      </w: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Zwyczajnego Walnego Zgromadzenia PKP CARGO S.A.</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z</w:t>
      </w:r>
      <w:proofErr w:type="gramEnd"/>
      <w:r w:rsidRPr="00260F20">
        <w:rPr>
          <w:b/>
          <w:sz w:val="22"/>
          <w:szCs w:val="22"/>
        </w:rPr>
        <w:t xml:space="preserve"> dnia </w:t>
      </w:r>
      <w:r>
        <w:rPr>
          <w:b/>
          <w:sz w:val="22"/>
          <w:szCs w:val="22"/>
        </w:rPr>
        <w:t>26</w:t>
      </w:r>
      <w:r w:rsidRPr="00260F20">
        <w:rPr>
          <w:b/>
          <w:sz w:val="22"/>
          <w:szCs w:val="22"/>
        </w:rPr>
        <w:t xml:space="preserve"> czerwca 201</w:t>
      </w:r>
      <w:r>
        <w:rPr>
          <w:b/>
          <w:sz w:val="22"/>
          <w:szCs w:val="22"/>
        </w:rPr>
        <w:t>9</w:t>
      </w:r>
      <w:r w:rsidRPr="00260F20">
        <w:rPr>
          <w:b/>
          <w:sz w:val="22"/>
          <w:szCs w:val="22"/>
        </w:rPr>
        <w:t xml:space="preserve"> r.</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w</w:t>
      </w:r>
      <w:proofErr w:type="gramEnd"/>
      <w:r w:rsidRPr="00260F20">
        <w:rPr>
          <w:b/>
          <w:sz w:val="22"/>
          <w:szCs w:val="22"/>
        </w:rPr>
        <w:t xml:space="preserve"> sprawie: </w:t>
      </w:r>
      <w:r w:rsidRPr="00260F20">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1</w:t>
      </w:r>
    </w:p>
    <w:p w:rsidR="008650C2" w:rsidRDefault="008650C2" w:rsidP="008650C2">
      <w:pPr>
        <w:pStyle w:val="Tekstpodstawowy"/>
        <w:tabs>
          <w:tab w:val="left" w:leader="hyphen" w:pos="9000"/>
        </w:tabs>
        <w:ind w:right="72"/>
        <w:rPr>
          <w:sz w:val="22"/>
          <w:szCs w:val="22"/>
        </w:rPr>
      </w:pPr>
      <w:r w:rsidRPr="009F5F83">
        <w:rPr>
          <w:sz w:val="22"/>
          <w:szCs w:val="22"/>
        </w:rPr>
        <w:t xml:space="preserve">Udziela się absolutorium z wykonywania obowiązków Jerzemu Sośnierzowi – Członkowi Rady Nadzorczej PKP CARGO S.A. w okresie od dnia 01 maja 2018 r. do dnia 31 grudnia 2018 </w:t>
      </w:r>
      <w:proofErr w:type="gramStart"/>
      <w:r w:rsidRPr="009F5F83">
        <w:rPr>
          <w:sz w:val="22"/>
          <w:szCs w:val="22"/>
        </w:rPr>
        <w:t>r</w:t>
      </w:r>
      <w:r w:rsidRPr="009F5F83" w:rsidDel="009F5F83">
        <w:rPr>
          <w:sz w:val="22"/>
          <w:szCs w:val="22"/>
        </w:rPr>
        <w:t xml:space="preserve"> </w:t>
      </w:r>
      <w:r w:rsidRPr="006F024A">
        <w:rPr>
          <w:sz w:val="22"/>
          <w:szCs w:val="22"/>
        </w:rPr>
        <w:t>.</w:t>
      </w:r>
      <w:proofErr w:type="gramEnd"/>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22/2019 dotyczącej udzielenia absolutorium Członkowi Rady Nadzorczej (o podanej niżej treści) i poddał go pod głosowanie tajne:</w:t>
      </w:r>
    </w:p>
    <w:p w:rsidR="008650C2"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Uchwała Nr</w:t>
      </w:r>
      <w:r>
        <w:rPr>
          <w:b/>
          <w:sz w:val="22"/>
          <w:szCs w:val="22"/>
        </w:rPr>
        <w:t xml:space="preserve"> 22</w:t>
      </w:r>
      <w:r w:rsidRPr="00260F20">
        <w:rPr>
          <w:b/>
          <w:sz w:val="22"/>
          <w:szCs w:val="22"/>
        </w:rPr>
        <w:t>/201</w:t>
      </w:r>
      <w:r>
        <w:rPr>
          <w:b/>
          <w:sz w:val="22"/>
          <w:szCs w:val="22"/>
        </w:rPr>
        <w:t>9</w:t>
      </w: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Zwyczajnego Walnego Zgromadzenia PKP CARGO S.A.</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z</w:t>
      </w:r>
      <w:proofErr w:type="gramEnd"/>
      <w:r w:rsidRPr="00260F20">
        <w:rPr>
          <w:b/>
          <w:sz w:val="22"/>
          <w:szCs w:val="22"/>
        </w:rPr>
        <w:t xml:space="preserve"> dnia </w:t>
      </w:r>
      <w:r>
        <w:rPr>
          <w:b/>
          <w:sz w:val="22"/>
          <w:szCs w:val="22"/>
        </w:rPr>
        <w:t>26</w:t>
      </w:r>
      <w:r w:rsidRPr="00260F20">
        <w:rPr>
          <w:b/>
          <w:sz w:val="22"/>
          <w:szCs w:val="22"/>
        </w:rPr>
        <w:t xml:space="preserve"> czerwca 201</w:t>
      </w:r>
      <w:r>
        <w:rPr>
          <w:b/>
          <w:sz w:val="22"/>
          <w:szCs w:val="22"/>
        </w:rPr>
        <w:t>9</w:t>
      </w:r>
      <w:r w:rsidRPr="00260F20">
        <w:rPr>
          <w:b/>
          <w:sz w:val="22"/>
          <w:szCs w:val="22"/>
        </w:rPr>
        <w:t xml:space="preserve"> r.</w:t>
      </w:r>
    </w:p>
    <w:p w:rsidR="008650C2" w:rsidRPr="00260F20" w:rsidRDefault="008650C2" w:rsidP="008650C2">
      <w:pPr>
        <w:pStyle w:val="Tekstpodstawowy"/>
        <w:tabs>
          <w:tab w:val="left" w:leader="hyphen" w:pos="9000"/>
        </w:tabs>
        <w:ind w:right="72"/>
        <w:jc w:val="center"/>
        <w:rPr>
          <w:b/>
          <w:sz w:val="22"/>
          <w:szCs w:val="22"/>
        </w:rPr>
      </w:pPr>
      <w:proofErr w:type="gramStart"/>
      <w:r w:rsidRPr="00260F20">
        <w:rPr>
          <w:b/>
          <w:sz w:val="22"/>
          <w:szCs w:val="22"/>
        </w:rPr>
        <w:t>w</w:t>
      </w:r>
      <w:proofErr w:type="gramEnd"/>
      <w:r w:rsidRPr="00260F20">
        <w:rPr>
          <w:b/>
          <w:sz w:val="22"/>
          <w:szCs w:val="22"/>
        </w:rPr>
        <w:t xml:space="preserve"> sprawie: </w:t>
      </w:r>
      <w:r w:rsidRPr="00260F20">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1</w:t>
      </w:r>
    </w:p>
    <w:p w:rsidR="008650C2" w:rsidRDefault="008650C2" w:rsidP="008650C2">
      <w:pPr>
        <w:pStyle w:val="Tekstpodstawowy"/>
        <w:tabs>
          <w:tab w:val="left" w:leader="hyphen" w:pos="9000"/>
        </w:tabs>
        <w:ind w:right="72"/>
        <w:rPr>
          <w:sz w:val="22"/>
          <w:szCs w:val="22"/>
        </w:rPr>
      </w:pPr>
      <w:r w:rsidRPr="009F5F83">
        <w:rPr>
          <w:sz w:val="22"/>
          <w:szCs w:val="22"/>
        </w:rPr>
        <w:t xml:space="preserve">Udziela się absolutorium z wykonywania obowiązków Panu Pawłowi Sosnowskiemu – Członkowi Rady Nadzorczej PKP CARGO S.A. </w:t>
      </w:r>
      <w:proofErr w:type="gramStart"/>
      <w:r w:rsidRPr="009F5F83">
        <w:rPr>
          <w:sz w:val="22"/>
          <w:szCs w:val="22"/>
        </w:rPr>
        <w:t>w</w:t>
      </w:r>
      <w:proofErr w:type="gramEnd"/>
      <w:r w:rsidRPr="009F5F83">
        <w:rPr>
          <w:sz w:val="22"/>
          <w:szCs w:val="22"/>
        </w:rPr>
        <w:t xml:space="preserve"> okresie od dnia 07 czerwca 2018 r. do dnia 31 grudnia 2018 r</w:t>
      </w:r>
      <w:r w:rsidRPr="006F024A">
        <w:rPr>
          <w:sz w:val="22"/>
          <w:szCs w:val="22"/>
        </w:rPr>
        <w:t>.</w:t>
      </w:r>
    </w:p>
    <w:p w:rsidR="008650C2" w:rsidRPr="006F024A" w:rsidRDefault="008650C2" w:rsidP="008650C2">
      <w:pPr>
        <w:pStyle w:val="Tekstpodstawowy"/>
        <w:tabs>
          <w:tab w:val="left" w:leader="hyphen" w:pos="9000"/>
        </w:tabs>
        <w:ind w:right="72"/>
        <w:rPr>
          <w:sz w:val="22"/>
          <w:szCs w:val="22"/>
        </w:rPr>
      </w:pPr>
    </w:p>
    <w:p w:rsidR="008650C2" w:rsidRPr="00260F20" w:rsidRDefault="008650C2" w:rsidP="008650C2">
      <w:pPr>
        <w:pStyle w:val="Tekstpodstawowy"/>
        <w:tabs>
          <w:tab w:val="left" w:leader="hyphen" w:pos="9000"/>
        </w:tabs>
        <w:ind w:right="72"/>
        <w:jc w:val="center"/>
        <w:rPr>
          <w:b/>
          <w:sz w:val="22"/>
          <w:szCs w:val="22"/>
        </w:rPr>
      </w:pPr>
      <w:r w:rsidRPr="00260F20">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sz w:val="22"/>
          <w:szCs w:val="22"/>
        </w:rPr>
      </w:pPr>
      <w:r>
        <w:rPr>
          <w:sz w:val="22"/>
          <w:szCs w:val="22"/>
        </w:rPr>
        <w:t>Przewodniczący przedstawił projekt Uchwały Nr 23/2019 dotyczącej udzielenia absolutorium Członkowi Rady Nadzorczej (o podanej niżej treści) i poddał go pod głosowanie tajne:</w:t>
      </w:r>
    </w:p>
    <w:p w:rsidR="008650C2" w:rsidRPr="006F024A" w:rsidRDefault="008650C2" w:rsidP="008650C2">
      <w:pPr>
        <w:pStyle w:val="Tekstpodstawowy"/>
        <w:tabs>
          <w:tab w:val="left" w:leader="hyphen" w:pos="9000"/>
        </w:tabs>
        <w:ind w:right="72"/>
        <w:rPr>
          <w:sz w:val="22"/>
          <w:szCs w:val="22"/>
        </w:rPr>
      </w:pPr>
    </w:p>
    <w:p w:rsidR="008650C2" w:rsidRPr="00815159" w:rsidRDefault="008650C2" w:rsidP="008650C2">
      <w:pPr>
        <w:pStyle w:val="Tekstpodstawowy"/>
        <w:tabs>
          <w:tab w:val="left" w:leader="hyphen" w:pos="9000"/>
        </w:tabs>
        <w:ind w:right="72"/>
        <w:jc w:val="center"/>
        <w:rPr>
          <w:b/>
          <w:sz w:val="22"/>
          <w:szCs w:val="22"/>
        </w:rPr>
      </w:pPr>
      <w:r w:rsidRPr="00815159">
        <w:rPr>
          <w:b/>
          <w:sz w:val="22"/>
          <w:szCs w:val="22"/>
        </w:rPr>
        <w:t>Uchwała Nr</w:t>
      </w:r>
      <w:r>
        <w:rPr>
          <w:b/>
          <w:sz w:val="22"/>
          <w:szCs w:val="22"/>
        </w:rPr>
        <w:t xml:space="preserve"> 23</w:t>
      </w:r>
      <w:r w:rsidRPr="00815159">
        <w:rPr>
          <w:b/>
          <w:sz w:val="22"/>
          <w:szCs w:val="22"/>
        </w:rPr>
        <w:t>/201</w:t>
      </w:r>
      <w:r>
        <w:rPr>
          <w:b/>
          <w:sz w:val="22"/>
          <w:szCs w:val="22"/>
        </w:rPr>
        <w:t>9</w:t>
      </w:r>
    </w:p>
    <w:p w:rsidR="008650C2" w:rsidRPr="00815159" w:rsidRDefault="008650C2" w:rsidP="008650C2">
      <w:pPr>
        <w:pStyle w:val="Tekstpodstawowy"/>
        <w:tabs>
          <w:tab w:val="left" w:leader="hyphen" w:pos="9000"/>
        </w:tabs>
        <w:ind w:right="72"/>
        <w:jc w:val="center"/>
        <w:rPr>
          <w:b/>
          <w:sz w:val="22"/>
          <w:szCs w:val="22"/>
        </w:rPr>
      </w:pPr>
      <w:r w:rsidRPr="00815159">
        <w:rPr>
          <w:b/>
          <w:sz w:val="22"/>
          <w:szCs w:val="22"/>
        </w:rPr>
        <w:t>Zwyczajnego Walnego Zgromadzenia PKP CARGO S.A.</w:t>
      </w:r>
    </w:p>
    <w:p w:rsidR="008650C2" w:rsidRPr="00815159" w:rsidRDefault="008650C2" w:rsidP="008650C2">
      <w:pPr>
        <w:pStyle w:val="Tekstpodstawowy"/>
        <w:tabs>
          <w:tab w:val="left" w:leader="hyphen" w:pos="9000"/>
        </w:tabs>
        <w:ind w:right="72"/>
        <w:jc w:val="center"/>
        <w:rPr>
          <w:b/>
          <w:sz w:val="22"/>
          <w:szCs w:val="22"/>
        </w:rPr>
      </w:pPr>
      <w:proofErr w:type="gramStart"/>
      <w:r w:rsidRPr="00815159">
        <w:rPr>
          <w:b/>
          <w:sz w:val="22"/>
          <w:szCs w:val="22"/>
        </w:rPr>
        <w:t>z</w:t>
      </w:r>
      <w:proofErr w:type="gramEnd"/>
      <w:r w:rsidRPr="00815159">
        <w:rPr>
          <w:b/>
          <w:sz w:val="22"/>
          <w:szCs w:val="22"/>
        </w:rPr>
        <w:t xml:space="preserve"> dnia </w:t>
      </w:r>
      <w:r>
        <w:rPr>
          <w:b/>
          <w:sz w:val="22"/>
          <w:szCs w:val="22"/>
        </w:rPr>
        <w:t>26</w:t>
      </w:r>
      <w:r w:rsidRPr="00815159">
        <w:rPr>
          <w:b/>
          <w:sz w:val="22"/>
          <w:szCs w:val="22"/>
        </w:rPr>
        <w:t xml:space="preserve"> czerwca 201</w:t>
      </w:r>
      <w:r>
        <w:rPr>
          <w:b/>
          <w:sz w:val="22"/>
          <w:szCs w:val="22"/>
        </w:rPr>
        <w:t>9</w:t>
      </w:r>
      <w:r w:rsidRPr="00815159">
        <w:rPr>
          <w:b/>
          <w:sz w:val="22"/>
          <w:szCs w:val="22"/>
        </w:rPr>
        <w:t xml:space="preserve"> r.</w:t>
      </w:r>
    </w:p>
    <w:p w:rsidR="008650C2" w:rsidRPr="00815159" w:rsidRDefault="008650C2" w:rsidP="008650C2">
      <w:pPr>
        <w:pStyle w:val="Tekstpodstawowy"/>
        <w:tabs>
          <w:tab w:val="left" w:leader="hyphen" w:pos="9000"/>
        </w:tabs>
        <w:ind w:right="72"/>
        <w:jc w:val="center"/>
        <w:rPr>
          <w:b/>
          <w:sz w:val="22"/>
          <w:szCs w:val="22"/>
        </w:rPr>
      </w:pPr>
      <w:proofErr w:type="gramStart"/>
      <w:r w:rsidRPr="00815159">
        <w:rPr>
          <w:b/>
          <w:sz w:val="22"/>
          <w:szCs w:val="22"/>
        </w:rPr>
        <w:t>w</w:t>
      </w:r>
      <w:proofErr w:type="gramEnd"/>
      <w:r w:rsidRPr="00815159">
        <w:rPr>
          <w:b/>
          <w:sz w:val="22"/>
          <w:szCs w:val="22"/>
        </w:rPr>
        <w:t xml:space="preserve"> sprawie: </w:t>
      </w:r>
      <w:r w:rsidRPr="00815159">
        <w:rPr>
          <w:b/>
          <w:sz w:val="22"/>
          <w:szCs w:val="22"/>
          <w:u w:val="single"/>
        </w:rPr>
        <w:t>udzielenia absolutorium Członkowi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sidRPr="006F024A">
        <w:rPr>
          <w:sz w:val="22"/>
          <w:szCs w:val="22"/>
        </w:rPr>
        <w:t xml:space="preserve">Na podstawie art. 393 pkt 1 w związku z art. 395 § 2 pkt 3 Kodeksu spółek handlowych, uchwala </w:t>
      </w:r>
      <w:proofErr w:type="gramStart"/>
      <w:r w:rsidRPr="006F024A">
        <w:rPr>
          <w:sz w:val="22"/>
          <w:szCs w:val="22"/>
        </w:rPr>
        <w:t>się co</w:t>
      </w:r>
      <w:proofErr w:type="gramEnd"/>
      <w:r w:rsidRPr="006F024A">
        <w:rPr>
          <w:sz w:val="22"/>
          <w:szCs w:val="22"/>
        </w:rPr>
        <w:t xml:space="preserve"> następuje:</w:t>
      </w:r>
    </w:p>
    <w:p w:rsidR="008650C2" w:rsidRPr="006F024A" w:rsidRDefault="008650C2" w:rsidP="008650C2">
      <w:pPr>
        <w:pStyle w:val="Tekstpodstawowy"/>
        <w:tabs>
          <w:tab w:val="left" w:leader="hyphen" w:pos="9000"/>
        </w:tabs>
        <w:ind w:right="72"/>
        <w:rPr>
          <w:sz w:val="22"/>
          <w:szCs w:val="22"/>
        </w:rPr>
      </w:pPr>
    </w:p>
    <w:p w:rsidR="008650C2" w:rsidRPr="00815159" w:rsidRDefault="008650C2" w:rsidP="008650C2">
      <w:pPr>
        <w:pStyle w:val="Tekstpodstawowy"/>
        <w:tabs>
          <w:tab w:val="left" w:leader="hyphen" w:pos="9000"/>
        </w:tabs>
        <w:ind w:right="72"/>
        <w:jc w:val="center"/>
        <w:rPr>
          <w:b/>
          <w:sz w:val="22"/>
          <w:szCs w:val="22"/>
        </w:rPr>
      </w:pPr>
      <w:r w:rsidRPr="00815159">
        <w:rPr>
          <w:b/>
          <w:sz w:val="22"/>
          <w:szCs w:val="22"/>
        </w:rPr>
        <w:t>§ 1</w:t>
      </w:r>
    </w:p>
    <w:p w:rsidR="008650C2" w:rsidRDefault="008650C2" w:rsidP="008650C2">
      <w:pPr>
        <w:pStyle w:val="Tekstpodstawowy"/>
        <w:tabs>
          <w:tab w:val="left" w:leader="hyphen" w:pos="9000"/>
        </w:tabs>
        <w:ind w:right="72"/>
        <w:rPr>
          <w:sz w:val="22"/>
          <w:szCs w:val="22"/>
        </w:rPr>
      </w:pPr>
      <w:r w:rsidRPr="0064725B">
        <w:rPr>
          <w:sz w:val="22"/>
          <w:szCs w:val="22"/>
        </w:rPr>
        <w:t xml:space="preserve">Udziela się absolutorium z wykonywania obowiązków Panu Czesławowi </w:t>
      </w:r>
      <w:proofErr w:type="spellStart"/>
      <w:r w:rsidRPr="0064725B">
        <w:rPr>
          <w:sz w:val="22"/>
          <w:szCs w:val="22"/>
        </w:rPr>
        <w:t>Warsewiczowi</w:t>
      </w:r>
      <w:proofErr w:type="spellEnd"/>
      <w:r w:rsidRPr="0064725B">
        <w:rPr>
          <w:sz w:val="22"/>
          <w:szCs w:val="22"/>
        </w:rPr>
        <w:t xml:space="preserve"> – Członkowi Rady Nadzorczej PKP CARGO S.A. w okresie od dnia 01 stycznia 2018 r. do dnia 26 marca 2018 </w:t>
      </w:r>
      <w:proofErr w:type="gramStart"/>
      <w:r w:rsidRPr="0064725B">
        <w:rPr>
          <w:sz w:val="22"/>
          <w:szCs w:val="22"/>
        </w:rPr>
        <w:t>r</w:t>
      </w:r>
      <w:r w:rsidRPr="0064725B" w:rsidDel="0064725B">
        <w:rPr>
          <w:sz w:val="22"/>
          <w:szCs w:val="22"/>
        </w:rPr>
        <w:t xml:space="preserve"> </w:t>
      </w:r>
      <w:r w:rsidRPr="006F024A">
        <w:rPr>
          <w:sz w:val="22"/>
          <w:szCs w:val="22"/>
        </w:rPr>
        <w:t>.</w:t>
      </w:r>
      <w:r>
        <w:rPr>
          <w:sz w:val="22"/>
          <w:szCs w:val="22"/>
        </w:rPr>
        <w:tab/>
      </w:r>
      <w:proofErr w:type="gramEnd"/>
    </w:p>
    <w:p w:rsidR="008650C2" w:rsidRPr="006F024A" w:rsidRDefault="008650C2" w:rsidP="008650C2">
      <w:pPr>
        <w:pStyle w:val="Tekstpodstawowy"/>
        <w:tabs>
          <w:tab w:val="left" w:leader="hyphen" w:pos="9000"/>
        </w:tabs>
        <w:ind w:right="72"/>
        <w:rPr>
          <w:sz w:val="22"/>
          <w:szCs w:val="22"/>
        </w:rPr>
      </w:pPr>
    </w:p>
    <w:p w:rsidR="008650C2" w:rsidRPr="00815159" w:rsidRDefault="008650C2" w:rsidP="008650C2">
      <w:pPr>
        <w:pStyle w:val="Tekstpodstawowy"/>
        <w:tabs>
          <w:tab w:val="left" w:leader="hyphen" w:pos="9000"/>
        </w:tabs>
        <w:ind w:right="72"/>
        <w:jc w:val="center"/>
        <w:rPr>
          <w:b/>
          <w:sz w:val="22"/>
          <w:szCs w:val="22"/>
        </w:rPr>
      </w:pPr>
      <w:r w:rsidRPr="00815159">
        <w:rPr>
          <w:b/>
          <w:sz w:val="22"/>
          <w:szCs w:val="22"/>
        </w:rPr>
        <w:t>§ 2</w:t>
      </w:r>
    </w:p>
    <w:p w:rsidR="008650C2" w:rsidRDefault="008650C2" w:rsidP="008650C2">
      <w:pPr>
        <w:pStyle w:val="Tekstpodstawowy"/>
        <w:tabs>
          <w:tab w:val="left" w:leader="hyphen" w:pos="9000"/>
        </w:tabs>
        <w:ind w:right="72"/>
        <w:rPr>
          <w:sz w:val="22"/>
          <w:szCs w:val="22"/>
        </w:rPr>
      </w:pPr>
      <w:r w:rsidRPr="006F024A">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w:t>
      </w:r>
      <w:r>
        <w:rPr>
          <w:iCs/>
          <w:sz w:val="22"/>
          <w:szCs w:val="22"/>
        </w:rPr>
        <w:t>,68</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31.067.442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0 głosów, </w:t>
      </w:r>
    </w:p>
    <w:p w:rsidR="008650C2" w:rsidRDefault="008650C2" w:rsidP="008650C2">
      <w:pPr>
        <w:tabs>
          <w:tab w:val="left" w:leader="hyphen" w:pos="9000"/>
        </w:tabs>
        <w:ind w:right="72"/>
        <w:jc w:val="both"/>
        <w:rPr>
          <w:sz w:val="22"/>
          <w:szCs w:val="22"/>
        </w:rPr>
      </w:pPr>
      <w:r>
        <w:rPr>
          <w:sz w:val="22"/>
          <w:szCs w:val="22"/>
        </w:rPr>
        <w:t xml:space="preserve">Wstrzymało się 140.595 </w:t>
      </w:r>
      <w:proofErr w:type="gramStart"/>
      <w:r>
        <w:rPr>
          <w:sz w:val="22"/>
          <w:szCs w:val="22"/>
        </w:rPr>
        <w:t>głosów</w:t>
      </w:r>
      <w:proofErr w:type="gramEnd"/>
      <w:r>
        <w:rPr>
          <w:sz w:val="22"/>
          <w:szCs w:val="22"/>
        </w:rPr>
        <w:t xml:space="preserve">. </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Pr>
          <w:b/>
          <w:sz w:val="22"/>
          <w:szCs w:val="22"/>
        </w:rPr>
        <w:t xml:space="preserve">Ad. </w:t>
      </w:r>
      <w:proofErr w:type="gramStart"/>
      <w:r>
        <w:rPr>
          <w:b/>
          <w:sz w:val="22"/>
          <w:szCs w:val="22"/>
        </w:rPr>
        <w:t>punkt</w:t>
      </w:r>
      <w:proofErr w:type="gramEnd"/>
      <w:r>
        <w:rPr>
          <w:b/>
          <w:sz w:val="22"/>
          <w:szCs w:val="22"/>
        </w:rPr>
        <w:t xml:space="preserve"> 16 porządku obrad. </w:t>
      </w:r>
      <w:r>
        <w:rPr>
          <w:sz w:val="22"/>
          <w:szCs w:val="22"/>
        </w:rPr>
        <w:t xml:space="preserve">Przewodniczący poinformował Walne Zgromadzenie o zgłoszeniu przez uprawnionego akcjonariusza – PKP S.A. – </w:t>
      </w:r>
      <w:proofErr w:type="gramStart"/>
      <w:r>
        <w:rPr>
          <w:sz w:val="22"/>
          <w:szCs w:val="22"/>
        </w:rPr>
        <w:t>projektów</w:t>
      </w:r>
      <w:proofErr w:type="gramEnd"/>
      <w:r>
        <w:rPr>
          <w:sz w:val="22"/>
          <w:szCs w:val="22"/>
        </w:rPr>
        <w:t xml:space="preserve"> uchwał w sprawach objętych tym punktem porządku obrad.</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Pr="00365296"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24/2019 zgłoszony przez uprawnionego akcjonariusza (PKP S.A.), </w:t>
      </w:r>
      <w:proofErr w:type="gramStart"/>
      <w:r>
        <w:rPr>
          <w:sz w:val="22"/>
          <w:szCs w:val="22"/>
        </w:rPr>
        <w:t>opublikowany</w:t>
      </w:r>
      <w:proofErr w:type="gramEnd"/>
      <w:r>
        <w:rPr>
          <w:sz w:val="22"/>
          <w:szCs w:val="22"/>
        </w:rPr>
        <w:t xml:space="preserve"> w raporcie bieżącym nr 32/2019 dnia osiemnastego czerwca dwa tysiące dziewiętnastego roku (18-06-2019) i poddał go pod głosowanie jawne: </w:t>
      </w:r>
    </w:p>
    <w:p w:rsidR="008650C2" w:rsidRDefault="008650C2" w:rsidP="008650C2">
      <w:pPr>
        <w:pStyle w:val="Tekstpodstawowy"/>
        <w:tabs>
          <w:tab w:val="left" w:leader="hyphen" w:pos="9000"/>
        </w:tabs>
        <w:ind w:right="72"/>
        <w:rPr>
          <w:b/>
          <w:sz w:val="22"/>
          <w:szCs w:val="22"/>
        </w:rPr>
      </w:pPr>
    </w:p>
    <w:p w:rsidR="008650C2" w:rsidRPr="009843E5" w:rsidRDefault="008650C2" w:rsidP="009843E5">
      <w:pPr>
        <w:pStyle w:val="Tekstpodstawowy"/>
        <w:tabs>
          <w:tab w:val="left" w:leader="hyphen" w:pos="9000"/>
        </w:tabs>
        <w:ind w:right="72"/>
        <w:jc w:val="center"/>
        <w:rPr>
          <w:b/>
          <w:sz w:val="22"/>
          <w:szCs w:val="22"/>
          <w:u w:val="single"/>
        </w:rPr>
      </w:pPr>
      <w:r w:rsidRPr="009843E5">
        <w:rPr>
          <w:b/>
          <w:sz w:val="22"/>
          <w:szCs w:val="22"/>
          <w:u w:val="single"/>
        </w:rPr>
        <w:t>Uchwała Nr 24/2019</w:t>
      </w:r>
    </w:p>
    <w:p w:rsidR="008650C2" w:rsidRPr="009843E5" w:rsidRDefault="008650C2" w:rsidP="009843E5">
      <w:pPr>
        <w:pStyle w:val="Tekstpodstawowy"/>
        <w:tabs>
          <w:tab w:val="left" w:leader="hyphen" w:pos="9000"/>
        </w:tabs>
        <w:ind w:right="72"/>
        <w:jc w:val="center"/>
        <w:rPr>
          <w:b/>
          <w:sz w:val="22"/>
          <w:szCs w:val="22"/>
          <w:u w:val="single"/>
        </w:rPr>
      </w:pPr>
      <w:r w:rsidRPr="009843E5">
        <w:rPr>
          <w:b/>
          <w:sz w:val="22"/>
          <w:szCs w:val="22"/>
          <w:u w:val="single"/>
        </w:rPr>
        <w:t>Zwyczajnego Walnego Zgromadzenia PKP CARGO S.A.</w:t>
      </w:r>
    </w:p>
    <w:p w:rsidR="008650C2" w:rsidRPr="009843E5" w:rsidRDefault="008650C2" w:rsidP="009843E5">
      <w:pPr>
        <w:pStyle w:val="Tekstpodstawowy"/>
        <w:tabs>
          <w:tab w:val="left" w:leader="hyphen" w:pos="9000"/>
        </w:tabs>
        <w:ind w:right="72"/>
        <w:jc w:val="center"/>
        <w:rPr>
          <w:b/>
          <w:sz w:val="22"/>
          <w:szCs w:val="22"/>
          <w:u w:val="single"/>
        </w:rPr>
      </w:pPr>
      <w:proofErr w:type="gramStart"/>
      <w:r w:rsidRPr="009843E5">
        <w:rPr>
          <w:b/>
          <w:sz w:val="22"/>
          <w:szCs w:val="22"/>
          <w:u w:val="single"/>
        </w:rPr>
        <w:t>z</w:t>
      </w:r>
      <w:proofErr w:type="gramEnd"/>
      <w:r w:rsidRPr="009843E5">
        <w:rPr>
          <w:b/>
          <w:sz w:val="22"/>
          <w:szCs w:val="22"/>
          <w:u w:val="single"/>
        </w:rPr>
        <w:t xml:space="preserve"> dnia 26 czerwca 2019 r.</w:t>
      </w:r>
    </w:p>
    <w:p w:rsidR="008650C2" w:rsidRPr="00FC0927" w:rsidRDefault="008650C2" w:rsidP="008650C2">
      <w:pPr>
        <w:pStyle w:val="Tekstpodstawowy"/>
        <w:tabs>
          <w:tab w:val="left" w:leader="hyphen" w:pos="9000"/>
        </w:tabs>
        <w:ind w:right="72"/>
        <w:jc w:val="center"/>
        <w:rPr>
          <w:b/>
          <w:bCs/>
          <w:sz w:val="22"/>
          <w:szCs w:val="22"/>
        </w:rPr>
      </w:pPr>
      <w:r w:rsidRPr="00FC0927">
        <w:rPr>
          <w:b/>
          <w:bCs/>
          <w:sz w:val="22"/>
          <w:szCs w:val="22"/>
        </w:rPr>
        <w:t xml:space="preserve">w sprawie: </w:t>
      </w:r>
      <w:r w:rsidRPr="00353E13">
        <w:rPr>
          <w:b/>
          <w:bCs/>
          <w:sz w:val="22"/>
          <w:szCs w:val="22"/>
          <w:u w:val="single"/>
        </w:rPr>
        <w:t xml:space="preserve">zmiany w § 12 ust. 2 i 3 oraz w § 25 ust. 3 pkt 13 i dodania </w:t>
      </w:r>
      <w:proofErr w:type="gramStart"/>
      <w:r w:rsidRPr="00353E13">
        <w:rPr>
          <w:b/>
          <w:bCs/>
          <w:sz w:val="22"/>
          <w:szCs w:val="22"/>
          <w:u w:val="single"/>
        </w:rPr>
        <w:t>w  § 25 ust</w:t>
      </w:r>
      <w:proofErr w:type="gramEnd"/>
      <w:r w:rsidRPr="00353E13">
        <w:rPr>
          <w:b/>
          <w:bCs/>
          <w:sz w:val="22"/>
          <w:szCs w:val="22"/>
          <w:u w:val="single"/>
        </w:rPr>
        <w:t>. 3 pkt 13a) – 13d) Statutu Spółki</w:t>
      </w:r>
    </w:p>
    <w:p w:rsidR="008650C2" w:rsidRDefault="008650C2" w:rsidP="008650C2">
      <w:pPr>
        <w:pStyle w:val="Tekstpodstawowy"/>
        <w:tabs>
          <w:tab w:val="left" w:leader="hyphen" w:pos="9000"/>
        </w:tabs>
        <w:ind w:right="72"/>
        <w:rPr>
          <w:b/>
          <w:sz w:val="22"/>
          <w:szCs w:val="22"/>
        </w:rPr>
      </w:pPr>
    </w:p>
    <w:p w:rsidR="008650C2" w:rsidRDefault="008650C2" w:rsidP="008650C2">
      <w:pPr>
        <w:pStyle w:val="Tekstpodstawowy"/>
        <w:tabs>
          <w:tab w:val="left" w:leader="hyphen" w:pos="9000"/>
        </w:tabs>
        <w:ind w:right="72"/>
        <w:rPr>
          <w:b/>
          <w:sz w:val="22"/>
          <w:szCs w:val="22"/>
        </w:rPr>
      </w:pPr>
    </w:p>
    <w:p w:rsidR="008650C2" w:rsidRPr="00FC0927" w:rsidRDefault="008650C2" w:rsidP="008650C2">
      <w:pPr>
        <w:tabs>
          <w:tab w:val="left" w:leader="hyphen" w:pos="9000"/>
        </w:tabs>
        <w:ind w:right="72"/>
        <w:jc w:val="both"/>
        <w:rPr>
          <w:sz w:val="22"/>
          <w:szCs w:val="22"/>
        </w:rPr>
      </w:pPr>
      <w:r w:rsidRPr="00FC0927">
        <w:rPr>
          <w:sz w:val="22"/>
          <w:szCs w:val="22"/>
        </w:rPr>
        <w:t xml:space="preserve">Na podstawie art. 430 § 1 Kodeksu Spółek Handlowych w związku z § 12 ust. 1 Statutu PKP CARGO S.A. Walne Zgromadzenie Akcjonariuszy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left" w:leader="hyphen" w:pos="9000"/>
        </w:tabs>
        <w:ind w:right="72"/>
        <w:jc w:val="center"/>
        <w:rPr>
          <w:b/>
          <w:bCs/>
          <w:sz w:val="22"/>
          <w:szCs w:val="22"/>
        </w:rPr>
      </w:pPr>
      <w:r w:rsidRPr="00FC0927">
        <w:rPr>
          <w:b/>
          <w:bCs/>
          <w:sz w:val="22"/>
          <w:szCs w:val="22"/>
        </w:rPr>
        <w:t>§ 1</w:t>
      </w:r>
    </w:p>
    <w:p w:rsidR="008650C2" w:rsidRPr="00FC0927" w:rsidRDefault="008650C2" w:rsidP="008650C2">
      <w:pPr>
        <w:tabs>
          <w:tab w:val="left" w:leader="hyphen" w:pos="9000"/>
        </w:tabs>
        <w:ind w:right="72"/>
        <w:jc w:val="both"/>
        <w:rPr>
          <w:sz w:val="22"/>
          <w:szCs w:val="22"/>
        </w:rPr>
      </w:pPr>
      <w:r w:rsidRPr="00FC0927">
        <w:rPr>
          <w:sz w:val="22"/>
          <w:szCs w:val="22"/>
        </w:rPr>
        <w:t xml:space="preserve">W § 12 ust. 2 Statutu PKP CARGO S.A. </w:t>
      </w:r>
      <w:proofErr w:type="gramStart"/>
      <w:r w:rsidRPr="00FC0927">
        <w:rPr>
          <w:sz w:val="22"/>
          <w:szCs w:val="22"/>
        </w:rPr>
        <w:t>skreśla</w:t>
      </w:r>
      <w:proofErr w:type="gramEnd"/>
      <w:r w:rsidRPr="00FC0927">
        <w:rPr>
          <w:sz w:val="22"/>
          <w:szCs w:val="22"/>
        </w:rPr>
        <w:t xml:space="preserve"> się pkt 5) – 7) w brzmieniu:</w:t>
      </w:r>
    </w:p>
    <w:p w:rsidR="008650C2" w:rsidRPr="00FC0927" w:rsidRDefault="008650C2" w:rsidP="008650C2">
      <w:pPr>
        <w:tabs>
          <w:tab w:val="left" w:leader="hyphen" w:pos="9000"/>
        </w:tabs>
        <w:ind w:right="72"/>
        <w:jc w:val="both"/>
        <w:rPr>
          <w:sz w:val="22"/>
          <w:szCs w:val="22"/>
        </w:rPr>
      </w:pPr>
      <w:r w:rsidRPr="00FC0927">
        <w:rPr>
          <w:sz w:val="22"/>
          <w:szCs w:val="22"/>
        </w:rPr>
        <w:t xml:space="preserve">„5) wyrażanie zgody na rozporządzenie składnikami aktywów trwałych w rozumieniu ustawy o rachunkowości, zaliczonymi do wartości niematerialnych i prawnych, rzeczowych aktywów trwałych lub inwestycji długoterminowych, w tym </w:t>
      </w:r>
      <w:proofErr w:type="gramStart"/>
      <w:r w:rsidRPr="00FC0927">
        <w:rPr>
          <w:sz w:val="22"/>
          <w:szCs w:val="22"/>
        </w:rPr>
        <w:t>wniesienie jako</w:t>
      </w:r>
      <w:proofErr w:type="gramEnd"/>
      <w:r w:rsidRPr="00FC0927">
        <w:rPr>
          <w:sz w:val="22"/>
          <w:szCs w:val="22"/>
        </w:rPr>
        <w:t xml:space="preserve">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przy czym, oddanie do korzystania w przypadku:</w:t>
      </w:r>
    </w:p>
    <w:p w:rsidR="008650C2" w:rsidRPr="00FC0927" w:rsidRDefault="008650C2" w:rsidP="008650C2">
      <w:pPr>
        <w:tabs>
          <w:tab w:val="left" w:leader="hyphen" w:pos="9000"/>
        </w:tabs>
        <w:ind w:left="567" w:right="72" w:hanging="283"/>
        <w:jc w:val="both"/>
        <w:rPr>
          <w:sz w:val="22"/>
          <w:szCs w:val="22"/>
        </w:rPr>
      </w:pPr>
      <w:proofErr w:type="gramStart"/>
      <w:r w:rsidRPr="00FC0927">
        <w:rPr>
          <w:sz w:val="22"/>
          <w:szCs w:val="22"/>
        </w:rPr>
        <w:t>a</w:t>
      </w:r>
      <w:proofErr w:type="gramEnd"/>
      <w:r w:rsidRPr="00FC0927">
        <w:rPr>
          <w:sz w:val="22"/>
          <w:szCs w:val="22"/>
        </w:rPr>
        <w:t>) umów najmu, dzierżawy i innych umów o oddanie składnika majątkowego do odpłatnego korzystania innym podmiotom - przez wartość rynkową przedmiotu czynności prawnej rozumie się wartość świadczeń za:</w:t>
      </w:r>
    </w:p>
    <w:p w:rsidR="008650C2" w:rsidRPr="00FC0927" w:rsidRDefault="008650C2" w:rsidP="008650C2">
      <w:pPr>
        <w:tabs>
          <w:tab w:val="left" w:leader="hyphen" w:pos="9000"/>
        </w:tabs>
        <w:ind w:left="851" w:right="72" w:hanging="284"/>
        <w:jc w:val="both"/>
        <w:rPr>
          <w:sz w:val="22"/>
          <w:szCs w:val="22"/>
        </w:rPr>
      </w:pPr>
      <w:r w:rsidRPr="00FC0927">
        <w:rPr>
          <w:sz w:val="22"/>
          <w:szCs w:val="22"/>
        </w:rPr>
        <w:t xml:space="preserve"> – rok - jeżeli oddanie składnika majątkowego nastąpiło na podstawie umów zawieranych na czas nieoznaczony,</w:t>
      </w:r>
    </w:p>
    <w:p w:rsidR="008650C2" w:rsidRPr="00FC0927" w:rsidRDefault="008650C2" w:rsidP="008650C2">
      <w:pPr>
        <w:tabs>
          <w:tab w:val="left" w:leader="hyphen" w:pos="9000"/>
        </w:tabs>
        <w:ind w:left="851" w:right="72" w:hanging="284"/>
        <w:jc w:val="both"/>
        <w:rPr>
          <w:sz w:val="22"/>
          <w:szCs w:val="22"/>
        </w:rPr>
      </w:pPr>
      <w:r w:rsidRPr="00FC0927">
        <w:rPr>
          <w:sz w:val="22"/>
          <w:szCs w:val="22"/>
        </w:rPr>
        <w:t xml:space="preserve"> – cały czas obowiązywania umowy - w przypadku umów zawieranych na czas oznaczony,</w:t>
      </w:r>
    </w:p>
    <w:p w:rsidR="008650C2" w:rsidRPr="00FC0927" w:rsidRDefault="008650C2" w:rsidP="008650C2">
      <w:pPr>
        <w:tabs>
          <w:tab w:val="left" w:leader="hyphen" w:pos="9000"/>
        </w:tabs>
        <w:ind w:left="567" w:right="72" w:hanging="283"/>
        <w:jc w:val="both"/>
        <w:rPr>
          <w:sz w:val="22"/>
          <w:szCs w:val="22"/>
        </w:rPr>
      </w:pPr>
      <w:proofErr w:type="gramStart"/>
      <w:r w:rsidRPr="00FC0927">
        <w:rPr>
          <w:sz w:val="22"/>
          <w:szCs w:val="22"/>
        </w:rPr>
        <w:t>b</w:t>
      </w:r>
      <w:proofErr w:type="gramEnd"/>
      <w:r w:rsidRPr="00FC0927">
        <w:rPr>
          <w:sz w:val="22"/>
          <w:szCs w:val="22"/>
        </w:rPr>
        <w:t>) umów użyczenia i innych nieodpłatnych umów o oddanie składnika majątkowego do korzystania innym podmiotom - przez wartość rynkową przedmiotu czynności prawnej rozumie się równowartość świadczeń, jakie przysługiwałyby w razie zawarcia umowy najmu lub dzierżawy, za:</w:t>
      </w:r>
    </w:p>
    <w:p w:rsidR="008650C2" w:rsidRPr="00FC0927" w:rsidRDefault="008650C2" w:rsidP="008650C2">
      <w:pPr>
        <w:tabs>
          <w:tab w:val="left" w:leader="hyphen" w:pos="9000"/>
        </w:tabs>
        <w:ind w:left="851" w:right="72" w:hanging="284"/>
        <w:jc w:val="both"/>
        <w:rPr>
          <w:sz w:val="22"/>
          <w:szCs w:val="22"/>
        </w:rPr>
      </w:pPr>
      <w:r w:rsidRPr="00FC0927">
        <w:rPr>
          <w:sz w:val="22"/>
          <w:szCs w:val="22"/>
        </w:rPr>
        <w:t xml:space="preserve">  – rok - jeżeli oddanie składnika majątkowego nastąpi na podstawie umowy zawieranej na czas nieoznaczony,</w:t>
      </w:r>
    </w:p>
    <w:p w:rsidR="008650C2" w:rsidRPr="00FC0927" w:rsidRDefault="008650C2" w:rsidP="008650C2">
      <w:pPr>
        <w:tabs>
          <w:tab w:val="left" w:leader="hyphen" w:pos="9000"/>
        </w:tabs>
        <w:ind w:left="851" w:right="72" w:hanging="284"/>
        <w:jc w:val="both"/>
        <w:rPr>
          <w:sz w:val="22"/>
          <w:szCs w:val="22"/>
        </w:rPr>
      </w:pPr>
      <w:r w:rsidRPr="00FC0927">
        <w:rPr>
          <w:sz w:val="22"/>
          <w:szCs w:val="22"/>
        </w:rPr>
        <w:t>– cały czas obowiązywania umowy - w przypadku umów zawartych na czas oznaczony;</w:t>
      </w:r>
    </w:p>
    <w:p w:rsidR="008650C2" w:rsidRPr="00FC0927" w:rsidRDefault="008650C2" w:rsidP="008650C2">
      <w:pPr>
        <w:tabs>
          <w:tab w:val="left" w:leader="hyphen" w:pos="9000"/>
        </w:tabs>
        <w:ind w:right="72"/>
        <w:jc w:val="both"/>
        <w:rPr>
          <w:sz w:val="22"/>
          <w:szCs w:val="22"/>
        </w:rPr>
      </w:pPr>
      <w:r w:rsidRPr="00FC0927">
        <w:rPr>
          <w:sz w:val="22"/>
          <w:szCs w:val="22"/>
        </w:rPr>
        <w:t>6) wyrażanie zgody na nabycie składników aktywów trwałych w rozumieniu Ustawy o rachunkowości, o wartości przekraczającej:</w:t>
      </w:r>
    </w:p>
    <w:p w:rsidR="008650C2" w:rsidRPr="00FC0927" w:rsidRDefault="008650C2" w:rsidP="008650C2">
      <w:pPr>
        <w:tabs>
          <w:tab w:val="left" w:leader="hyphen" w:pos="9000"/>
        </w:tabs>
        <w:ind w:left="567" w:right="72" w:hanging="283"/>
        <w:jc w:val="both"/>
        <w:rPr>
          <w:sz w:val="22"/>
          <w:szCs w:val="22"/>
        </w:rPr>
      </w:pPr>
      <w:proofErr w:type="gramStart"/>
      <w:r w:rsidRPr="00FC0927">
        <w:rPr>
          <w:sz w:val="22"/>
          <w:szCs w:val="22"/>
        </w:rPr>
        <w:t>a</w:t>
      </w:r>
      <w:proofErr w:type="gramEnd"/>
      <w:r w:rsidRPr="00FC0927">
        <w:rPr>
          <w:sz w:val="22"/>
          <w:szCs w:val="22"/>
        </w:rPr>
        <w:t>) 100 000 000 złotych lub</w:t>
      </w:r>
    </w:p>
    <w:p w:rsidR="008650C2" w:rsidRPr="00FC0927" w:rsidRDefault="008650C2" w:rsidP="008650C2">
      <w:pPr>
        <w:tabs>
          <w:tab w:val="left" w:leader="hyphen" w:pos="9000"/>
        </w:tabs>
        <w:ind w:left="567" w:right="72" w:hanging="283"/>
        <w:jc w:val="both"/>
        <w:rPr>
          <w:sz w:val="22"/>
          <w:szCs w:val="22"/>
        </w:rPr>
      </w:pPr>
      <w:proofErr w:type="gramStart"/>
      <w:r w:rsidRPr="00FC0927">
        <w:rPr>
          <w:sz w:val="22"/>
          <w:szCs w:val="22"/>
        </w:rPr>
        <w:t>b</w:t>
      </w:r>
      <w:proofErr w:type="gramEnd"/>
      <w:r w:rsidRPr="00FC0927">
        <w:rPr>
          <w:sz w:val="22"/>
          <w:szCs w:val="22"/>
        </w:rPr>
        <w:t>) wartość 5% sumy aktywów w rozumieniu Ustawy o rachunkowości, ustalonych na podstawie ostatniego zatwierdzonego sprawozdania finansowego;</w:t>
      </w:r>
    </w:p>
    <w:p w:rsidR="008650C2" w:rsidRPr="00FC0927" w:rsidRDefault="008650C2" w:rsidP="008650C2">
      <w:pPr>
        <w:tabs>
          <w:tab w:val="left" w:leader="hyphen" w:pos="9000"/>
        </w:tabs>
        <w:ind w:right="72"/>
        <w:jc w:val="both"/>
        <w:rPr>
          <w:sz w:val="22"/>
          <w:szCs w:val="22"/>
        </w:rPr>
      </w:pPr>
      <w:r w:rsidRPr="00FC0927">
        <w:rPr>
          <w:sz w:val="22"/>
          <w:szCs w:val="22"/>
        </w:rPr>
        <w:t>7) wyrażanie zgody na objęcie, nabycie, zbycie udziałów lub akcji innej spółki o wartości przekraczającej:</w:t>
      </w:r>
    </w:p>
    <w:p w:rsidR="008650C2" w:rsidRPr="00FC0927" w:rsidRDefault="008650C2" w:rsidP="008650C2">
      <w:pPr>
        <w:tabs>
          <w:tab w:val="left" w:leader="hyphen" w:pos="9000"/>
        </w:tabs>
        <w:ind w:left="567" w:right="72" w:hanging="283"/>
        <w:jc w:val="both"/>
        <w:rPr>
          <w:sz w:val="22"/>
          <w:szCs w:val="22"/>
        </w:rPr>
      </w:pPr>
      <w:proofErr w:type="gramStart"/>
      <w:r w:rsidRPr="00FC0927">
        <w:rPr>
          <w:sz w:val="22"/>
          <w:szCs w:val="22"/>
        </w:rPr>
        <w:t>a</w:t>
      </w:r>
      <w:proofErr w:type="gramEnd"/>
      <w:r w:rsidRPr="00FC0927">
        <w:rPr>
          <w:sz w:val="22"/>
          <w:szCs w:val="22"/>
        </w:rPr>
        <w:t>) 100 000 000 złotych lub</w:t>
      </w:r>
    </w:p>
    <w:p w:rsidR="008650C2" w:rsidRPr="00FC0927" w:rsidRDefault="008650C2" w:rsidP="008650C2">
      <w:pPr>
        <w:tabs>
          <w:tab w:val="left" w:leader="hyphen" w:pos="9000"/>
        </w:tabs>
        <w:ind w:left="567" w:right="72" w:hanging="283"/>
        <w:jc w:val="both"/>
        <w:rPr>
          <w:sz w:val="22"/>
          <w:szCs w:val="22"/>
        </w:rPr>
      </w:pPr>
      <w:proofErr w:type="gramStart"/>
      <w:r w:rsidRPr="00FC0927">
        <w:rPr>
          <w:sz w:val="22"/>
          <w:szCs w:val="22"/>
        </w:rPr>
        <w:t>b</w:t>
      </w:r>
      <w:proofErr w:type="gramEnd"/>
      <w:r w:rsidRPr="00FC0927">
        <w:rPr>
          <w:sz w:val="22"/>
          <w:szCs w:val="22"/>
        </w:rPr>
        <w:t>) wartość 10% sumy aktywów w rozumieniu Ustawy o rachunkowości, ustalonych na podstawie ostatniego zatwierdzonego sprawozdania finansowego;”</w:t>
      </w:r>
    </w:p>
    <w:p w:rsidR="008650C2" w:rsidRPr="00FC0927" w:rsidRDefault="008650C2" w:rsidP="008650C2">
      <w:pPr>
        <w:tabs>
          <w:tab w:val="left" w:leader="hyphen" w:pos="9000"/>
        </w:tabs>
        <w:ind w:right="72"/>
        <w:jc w:val="center"/>
        <w:rPr>
          <w:b/>
          <w:bCs/>
          <w:sz w:val="22"/>
          <w:szCs w:val="22"/>
        </w:rPr>
      </w:pPr>
      <w:r w:rsidRPr="00FC0927">
        <w:rPr>
          <w:b/>
          <w:bCs/>
          <w:sz w:val="22"/>
          <w:szCs w:val="22"/>
        </w:rPr>
        <w:t>§ 2</w:t>
      </w:r>
    </w:p>
    <w:p w:rsidR="008650C2" w:rsidRPr="00FC0927" w:rsidRDefault="008650C2" w:rsidP="008650C2">
      <w:pPr>
        <w:tabs>
          <w:tab w:val="left" w:leader="hyphen" w:pos="9000"/>
        </w:tabs>
        <w:ind w:right="72"/>
        <w:jc w:val="both"/>
        <w:rPr>
          <w:sz w:val="22"/>
          <w:szCs w:val="22"/>
        </w:rPr>
      </w:pPr>
      <w:r w:rsidRPr="00FC0927">
        <w:rPr>
          <w:sz w:val="22"/>
          <w:szCs w:val="22"/>
        </w:rPr>
        <w:t xml:space="preserve">W § 12 ust. 2 Statutu PKP CARGO S.A. pkt 8) otrzymuje </w:t>
      </w:r>
      <w:proofErr w:type="gramStart"/>
      <w:r w:rsidRPr="00FC0927">
        <w:rPr>
          <w:sz w:val="22"/>
          <w:szCs w:val="22"/>
        </w:rPr>
        <w:t>oznaczenie jako</w:t>
      </w:r>
      <w:proofErr w:type="gramEnd"/>
      <w:r w:rsidRPr="00FC0927">
        <w:rPr>
          <w:sz w:val="22"/>
          <w:szCs w:val="22"/>
        </w:rPr>
        <w:t xml:space="preserve"> pkt 5). </w:t>
      </w:r>
    </w:p>
    <w:p w:rsidR="008650C2" w:rsidRPr="00FC0927" w:rsidRDefault="008650C2" w:rsidP="008650C2">
      <w:pPr>
        <w:tabs>
          <w:tab w:val="left" w:leader="hyphen" w:pos="9000"/>
        </w:tabs>
        <w:ind w:right="72"/>
        <w:jc w:val="center"/>
        <w:rPr>
          <w:b/>
          <w:bCs/>
          <w:sz w:val="22"/>
          <w:szCs w:val="22"/>
        </w:rPr>
      </w:pPr>
      <w:r w:rsidRPr="00FC0927">
        <w:rPr>
          <w:b/>
          <w:bCs/>
          <w:sz w:val="22"/>
          <w:szCs w:val="22"/>
        </w:rPr>
        <w:t>§ 3</w:t>
      </w:r>
    </w:p>
    <w:p w:rsidR="008650C2" w:rsidRPr="00FC0927" w:rsidRDefault="008650C2" w:rsidP="008650C2">
      <w:pPr>
        <w:tabs>
          <w:tab w:val="left" w:leader="hyphen" w:pos="9000"/>
        </w:tabs>
        <w:ind w:right="72"/>
        <w:jc w:val="both"/>
        <w:rPr>
          <w:sz w:val="22"/>
          <w:szCs w:val="22"/>
        </w:rPr>
      </w:pPr>
      <w:r w:rsidRPr="00FC0927">
        <w:rPr>
          <w:sz w:val="22"/>
          <w:szCs w:val="22"/>
        </w:rPr>
        <w:t xml:space="preserve">W § 12 Statutu PKP CARGO S.A. </w:t>
      </w:r>
      <w:proofErr w:type="gramStart"/>
      <w:r w:rsidRPr="00FC0927">
        <w:rPr>
          <w:sz w:val="22"/>
          <w:szCs w:val="22"/>
        </w:rPr>
        <w:t>skreśla</w:t>
      </w:r>
      <w:proofErr w:type="gramEnd"/>
      <w:r w:rsidRPr="00FC0927">
        <w:rPr>
          <w:sz w:val="22"/>
          <w:szCs w:val="22"/>
        </w:rPr>
        <w:t xml:space="preserve"> się ust. 3 w brzmieniu:</w:t>
      </w:r>
    </w:p>
    <w:p w:rsidR="008650C2" w:rsidRPr="00FC0927" w:rsidRDefault="008650C2" w:rsidP="008650C2">
      <w:pPr>
        <w:tabs>
          <w:tab w:val="left" w:leader="hyphen" w:pos="9000"/>
        </w:tabs>
        <w:ind w:right="72"/>
        <w:jc w:val="both"/>
        <w:rPr>
          <w:sz w:val="22"/>
          <w:szCs w:val="22"/>
        </w:rPr>
      </w:pPr>
      <w:r w:rsidRPr="00FC0927">
        <w:rPr>
          <w:sz w:val="22"/>
          <w:szCs w:val="22"/>
        </w:rPr>
        <w:t>„3. Nabycie i zbycie nieruchomości, użytkowania wieczystego lub udziału w nieruchomości nie wymagają uchwały Walnego Zgromadzenia, z zastrzeżeniem postanowień ust. 2 pkt 5) i 6) powyżej.”</w:t>
      </w:r>
      <w:r>
        <w:rPr>
          <w:sz w:val="22"/>
          <w:szCs w:val="22"/>
        </w:rPr>
        <w:tab/>
      </w:r>
    </w:p>
    <w:p w:rsidR="008650C2" w:rsidRPr="00FC0927" w:rsidRDefault="008650C2" w:rsidP="008650C2">
      <w:pPr>
        <w:tabs>
          <w:tab w:val="left" w:leader="hyphen" w:pos="9000"/>
        </w:tabs>
        <w:ind w:right="72"/>
        <w:jc w:val="center"/>
        <w:rPr>
          <w:b/>
          <w:bCs/>
          <w:sz w:val="22"/>
          <w:szCs w:val="22"/>
        </w:rPr>
      </w:pPr>
      <w:r w:rsidRPr="00FC0927">
        <w:rPr>
          <w:b/>
          <w:bCs/>
          <w:sz w:val="22"/>
          <w:szCs w:val="22"/>
        </w:rPr>
        <w:t>§ 4</w:t>
      </w:r>
    </w:p>
    <w:p w:rsidR="008650C2" w:rsidRPr="00FC0927" w:rsidRDefault="008650C2" w:rsidP="008650C2">
      <w:pPr>
        <w:tabs>
          <w:tab w:val="left" w:leader="hyphen" w:pos="9000"/>
          <w:tab w:val="right" w:leader="hyphen" w:pos="9072"/>
        </w:tabs>
        <w:ind w:right="72"/>
        <w:jc w:val="both"/>
        <w:rPr>
          <w:sz w:val="22"/>
          <w:szCs w:val="22"/>
        </w:rPr>
      </w:pPr>
      <w:r w:rsidRPr="00FC0927">
        <w:rPr>
          <w:sz w:val="22"/>
          <w:szCs w:val="22"/>
        </w:rPr>
        <w:t xml:space="preserve">W § 25 ust. 3 pkt 13) Statutu PKP CARGO S.A. </w:t>
      </w:r>
      <w:proofErr w:type="gramStart"/>
      <w:r w:rsidRPr="00FC0927">
        <w:rPr>
          <w:sz w:val="22"/>
          <w:szCs w:val="22"/>
        </w:rPr>
        <w:t>w</w:t>
      </w:r>
      <w:proofErr w:type="gramEnd"/>
      <w:r w:rsidRPr="00FC0927">
        <w:rPr>
          <w:sz w:val="22"/>
          <w:szCs w:val="22"/>
        </w:rPr>
        <w:t xml:space="preserve"> brzmieniu:</w:t>
      </w:r>
    </w:p>
    <w:p w:rsidR="008650C2" w:rsidRPr="00FC0927" w:rsidRDefault="008650C2" w:rsidP="008650C2">
      <w:pPr>
        <w:tabs>
          <w:tab w:val="left" w:leader="hyphen" w:pos="9000"/>
          <w:tab w:val="right" w:leader="hyphen" w:pos="9072"/>
        </w:tabs>
        <w:ind w:right="72"/>
        <w:jc w:val="both"/>
        <w:rPr>
          <w:sz w:val="22"/>
          <w:szCs w:val="22"/>
        </w:rPr>
      </w:pPr>
      <w:r w:rsidRPr="00FC0927">
        <w:rPr>
          <w:sz w:val="22"/>
          <w:szCs w:val="22"/>
        </w:rPr>
        <w:t>„13) wyrażanie zgody na:</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nabycie</w:t>
      </w:r>
      <w:proofErr w:type="gramEnd"/>
      <w:r w:rsidRPr="00FC0927">
        <w:rPr>
          <w:sz w:val="22"/>
        </w:rPr>
        <w:t>, zbycie lub obciążenie ograniczonym prawem rzeczowym przez Spółkę nieruchomości, użytkowania wieczystego lub udziału w nieruchomości lub w prawie użytkowania wieczystego,</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objęcie</w:t>
      </w:r>
      <w:proofErr w:type="gramEnd"/>
      <w:r w:rsidRPr="00FC0927">
        <w:rPr>
          <w:sz w:val="22"/>
        </w:rPr>
        <w:t>, nabycie lub zbycie udziałów i akcji innej spółki, za wyjątkiem obejmowania udziałów lub akcji w podwyższonym kapitale zakładowym spółek zależnych Spółki,</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nabycie</w:t>
      </w:r>
      <w:proofErr w:type="gramEnd"/>
      <w:r w:rsidRPr="00FC0927">
        <w:rPr>
          <w:sz w:val="22"/>
        </w:rPr>
        <w:t xml:space="preserve"> lub zbycie przez Spółkę licencji lub praw autorskich,</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zaciąganie</w:t>
      </w:r>
      <w:proofErr w:type="gramEnd"/>
      <w:r w:rsidRPr="00FC0927">
        <w:rPr>
          <w:sz w:val="22"/>
        </w:rPr>
        <w:t xml:space="preserve"> przez Spółkę zobowiązań i rozporządzanie prawami,</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nabycie</w:t>
      </w:r>
      <w:proofErr w:type="gramEnd"/>
      <w:r w:rsidRPr="00FC0927">
        <w:rPr>
          <w:sz w:val="22"/>
        </w:rPr>
        <w:t xml:space="preserve"> i zbycie przez Spółkę środków trwałych</w:t>
      </w:r>
    </w:p>
    <w:p w:rsidR="008650C2" w:rsidRPr="00FC0927" w:rsidRDefault="008650C2" w:rsidP="008650C2">
      <w:pPr>
        <w:tabs>
          <w:tab w:val="left" w:leader="hyphen" w:pos="9000"/>
          <w:tab w:val="right" w:leader="hyphen" w:pos="9072"/>
        </w:tabs>
        <w:ind w:right="72"/>
        <w:jc w:val="both"/>
        <w:rPr>
          <w:sz w:val="22"/>
          <w:szCs w:val="22"/>
        </w:rPr>
      </w:pPr>
      <w:r w:rsidRPr="00FC0927">
        <w:rPr>
          <w:sz w:val="22"/>
          <w:szCs w:val="22"/>
        </w:rPr>
        <w:t>- o wartości rynkowej równej lub przewyższającej kwotę 20.000.000,- (</w:t>
      </w:r>
      <w:proofErr w:type="gramStart"/>
      <w:r w:rsidRPr="00FC0927">
        <w:rPr>
          <w:sz w:val="22"/>
          <w:szCs w:val="22"/>
        </w:rPr>
        <w:t>dwadzieścia</w:t>
      </w:r>
      <w:proofErr w:type="gramEnd"/>
      <w:r w:rsidRPr="00FC0927">
        <w:rPr>
          <w:sz w:val="22"/>
          <w:szCs w:val="22"/>
        </w:rPr>
        <w:t xml:space="preserve"> milionów) złotych z tym, że w przypadku zawierania umów na czas nieokreślony przyjmuje się uzgodnioną w umowie lub przewidywaną wartość świadczenia Spółki w okresie pięciu lat, za wyjątkiem zawierania umów z zakresu przedmiotu działalności spółki, wymienionego w § 5 ust. 1 pkt 1 Statutu, w tym umów przewozowych, umów spedycji, a także umów obejmujących kompleksową obsługę trakcyjną oraz manewrową, z zastrzeżeniem postanowień § 12;”</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left" w:leader="hyphen" w:pos="9000"/>
        </w:tabs>
        <w:ind w:right="72"/>
        <w:jc w:val="both"/>
        <w:rPr>
          <w:sz w:val="22"/>
          <w:szCs w:val="22"/>
        </w:rPr>
      </w:pPr>
    </w:p>
    <w:p w:rsidR="008650C2" w:rsidRPr="00FC0927" w:rsidRDefault="008650C2" w:rsidP="008650C2">
      <w:pPr>
        <w:pStyle w:val="statut2"/>
        <w:numPr>
          <w:ilvl w:val="0"/>
          <w:numId w:val="0"/>
        </w:numPr>
        <w:tabs>
          <w:tab w:val="right" w:leader="hyphen" w:pos="9072"/>
        </w:tabs>
        <w:spacing w:line="276" w:lineRule="auto"/>
        <w:rPr>
          <w:sz w:val="22"/>
        </w:rPr>
      </w:pPr>
      <w:r w:rsidRPr="00FC0927">
        <w:rPr>
          <w:sz w:val="22"/>
        </w:rPr>
        <w:t>„13) wyrażanie zgody na:</w:t>
      </w:r>
    </w:p>
    <w:p w:rsidR="008650C2" w:rsidRPr="00FC0927" w:rsidRDefault="008650C2" w:rsidP="008650C2">
      <w:pPr>
        <w:pStyle w:val="statut3"/>
        <w:numPr>
          <w:ilvl w:val="2"/>
          <w:numId w:val="10"/>
        </w:numPr>
        <w:tabs>
          <w:tab w:val="clear" w:pos="0"/>
          <w:tab w:val="num" w:pos="-426"/>
          <w:tab w:val="left" w:pos="567"/>
          <w:tab w:val="right" w:leader="hyphen" w:pos="9072"/>
        </w:tabs>
        <w:spacing w:line="276" w:lineRule="auto"/>
        <w:ind w:left="567" w:hanging="283"/>
        <w:rPr>
          <w:sz w:val="22"/>
        </w:rPr>
      </w:pPr>
      <w:proofErr w:type="gramStart"/>
      <w:r w:rsidRPr="00FC0927">
        <w:rPr>
          <w:sz w:val="22"/>
        </w:rPr>
        <w:t>nabycie</w:t>
      </w:r>
      <w:proofErr w:type="gramEnd"/>
      <w:r w:rsidRPr="00FC0927">
        <w:rPr>
          <w:sz w:val="22"/>
        </w:rPr>
        <w:t>, zbycie lub obciążenie ograniczonym prawem rzeczowym przez Spółkę nieruchomości, użytkowania wieczystego lub udziału w nieruchomości lub w prawie użytkowania wieczystego,</w:t>
      </w:r>
      <w:r>
        <w:rPr>
          <w:sz w:val="22"/>
        </w:rPr>
        <w:tab/>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objęcie</w:t>
      </w:r>
      <w:proofErr w:type="gramEnd"/>
      <w:r w:rsidRPr="00FC0927">
        <w:rPr>
          <w:sz w:val="22"/>
        </w:rPr>
        <w:t>, nabycie lub zbycie udziałów i akcji innej spółki, za wyjątkiem obejmowania udziałów lub akcji w podwyższonym kapitale zakładowym spółek zależnych Spółki,</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nabycie</w:t>
      </w:r>
      <w:proofErr w:type="gramEnd"/>
      <w:r w:rsidRPr="00FC0927">
        <w:rPr>
          <w:sz w:val="22"/>
        </w:rPr>
        <w:t xml:space="preserve"> lub zbycie przez Spółkę licencji lub praw autorskich,</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zaciąganie</w:t>
      </w:r>
      <w:proofErr w:type="gramEnd"/>
      <w:r w:rsidRPr="00FC0927">
        <w:rPr>
          <w:sz w:val="22"/>
        </w:rPr>
        <w:t xml:space="preserve"> przez Spółkę zobowiązań i rozporządzanie prawami,</w:t>
      </w:r>
    </w:p>
    <w:p w:rsidR="008650C2" w:rsidRPr="00FC0927" w:rsidRDefault="008650C2" w:rsidP="008650C2">
      <w:pPr>
        <w:pStyle w:val="statut3"/>
        <w:tabs>
          <w:tab w:val="left" w:pos="567"/>
          <w:tab w:val="right" w:leader="hyphen" w:pos="9072"/>
        </w:tabs>
        <w:spacing w:line="276" w:lineRule="auto"/>
        <w:ind w:left="567" w:hanging="283"/>
        <w:rPr>
          <w:sz w:val="22"/>
        </w:rPr>
      </w:pPr>
      <w:proofErr w:type="gramStart"/>
      <w:r w:rsidRPr="00FC0927">
        <w:rPr>
          <w:sz w:val="22"/>
        </w:rPr>
        <w:t>nabycie</w:t>
      </w:r>
      <w:proofErr w:type="gramEnd"/>
      <w:r w:rsidRPr="00FC0927">
        <w:rPr>
          <w:sz w:val="22"/>
        </w:rPr>
        <w:t xml:space="preserve"> i zbycie przez Spółkę środków trwałych</w:t>
      </w:r>
    </w:p>
    <w:p w:rsidR="008650C2" w:rsidRPr="00FC0927" w:rsidRDefault="008650C2" w:rsidP="008650C2">
      <w:pPr>
        <w:tabs>
          <w:tab w:val="right" w:leader="hyphen" w:pos="9072"/>
        </w:tabs>
        <w:spacing w:before="120" w:after="120"/>
        <w:jc w:val="both"/>
        <w:rPr>
          <w:sz w:val="22"/>
          <w:szCs w:val="22"/>
        </w:rPr>
      </w:pPr>
      <w:r w:rsidRPr="00FC0927">
        <w:rPr>
          <w:sz w:val="22"/>
          <w:szCs w:val="22"/>
        </w:rPr>
        <w:t>- o wartości rynkowej równej lub przewyższającej kwotę 20.000.000,- (</w:t>
      </w:r>
      <w:proofErr w:type="gramStart"/>
      <w:r w:rsidRPr="00FC0927">
        <w:rPr>
          <w:sz w:val="22"/>
          <w:szCs w:val="22"/>
        </w:rPr>
        <w:t>dwadzieścia</w:t>
      </w:r>
      <w:proofErr w:type="gramEnd"/>
      <w:r w:rsidRPr="00FC0927">
        <w:rPr>
          <w:sz w:val="22"/>
          <w:szCs w:val="22"/>
        </w:rPr>
        <w:t xml:space="preserve"> milionów) złotych z tym, że w przypadku zawierania umów na czas nieokreślony przyjmuje się uzgodnioną w umowie lub przewidywaną wartość świadczenia Spółki w okresie pięciu lat, za wyjątkiem zawierania umów z zakresu przedmiotu działalności Spółki, wymienionego w § 5 ust. 1 pkt 1 Statutu, w tym umów przewozowych, umów spedycji, a także umów obejmujących kompleksową obsługę trakcyjną oraz manewrową, z zastrzeżeniem innych postanowień § 25 ust. 3 pkt 13a), 13b), 13c), 13d) oraz § 12 ust. 4 i 5;”</w:t>
      </w:r>
    </w:p>
    <w:p w:rsidR="008650C2" w:rsidRPr="00FC0927" w:rsidRDefault="008650C2" w:rsidP="008650C2">
      <w:pPr>
        <w:tabs>
          <w:tab w:val="left" w:leader="hyphen" w:pos="9000"/>
          <w:tab w:val="right" w:leader="hyphen" w:pos="9072"/>
        </w:tabs>
        <w:ind w:right="72"/>
        <w:jc w:val="center"/>
        <w:rPr>
          <w:b/>
          <w:bCs/>
          <w:sz w:val="22"/>
          <w:szCs w:val="22"/>
        </w:rPr>
      </w:pPr>
      <w:r w:rsidRPr="00FC0927">
        <w:rPr>
          <w:b/>
          <w:bCs/>
          <w:sz w:val="22"/>
          <w:szCs w:val="22"/>
        </w:rPr>
        <w:t>§ 5</w:t>
      </w:r>
    </w:p>
    <w:p w:rsidR="008650C2" w:rsidRPr="00FC0927" w:rsidRDefault="008650C2" w:rsidP="008650C2">
      <w:pPr>
        <w:tabs>
          <w:tab w:val="right" w:leader="hyphen" w:pos="9072"/>
        </w:tabs>
        <w:jc w:val="both"/>
        <w:rPr>
          <w:sz w:val="22"/>
          <w:szCs w:val="22"/>
        </w:rPr>
      </w:pPr>
      <w:r w:rsidRPr="00FC0927">
        <w:rPr>
          <w:bCs/>
          <w:sz w:val="22"/>
          <w:szCs w:val="22"/>
        </w:rPr>
        <w:t xml:space="preserve">W § 25 </w:t>
      </w:r>
      <w:proofErr w:type="gramStart"/>
      <w:r w:rsidRPr="00FC0927">
        <w:rPr>
          <w:bCs/>
          <w:sz w:val="22"/>
          <w:szCs w:val="22"/>
        </w:rPr>
        <w:t>ust.  3</w:t>
      </w:r>
      <w:r w:rsidRPr="00FC0927">
        <w:rPr>
          <w:b/>
          <w:bCs/>
          <w:sz w:val="22"/>
          <w:szCs w:val="22"/>
        </w:rPr>
        <w:t xml:space="preserve"> </w:t>
      </w:r>
      <w:r w:rsidRPr="00FC0927">
        <w:rPr>
          <w:sz w:val="22"/>
          <w:szCs w:val="22"/>
        </w:rPr>
        <w:t>Statutu</w:t>
      </w:r>
      <w:proofErr w:type="gramEnd"/>
      <w:r w:rsidRPr="00FC0927">
        <w:rPr>
          <w:sz w:val="22"/>
          <w:szCs w:val="22"/>
        </w:rPr>
        <w:t xml:space="preserve"> PKP CARGO S.A. </w:t>
      </w:r>
      <w:proofErr w:type="gramStart"/>
      <w:r w:rsidRPr="00FC0927">
        <w:rPr>
          <w:sz w:val="22"/>
          <w:szCs w:val="22"/>
        </w:rPr>
        <w:t>po</w:t>
      </w:r>
      <w:proofErr w:type="gramEnd"/>
      <w:r w:rsidRPr="00FC0927">
        <w:rPr>
          <w:sz w:val="22"/>
          <w:szCs w:val="22"/>
        </w:rPr>
        <w:t xml:space="preserve"> punkcie 13) dodaje się punkty 13a), 13b), 13c), 13 d) w brzmieniu:</w:t>
      </w:r>
    </w:p>
    <w:p w:rsidR="008650C2" w:rsidRPr="00FC0927" w:rsidRDefault="008650C2" w:rsidP="008650C2">
      <w:pPr>
        <w:pStyle w:val="statut2"/>
        <w:numPr>
          <w:ilvl w:val="0"/>
          <w:numId w:val="0"/>
        </w:numPr>
        <w:tabs>
          <w:tab w:val="left" w:pos="708"/>
          <w:tab w:val="right" w:leader="hyphen" w:pos="9072"/>
        </w:tabs>
        <w:spacing w:line="276" w:lineRule="auto"/>
        <w:ind w:left="710" w:hanging="568"/>
        <w:rPr>
          <w:sz w:val="22"/>
        </w:rPr>
      </w:pPr>
      <w:r w:rsidRPr="00FC0927">
        <w:rPr>
          <w:sz w:val="22"/>
        </w:rPr>
        <w:t xml:space="preserve">„13a) </w:t>
      </w:r>
      <w:r w:rsidRPr="00FC0927">
        <w:rPr>
          <w:sz w:val="22"/>
          <w:lang w:eastAsia="pl-PL"/>
        </w:rPr>
        <w:t xml:space="preserve">wyrażanie zgody na rozporządzenie składnikami aktywów trwałych w rozumieniu Ustawy o rachunkowości, zaliczonymi do wartości niematerialnych i prawnych, rzeczowych aktywów trwałych lub inwestycji długoterminowych, w tym </w:t>
      </w:r>
      <w:proofErr w:type="gramStart"/>
      <w:r w:rsidRPr="00FC0927">
        <w:rPr>
          <w:sz w:val="22"/>
          <w:lang w:eastAsia="pl-PL"/>
        </w:rPr>
        <w:t>wniesienie jako</w:t>
      </w:r>
      <w:proofErr w:type="gramEnd"/>
      <w:r w:rsidRPr="00FC0927">
        <w:rPr>
          <w:sz w:val="22"/>
          <w:lang w:eastAsia="pl-PL"/>
        </w:rPr>
        <w:t xml:space="preserve"> wkładu do spółki lub spółdzielni, jeżeli wartość rynkowa tych składników przekracza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przy czym, oddanie do korzystania w przypadku:</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a</w:t>
      </w:r>
      <w:proofErr w:type="gramEnd"/>
      <w:r w:rsidRPr="00FC0927">
        <w:rPr>
          <w:sz w:val="22"/>
          <w:szCs w:val="22"/>
        </w:rPr>
        <w:t>) umów najmu, dzierżawy i innych umów o oddanie składnika majątkowego do odpłatnego korzystania innym podmiotom - przez wartość rynkową przedmiotu czynności prawnej rozumie się wartość świadczeń za:</w:t>
      </w:r>
    </w:p>
    <w:p w:rsidR="008650C2" w:rsidRPr="00FC0927" w:rsidRDefault="008650C2" w:rsidP="008650C2">
      <w:pPr>
        <w:tabs>
          <w:tab w:val="right" w:leader="hyphen" w:pos="9072"/>
        </w:tabs>
        <w:spacing w:before="120" w:after="120"/>
        <w:ind w:left="1418" w:hanging="142"/>
        <w:jc w:val="both"/>
        <w:rPr>
          <w:sz w:val="22"/>
          <w:szCs w:val="22"/>
        </w:rPr>
      </w:pPr>
      <w:r w:rsidRPr="00FC0927">
        <w:rPr>
          <w:sz w:val="22"/>
          <w:szCs w:val="22"/>
        </w:rPr>
        <w:t xml:space="preserve"> – rok - jeżeli oddanie składnika majątkowego nastąpiło na podstawie umów zawieranych na czas nieoznaczony,</w:t>
      </w:r>
    </w:p>
    <w:p w:rsidR="008650C2" w:rsidRPr="00FC0927" w:rsidRDefault="008650C2" w:rsidP="008650C2">
      <w:pPr>
        <w:tabs>
          <w:tab w:val="right" w:leader="hyphen" w:pos="9072"/>
        </w:tabs>
        <w:spacing w:before="120" w:after="120"/>
        <w:ind w:left="1418" w:hanging="142"/>
        <w:jc w:val="both"/>
        <w:rPr>
          <w:sz w:val="22"/>
          <w:szCs w:val="22"/>
        </w:rPr>
      </w:pPr>
      <w:r w:rsidRPr="00FC0927">
        <w:rPr>
          <w:sz w:val="22"/>
          <w:szCs w:val="22"/>
        </w:rPr>
        <w:t xml:space="preserve"> – cały czas obowiązywania umowy - w przypadku umów zawieranych na czas oznaczony,</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b</w:t>
      </w:r>
      <w:proofErr w:type="gramEnd"/>
      <w:r w:rsidRPr="00FC0927">
        <w:rPr>
          <w:sz w:val="22"/>
          <w:szCs w:val="22"/>
        </w:rPr>
        <w:t>) umów użyczenia i innych nieodpłatnych umów o oddanie składnika majątkowego do korzystania innym podmiotom - przez wartość rynkową przedmiotu czynności prawnej rozumie się równowartość świadczeń, jakie przysługiwałyby w razie zawarcia umowy najmu lub dzierżawy, za:</w:t>
      </w:r>
    </w:p>
    <w:p w:rsidR="008650C2" w:rsidRPr="00FC0927" w:rsidRDefault="008650C2" w:rsidP="008650C2">
      <w:pPr>
        <w:tabs>
          <w:tab w:val="right" w:leader="hyphen" w:pos="9072"/>
        </w:tabs>
        <w:spacing w:before="120" w:after="120"/>
        <w:ind w:left="1418" w:hanging="284"/>
        <w:jc w:val="both"/>
        <w:rPr>
          <w:sz w:val="22"/>
          <w:szCs w:val="22"/>
        </w:rPr>
      </w:pPr>
      <w:r w:rsidRPr="00FC0927">
        <w:rPr>
          <w:sz w:val="22"/>
          <w:szCs w:val="22"/>
        </w:rPr>
        <w:t xml:space="preserve">  – rok - jeżeli oddanie składnika majątkowego nastąpi na podstawie umowy zawieranej na czas nieoznaczony,</w:t>
      </w:r>
    </w:p>
    <w:p w:rsidR="008650C2" w:rsidRPr="00FC0927" w:rsidRDefault="008650C2" w:rsidP="008650C2">
      <w:pPr>
        <w:tabs>
          <w:tab w:val="right" w:leader="hyphen" w:pos="9072"/>
        </w:tabs>
        <w:spacing w:before="120" w:after="120"/>
        <w:ind w:left="1418"/>
        <w:jc w:val="both"/>
        <w:rPr>
          <w:sz w:val="22"/>
          <w:szCs w:val="22"/>
        </w:rPr>
      </w:pPr>
      <w:r w:rsidRPr="00FC0927">
        <w:rPr>
          <w:sz w:val="22"/>
          <w:szCs w:val="22"/>
        </w:rPr>
        <w:t>– cały czas obowiązywania umowy - w przypadku umów zawartych na czas oznaczony;</w:t>
      </w:r>
    </w:p>
    <w:p w:rsidR="008650C2" w:rsidRPr="00FC0927" w:rsidRDefault="008650C2" w:rsidP="008650C2">
      <w:pPr>
        <w:pStyle w:val="statut2"/>
        <w:numPr>
          <w:ilvl w:val="0"/>
          <w:numId w:val="0"/>
        </w:numPr>
        <w:tabs>
          <w:tab w:val="left" w:pos="708"/>
          <w:tab w:val="right" w:leader="hyphen" w:pos="9072"/>
        </w:tabs>
        <w:spacing w:line="276" w:lineRule="auto"/>
        <w:ind w:left="567" w:hanging="425"/>
        <w:rPr>
          <w:sz w:val="22"/>
          <w:lang w:eastAsia="pl-PL"/>
        </w:rPr>
      </w:pPr>
      <w:r w:rsidRPr="00FC0927">
        <w:rPr>
          <w:sz w:val="22"/>
          <w:lang w:eastAsia="pl-PL"/>
        </w:rPr>
        <w:t>13b) wyrażanie zgody na nabycie składników aktywów trwałych w rozumieniu Ustawy o rachunkowości, o wartości przekraczającej:</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a</w:t>
      </w:r>
      <w:proofErr w:type="gramEnd"/>
      <w:r w:rsidRPr="00FC0927">
        <w:rPr>
          <w:sz w:val="22"/>
          <w:szCs w:val="22"/>
        </w:rPr>
        <w:t>) 100 000 000 złotych lub</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b</w:t>
      </w:r>
      <w:proofErr w:type="gramEnd"/>
      <w:r w:rsidRPr="00FC0927">
        <w:rPr>
          <w:sz w:val="22"/>
          <w:szCs w:val="22"/>
        </w:rPr>
        <w:t>) 5% sumy aktywów w rozumieniu Ustawy o rachunkowości, ustalonych na podstawie ostatniego zatwierdzonego sprawozdania finansowego;</w:t>
      </w:r>
    </w:p>
    <w:p w:rsidR="008650C2" w:rsidRPr="00FC0927" w:rsidRDefault="008650C2" w:rsidP="008650C2">
      <w:pPr>
        <w:pStyle w:val="statut2"/>
        <w:numPr>
          <w:ilvl w:val="0"/>
          <w:numId w:val="0"/>
        </w:numPr>
        <w:tabs>
          <w:tab w:val="left" w:pos="708"/>
          <w:tab w:val="right" w:leader="hyphen" w:pos="9072"/>
        </w:tabs>
        <w:spacing w:line="276" w:lineRule="auto"/>
        <w:ind w:left="710" w:hanging="568"/>
        <w:rPr>
          <w:sz w:val="22"/>
          <w:lang w:eastAsia="pl-PL"/>
        </w:rPr>
      </w:pPr>
      <w:r w:rsidRPr="00FC0927">
        <w:rPr>
          <w:sz w:val="22"/>
          <w:lang w:eastAsia="pl-PL"/>
        </w:rPr>
        <w:t>13c</w:t>
      </w:r>
      <w:proofErr w:type="gramStart"/>
      <w:r w:rsidRPr="00FC0927">
        <w:rPr>
          <w:sz w:val="22"/>
          <w:lang w:eastAsia="pl-PL"/>
        </w:rPr>
        <w:t>)</w:t>
      </w:r>
      <w:r w:rsidRPr="00FC0927">
        <w:rPr>
          <w:sz w:val="22"/>
          <w:lang w:eastAsia="pl-PL"/>
        </w:rPr>
        <w:tab/>
        <w:t>wyrażanie</w:t>
      </w:r>
      <w:proofErr w:type="gramEnd"/>
      <w:r w:rsidRPr="00FC0927">
        <w:rPr>
          <w:sz w:val="22"/>
          <w:lang w:eastAsia="pl-PL"/>
        </w:rPr>
        <w:t xml:space="preserve"> zgody na objęcie albo nabycie udziałów lub akcji innej spółki o wartości przekraczającej:</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a</w:t>
      </w:r>
      <w:proofErr w:type="gramEnd"/>
      <w:r w:rsidRPr="00FC0927">
        <w:rPr>
          <w:sz w:val="22"/>
          <w:szCs w:val="22"/>
        </w:rPr>
        <w:t>) 100 000 000 złotych lub</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b</w:t>
      </w:r>
      <w:proofErr w:type="gramEnd"/>
      <w:r w:rsidRPr="00FC0927">
        <w:rPr>
          <w:sz w:val="22"/>
          <w:szCs w:val="22"/>
        </w:rPr>
        <w:t>) 10% sumy aktywów w rozumieniu Ustawy o rachunkowości, ustalonych na podstawie ostatniego zatwierdz</w:t>
      </w:r>
      <w:r>
        <w:rPr>
          <w:sz w:val="22"/>
          <w:szCs w:val="22"/>
        </w:rPr>
        <w:t>onego sprawozdania finansowego;</w:t>
      </w:r>
    </w:p>
    <w:p w:rsidR="008650C2" w:rsidRPr="00FC0927" w:rsidRDefault="008650C2" w:rsidP="008650C2">
      <w:pPr>
        <w:pStyle w:val="statut2"/>
        <w:numPr>
          <w:ilvl w:val="0"/>
          <w:numId w:val="0"/>
        </w:numPr>
        <w:tabs>
          <w:tab w:val="left" w:pos="708"/>
          <w:tab w:val="right" w:leader="hyphen" w:pos="9072"/>
        </w:tabs>
        <w:spacing w:line="276" w:lineRule="auto"/>
        <w:ind w:left="710" w:hanging="568"/>
        <w:rPr>
          <w:sz w:val="22"/>
          <w:lang w:eastAsia="pl-PL"/>
        </w:rPr>
      </w:pPr>
      <w:r w:rsidRPr="00FC0927">
        <w:rPr>
          <w:sz w:val="22"/>
          <w:lang w:eastAsia="pl-PL"/>
        </w:rPr>
        <w:t>13d) wyrażanie zgody na zbycie udziałów lub akcji innej spółki o wartości rynkowej przekraczającej:</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a</w:t>
      </w:r>
      <w:proofErr w:type="gramEnd"/>
      <w:r w:rsidRPr="00FC0927">
        <w:rPr>
          <w:sz w:val="22"/>
          <w:szCs w:val="22"/>
        </w:rPr>
        <w:t>) 100 000 000 złotych lub</w:t>
      </w:r>
    </w:p>
    <w:p w:rsidR="008650C2" w:rsidRPr="00FC0927" w:rsidRDefault="008650C2" w:rsidP="008650C2">
      <w:pPr>
        <w:tabs>
          <w:tab w:val="right" w:leader="hyphen" w:pos="9072"/>
        </w:tabs>
        <w:spacing w:before="120" w:after="120"/>
        <w:ind w:left="1418" w:hanging="284"/>
        <w:jc w:val="both"/>
        <w:rPr>
          <w:sz w:val="22"/>
          <w:szCs w:val="22"/>
        </w:rPr>
      </w:pPr>
      <w:proofErr w:type="gramStart"/>
      <w:r w:rsidRPr="00FC0927">
        <w:rPr>
          <w:sz w:val="22"/>
          <w:szCs w:val="22"/>
        </w:rPr>
        <w:t>b</w:t>
      </w:r>
      <w:proofErr w:type="gramEnd"/>
      <w:r w:rsidRPr="00FC0927">
        <w:rPr>
          <w:sz w:val="22"/>
          <w:szCs w:val="22"/>
        </w:rPr>
        <w:t>) 10% sumy aktywów w rozumieniu Ustawy o rachunkowości, ustalonych na podstawie ostatniego zatwierdzonego sprawozdania finansowego.”</w:t>
      </w:r>
    </w:p>
    <w:p w:rsidR="008650C2" w:rsidRPr="00FC0927" w:rsidRDefault="008650C2" w:rsidP="008650C2">
      <w:pPr>
        <w:tabs>
          <w:tab w:val="left" w:leader="hyphen" w:pos="9000"/>
          <w:tab w:val="right" w:leader="hyphen" w:pos="9072"/>
        </w:tabs>
        <w:ind w:right="72"/>
        <w:jc w:val="center"/>
        <w:rPr>
          <w:b/>
          <w:bCs/>
          <w:sz w:val="22"/>
          <w:szCs w:val="22"/>
        </w:rPr>
      </w:pPr>
      <w:r w:rsidRPr="00FC0927">
        <w:rPr>
          <w:b/>
          <w:bCs/>
          <w:sz w:val="22"/>
          <w:szCs w:val="22"/>
        </w:rPr>
        <w:t>§ 6</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r>
        <w:rPr>
          <w:sz w:val="22"/>
          <w:szCs w:val="22"/>
        </w:rPr>
        <w:tab/>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24.361.890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4.334.686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2.511.461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Pr="00365296"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25/2019 zgłoszony przez uprawnionego akcjonariusza (PKP S.A.), </w:t>
      </w:r>
      <w:proofErr w:type="gramStart"/>
      <w:r>
        <w:rPr>
          <w:sz w:val="22"/>
          <w:szCs w:val="22"/>
        </w:rPr>
        <w:t>opublikowany</w:t>
      </w:r>
      <w:proofErr w:type="gramEnd"/>
      <w:r>
        <w:rPr>
          <w:sz w:val="22"/>
          <w:szCs w:val="22"/>
        </w:rPr>
        <w:t xml:space="preserve"> w raporcie bieżącym nr 32/2019 dnia osiemnastego czerwca dwa tysiące dziewiętnastego roku (18-06-2019)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Uchwała Nr 25/2019</w:t>
      </w: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9843E5" w:rsidRDefault="008650C2" w:rsidP="009843E5">
      <w:pPr>
        <w:pStyle w:val="Tekstpodstawowy"/>
        <w:tabs>
          <w:tab w:val="left" w:leader="hyphen" w:pos="9000"/>
        </w:tabs>
        <w:ind w:right="72"/>
        <w:jc w:val="center"/>
        <w:rPr>
          <w:b/>
          <w:sz w:val="22"/>
          <w:szCs w:val="22"/>
          <w:u w:val="single"/>
        </w:rPr>
      </w:pPr>
      <w:proofErr w:type="gramStart"/>
      <w:r w:rsidRPr="00555A12">
        <w:rPr>
          <w:b/>
          <w:sz w:val="22"/>
          <w:szCs w:val="22"/>
        </w:rPr>
        <w:t>z</w:t>
      </w:r>
      <w:proofErr w:type="gramEnd"/>
      <w:r w:rsidRPr="00555A12">
        <w:rPr>
          <w:b/>
          <w:sz w:val="22"/>
          <w:szCs w:val="22"/>
        </w:rPr>
        <w:t xml:space="preserve"> dnia 26 czerwca 2019 </w:t>
      </w:r>
      <w:r w:rsidRPr="009843E5">
        <w:rPr>
          <w:b/>
          <w:sz w:val="22"/>
          <w:szCs w:val="22"/>
          <w:u w:val="single"/>
        </w:rPr>
        <w:t>r.</w:t>
      </w:r>
    </w:p>
    <w:p w:rsidR="008650C2" w:rsidRPr="00365296" w:rsidRDefault="008650C2" w:rsidP="008650C2">
      <w:pPr>
        <w:pStyle w:val="Tekstpodstawowy"/>
        <w:tabs>
          <w:tab w:val="left" w:leader="hyphen" w:pos="9000"/>
        </w:tabs>
        <w:ind w:right="72"/>
        <w:jc w:val="center"/>
        <w:rPr>
          <w:b/>
          <w:bCs/>
          <w:sz w:val="22"/>
          <w:szCs w:val="22"/>
        </w:rPr>
      </w:pPr>
      <w:proofErr w:type="gramStart"/>
      <w:r w:rsidRPr="00365296">
        <w:rPr>
          <w:b/>
          <w:bCs/>
          <w:sz w:val="22"/>
          <w:szCs w:val="22"/>
        </w:rPr>
        <w:t>w</w:t>
      </w:r>
      <w:proofErr w:type="gramEnd"/>
      <w:r w:rsidRPr="00365296">
        <w:rPr>
          <w:b/>
          <w:bCs/>
          <w:sz w:val="22"/>
          <w:szCs w:val="22"/>
        </w:rPr>
        <w:t xml:space="preserve"> sprawie: </w:t>
      </w:r>
      <w:r w:rsidRPr="00353E13">
        <w:rPr>
          <w:b/>
          <w:bCs/>
          <w:sz w:val="22"/>
          <w:szCs w:val="22"/>
          <w:u w:val="single"/>
        </w:rPr>
        <w:t>zmiany w § 12 ust. 4 i 5 Statutu Spółki</w:t>
      </w:r>
    </w:p>
    <w:p w:rsidR="008650C2" w:rsidRDefault="008650C2" w:rsidP="008650C2">
      <w:pPr>
        <w:pStyle w:val="Tekstpodstawowy"/>
        <w:tabs>
          <w:tab w:val="left" w:leader="hyphen" w:pos="9000"/>
        </w:tabs>
        <w:ind w:right="72"/>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Na podstawie art. 430 § 1 Kodeksu Spółek Handlowych w związku z § 12 ust. 1 Statutu PKP CARGO S.A. Walne Zgromadzenie Akcjonariuszy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spacing w:after="120"/>
        <w:jc w:val="center"/>
        <w:rPr>
          <w:b/>
          <w:bCs/>
          <w:sz w:val="22"/>
          <w:szCs w:val="22"/>
        </w:rPr>
      </w:pPr>
      <w:r w:rsidRPr="00FC0927">
        <w:rPr>
          <w:b/>
          <w:bCs/>
          <w:sz w:val="22"/>
          <w:szCs w:val="22"/>
        </w:rPr>
        <w:t>§ 1</w:t>
      </w:r>
    </w:p>
    <w:p w:rsidR="008650C2" w:rsidRPr="00FC0927" w:rsidRDefault="008650C2" w:rsidP="008650C2">
      <w:pPr>
        <w:tabs>
          <w:tab w:val="right" w:leader="hyphen" w:pos="9072"/>
        </w:tabs>
        <w:rPr>
          <w:sz w:val="22"/>
          <w:szCs w:val="22"/>
        </w:rPr>
      </w:pPr>
      <w:r w:rsidRPr="00FC0927">
        <w:rPr>
          <w:bCs/>
          <w:sz w:val="22"/>
          <w:szCs w:val="22"/>
        </w:rPr>
        <w:t xml:space="preserve">W § 12 </w:t>
      </w:r>
      <w:proofErr w:type="gramStart"/>
      <w:r w:rsidRPr="00FC0927">
        <w:rPr>
          <w:bCs/>
          <w:sz w:val="22"/>
          <w:szCs w:val="22"/>
        </w:rPr>
        <w:t>ust.  4 - 5</w:t>
      </w:r>
      <w:r w:rsidRPr="00FC0927">
        <w:rPr>
          <w:b/>
          <w:bCs/>
          <w:sz w:val="22"/>
          <w:szCs w:val="22"/>
        </w:rPr>
        <w:t xml:space="preserve"> </w:t>
      </w:r>
      <w:r w:rsidRPr="00FC0927">
        <w:rPr>
          <w:sz w:val="22"/>
          <w:szCs w:val="22"/>
        </w:rPr>
        <w:t>Statutu</w:t>
      </w:r>
      <w:proofErr w:type="gramEnd"/>
      <w:r w:rsidRPr="00FC0927">
        <w:rPr>
          <w:sz w:val="22"/>
          <w:szCs w:val="22"/>
        </w:rPr>
        <w:t xml:space="preserve"> PKP CARGO S.A. </w:t>
      </w:r>
      <w:proofErr w:type="gramStart"/>
      <w:r w:rsidRPr="00FC0927">
        <w:rPr>
          <w:sz w:val="22"/>
          <w:szCs w:val="22"/>
        </w:rPr>
        <w:t>w</w:t>
      </w:r>
      <w:proofErr w:type="gramEnd"/>
      <w:r w:rsidRPr="00FC0927">
        <w:rPr>
          <w:sz w:val="22"/>
          <w:szCs w:val="22"/>
        </w:rPr>
        <w:t xml:space="preserve"> brzmieniu:</w:t>
      </w:r>
    </w:p>
    <w:p w:rsidR="008650C2" w:rsidRPr="00FC0927" w:rsidRDefault="008650C2" w:rsidP="008650C2">
      <w:pPr>
        <w:pStyle w:val="Tekstpodstawowywcity"/>
        <w:tabs>
          <w:tab w:val="left" w:pos="567"/>
          <w:tab w:val="right" w:leader="hyphen" w:pos="9072"/>
        </w:tabs>
        <w:spacing w:before="120" w:line="276" w:lineRule="auto"/>
        <w:ind w:left="567" w:hanging="567"/>
        <w:jc w:val="both"/>
        <w:rPr>
          <w:b/>
          <w:sz w:val="22"/>
          <w:szCs w:val="22"/>
        </w:rPr>
      </w:pPr>
      <w:r w:rsidRPr="00FC0927">
        <w:rPr>
          <w:sz w:val="22"/>
          <w:szCs w:val="22"/>
        </w:rPr>
        <w:t>„4.</w:t>
      </w:r>
      <w:r w:rsidRPr="00FC0927">
        <w:rPr>
          <w:sz w:val="22"/>
          <w:szCs w:val="22"/>
        </w:rPr>
        <w:tab/>
        <w:t>Składniki aktywów trwałych, o wartości przekraczającej 0,1% sumy aktywów w rozumieniu Ustawy o rachunkowości, ustalonych na podstawie ostatniego zatwierdzonego sprawozdania finansowego, Spółka zbywa w trybie przetargu.</w:t>
      </w:r>
    </w:p>
    <w:p w:rsidR="008650C2" w:rsidRPr="00FC0927" w:rsidRDefault="008650C2" w:rsidP="008650C2">
      <w:pPr>
        <w:pStyle w:val="Tekstpodstawowywcity"/>
        <w:tabs>
          <w:tab w:val="left" w:pos="567"/>
          <w:tab w:val="right" w:leader="hyphen" w:pos="9072"/>
        </w:tabs>
        <w:spacing w:before="120" w:line="276" w:lineRule="auto"/>
        <w:ind w:left="567" w:hanging="567"/>
        <w:jc w:val="both"/>
        <w:rPr>
          <w:b/>
          <w:sz w:val="22"/>
          <w:szCs w:val="22"/>
        </w:rPr>
      </w:pPr>
      <w:r w:rsidRPr="00FC0927">
        <w:rPr>
          <w:sz w:val="22"/>
          <w:szCs w:val="22"/>
        </w:rPr>
        <w:t xml:space="preserve">5.  </w:t>
      </w:r>
      <w:r w:rsidRPr="00FC0927">
        <w:rPr>
          <w:sz w:val="22"/>
          <w:szCs w:val="22"/>
        </w:rPr>
        <w:tab/>
        <w:t>Wymogu zbywania składników aktywów trwałych w trybie przetargu, o którym mowa w ustępie 4, nie stosuje się do:</w:t>
      </w:r>
    </w:p>
    <w:p w:rsidR="008650C2" w:rsidRPr="00FC0927" w:rsidRDefault="008650C2" w:rsidP="008650C2">
      <w:pPr>
        <w:pStyle w:val="Akapitzlist"/>
        <w:numPr>
          <w:ilvl w:val="0"/>
          <w:numId w:val="2"/>
        </w:numPr>
        <w:tabs>
          <w:tab w:val="left" w:pos="993"/>
          <w:tab w:val="right" w:leader="hyphen" w:pos="9072"/>
        </w:tabs>
        <w:spacing w:line="276" w:lineRule="auto"/>
        <w:ind w:left="993" w:hanging="420"/>
        <w:contextualSpacing w:val="0"/>
        <w:rPr>
          <w:sz w:val="22"/>
          <w:szCs w:val="22"/>
        </w:rPr>
      </w:pPr>
      <w:proofErr w:type="gramStart"/>
      <w:r w:rsidRPr="00FC0927">
        <w:rPr>
          <w:sz w:val="22"/>
          <w:szCs w:val="22"/>
        </w:rPr>
        <w:t>wnoszenia</w:t>
      </w:r>
      <w:proofErr w:type="gramEnd"/>
      <w:r w:rsidRPr="00FC0927">
        <w:rPr>
          <w:sz w:val="22"/>
          <w:szCs w:val="22"/>
        </w:rPr>
        <w:t xml:space="preserve"> wkładów na pokrycie obejmowanych udziałów lub akcji innej spółki,</w:t>
      </w:r>
    </w:p>
    <w:p w:rsidR="008650C2" w:rsidRPr="00FC0927" w:rsidRDefault="008650C2" w:rsidP="008650C2">
      <w:pPr>
        <w:pStyle w:val="Akapitzlist"/>
        <w:numPr>
          <w:ilvl w:val="0"/>
          <w:numId w:val="2"/>
        </w:numPr>
        <w:tabs>
          <w:tab w:val="left" w:pos="993"/>
          <w:tab w:val="right" w:leader="hyphen" w:pos="9072"/>
        </w:tabs>
        <w:spacing w:line="276" w:lineRule="auto"/>
        <w:ind w:left="993" w:hanging="420"/>
        <w:contextualSpacing w:val="0"/>
        <w:rPr>
          <w:sz w:val="22"/>
          <w:szCs w:val="22"/>
        </w:rPr>
      </w:pPr>
      <w:proofErr w:type="gramStart"/>
      <w:r w:rsidRPr="00FC0927">
        <w:rPr>
          <w:sz w:val="22"/>
          <w:szCs w:val="22"/>
        </w:rPr>
        <w:t>podziału</w:t>
      </w:r>
      <w:proofErr w:type="gramEnd"/>
      <w:r w:rsidRPr="00FC0927">
        <w:rPr>
          <w:sz w:val="22"/>
          <w:szCs w:val="22"/>
        </w:rPr>
        <w:t xml:space="preserve"> lub połączenia Spółki, </w:t>
      </w:r>
    </w:p>
    <w:p w:rsidR="008650C2" w:rsidRPr="00FC0927" w:rsidRDefault="008650C2" w:rsidP="008650C2">
      <w:pPr>
        <w:pStyle w:val="Akapitzlist"/>
        <w:numPr>
          <w:ilvl w:val="0"/>
          <w:numId w:val="2"/>
        </w:numPr>
        <w:tabs>
          <w:tab w:val="left" w:pos="993"/>
          <w:tab w:val="right" w:leader="hyphen" w:pos="9072"/>
        </w:tabs>
        <w:spacing w:line="276" w:lineRule="auto"/>
        <w:ind w:left="993" w:hanging="420"/>
        <w:contextualSpacing w:val="0"/>
        <w:rPr>
          <w:sz w:val="22"/>
          <w:szCs w:val="22"/>
        </w:rPr>
      </w:pPr>
      <w:proofErr w:type="gramStart"/>
      <w:r w:rsidRPr="00FC0927">
        <w:rPr>
          <w:sz w:val="22"/>
          <w:szCs w:val="22"/>
        </w:rPr>
        <w:t>zbycia</w:t>
      </w:r>
      <w:proofErr w:type="gramEnd"/>
      <w:r w:rsidRPr="00FC0927">
        <w:rPr>
          <w:sz w:val="22"/>
          <w:szCs w:val="22"/>
        </w:rPr>
        <w:t xml:space="preserve"> udziałów lub akcji innej spółki.”</w:t>
      </w:r>
    </w:p>
    <w:p w:rsidR="008650C2" w:rsidRDefault="008650C2" w:rsidP="008650C2">
      <w:pPr>
        <w:tabs>
          <w:tab w:val="right" w:leader="hyphen" w:pos="9072"/>
        </w:tabs>
        <w:rPr>
          <w:bCs/>
          <w:sz w:val="22"/>
          <w:szCs w:val="22"/>
        </w:rPr>
      </w:pPr>
    </w:p>
    <w:p w:rsidR="008650C2" w:rsidRDefault="008650C2" w:rsidP="008650C2">
      <w:pPr>
        <w:tabs>
          <w:tab w:val="right" w:leader="hyphen" w:pos="9072"/>
        </w:tabs>
        <w:rPr>
          <w:bCs/>
          <w:sz w:val="22"/>
          <w:szCs w:val="22"/>
        </w:rPr>
      </w:pPr>
      <w:proofErr w:type="gramStart"/>
      <w:r w:rsidRPr="00FC0927">
        <w:rPr>
          <w:bCs/>
          <w:sz w:val="22"/>
          <w:szCs w:val="22"/>
        </w:rPr>
        <w:t>otrzymują</w:t>
      </w:r>
      <w:proofErr w:type="gramEnd"/>
      <w:r w:rsidRPr="00FC0927">
        <w:rPr>
          <w:bCs/>
          <w:sz w:val="22"/>
          <w:szCs w:val="22"/>
        </w:rPr>
        <w:t xml:space="preserve"> następujące brzmienie:</w:t>
      </w:r>
    </w:p>
    <w:p w:rsidR="008650C2" w:rsidRPr="00FC0927" w:rsidRDefault="008650C2" w:rsidP="008650C2">
      <w:pPr>
        <w:tabs>
          <w:tab w:val="right" w:leader="hyphen" w:pos="9072"/>
        </w:tabs>
        <w:rPr>
          <w:bCs/>
          <w:sz w:val="22"/>
          <w:szCs w:val="22"/>
        </w:rPr>
      </w:pPr>
    </w:p>
    <w:p w:rsidR="008650C2" w:rsidRPr="00FC0927" w:rsidRDefault="008650C2" w:rsidP="008650C2">
      <w:pPr>
        <w:pStyle w:val="Tekstpodstawowywcity"/>
        <w:tabs>
          <w:tab w:val="left" w:pos="567"/>
          <w:tab w:val="right" w:leader="hyphen" w:pos="9072"/>
        </w:tabs>
        <w:spacing w:before="120" w:line="276" w:lineRule="auto"/>
        <w:ind w:left="567" w:hanging="567"/>
        <w:jc w:val="both"/>
        <w:rPr>
          <w:b/>
          <w:sz w:val="22"/>
          <w:szCs w:val="22"/>
        </w:rPr>
      </w:pPr>
      <w:r w:rsidRPr="00FC0927">
        <w:rPr>
          <w:sz w:val="22"/>
          <w:szCs w:val="22"/>
        </w:rPr>
        <w:t>„4.</w:t>
      </w:r>
      <w:r w:rsidRPr="00FC0927">
        <w:rPr>
          <w:sz w:val="22"/>
          <w:szCs w:val="22"/>
        </w:rPr>
        <w:tab/>
        <w:t>Składniki aktywów trwałych, o wartości rynkowej przekraczającej 0,1% sumy aktywów w rozumieniu Ustawy o rachunkowości, ustalonych na podstawie ostatniego zatwierdzonego sprawozdania finansowego, Spółka zbywa w trybie przetargu lub aukcji.</w:t>
      </w:r>
    </w:p>
    <w:p w:rsidR="008650C2" w:rsidRPr="00FC0927" w:rsidRDefault="008650C2" w:rsidP="008650C2">
      <w:pPr>
        <w:pStyle w:val="Tekstpodstawowywcity"/>
        <w:tabs>
          <w:tab w:val="left" w:pos="567"/>
          <w:tab w:val="right" w:leader="hyphen" w:pos="9072"/>
        </w:tabs>
        <w:spacing w:before="120" w:line="276" w:lineRule="auto"/>
        <w:ind w:left="567" w:hanging="567"/>
        <w:jc w:val="both"/>
        <w:rPr>
          <w:b/>
          <w:sz w:val="22"/>
          <w:szCs w:val="22"/>
        </w:rPr>
      </w:pPr>
      <w:r w:rsidRPr="00FC0927">
        <w:rPr>
          <w:sz w:val="22"/>
          <w:szCs w:val="22"/>
        </w:rPr>
        <w:t xml:space="preserve">5.  </w:t>
      </w:r>
      <w:r w:rsidRPr="00FC0927">
        <w:rPr>
          <w:sz w:val="22"/>
          <w:szCs w:val="22"/>
        </w:rPr>
        <w:tab/>
        <w:t>Wymogu zbywania składników aktywów trwałych w trybie przetargu lub aukcji, o którym mowa w ustępie 4, nie stosuje się do:</w:t>
      </w:r>
    </w:p>
    <w:p w:rsidR="008650C2" w:rsidRPr="00FC0927" w:rsidRDefault="008650C2" w:rsidP="008650C2">
      <w:pPr>
        <w:pStyle w:val="Akapitzlist"/>
        <w:numPr>
          <w:ilvl w:val="0"/>
          <w:numId w:val="11"/>
        </w:numPr>
        <w:tabs>
          <w:tab w:val="left" w:pos="993"/>
          <w:tab w:val="right" w:leader="hyphen" w:pos="9072"/>
        </w:tabs>
        <w:spacing w:line="276" w:lineRule="auto"/>
        <w:ind w:left="993" w:hanging="426"/>
        <w:contextualSpacing w:val="0"/>
        <w:rPr>
          <w:sz w:val="22"/>
          <w:szCs w:val="22"/>
        </w:rPr>
      </w:pPr>
      <w:proofErr w:type="gramStart"/>
      <w:r w:rsidRPr="00FC0927">
        <w:rPr>
          <w:sz w:val="22"/>
          <w:szCs w:val="22"/>
        </w:rPr>
        <w:t>wnoszenia</w:t>
      </w:r>
      <w:proofErr w:type="gramEnd"/>
      <w:r w:rsidRPr="00FC0927">
        <w:rPr>
          <w:sz w:val="22"/>
          <w:szCs w:val="22"/>
        </w:rPr>
        <w:t xml:space="preserve"> wkładów na pokrycie obejmowanych udziałów lub akcji innej spółki,</w:t>
      </w:r>
    </w:p>
    <w:p w:rsidR="008650C2" w:rsidRPr="00FC0927" w:rsidRDefault="008650C2" w:rsidP="008650C2">
      <w:pPr>
        <w:pStyle w:val="Akapitzlist"/>
        <w:numPr>
          <w:ilvl w:val="0"/>
          <w:numId w:val="11"/>
        </w:numPr>
        <w:tabs>
          <w:tab w:val="left" w:pos="993"/>
          <w:tab w:val="right" w:leader="hyphen" w:pos="9072"/>
        </w:tabs>
        <w:spacing w:line="276" w:lineRule="auto"/>
        <w:ind w:left="993" w:hanging="426"/>
        <w:contextualSpacing w:val="0"/>
        <w:rPr>
          <w:sz w:val="22"/>
          <w:szCs w:val="22"/>
        </w:rPr>
      </w:pPr>
      <w:proofErr w:type="gramStart"/>
      <w:r w:rsidRPr="00FC0927">
        <w:rPr>
          <w:sz w:val="22"/>
          <w:szCs w:val="22"/>
        </w:rPr>
        <w:t>podziału</w:t>
      </w:r>
      <w:proofErr w:type="gramEnd"/>
      <w:r w:rsidRPr="00FC0927">
        <w:rPr>
          <w:sz w:val="22"/>
          <w:szCs w:val="22"/>
        </w:rPr>
        <w:t xml:space="preserve"> lub połączenia Spółki, </w:t>
      </w:r>
    </w:p>
    <w:p w:rsidR="008650C2" w:rsidRPr="00FC0927" w:rsidRDefault="008650C2" w:rsidP="008650C2">
      <w:pPr>
        <w:pStyle w:val="Akapitzlist"/>
        <w:numPr>
          <w:ilvl w:val="0"/>
          <w:numId w:val="11"/>
        </w:numPr>
        <w:tabs>
          <w:tab w:val="left" w:pos="993"/>
          <w:tab w:val="right" w:leader="hyphen" w:pos="9072"/>
        </w:tabs>
        <w:spacing w:line="276" w:lineRule="auto"/>
        <w:ind w:left="993" w:hanging="426"/>
        <w:contextualSpacing w:val="0"/>
        <w:rPr>
          <w:sz w:val="22"/>
          <w:szCs w:val="22"/>
        </w:rPr>
      </w:pPr>
      <w:proofErr w:type="gramStart"/>
      <w:r w:rsidRPr="00FC0927">
        <w:rPr>
          <w:sz w:val="22"/>
          <w:szCs w:val="22"/>
        </w:rPr>
        <w:t>zbycia</w:t>
      </w:r>
      <w:proofErr w:type="gramEnd"/>
      <w:r w:rsidRPr="00FC0927">
        <w:rPr>
          <w:sz w:val="22"/>
          <w:szCs w:val="22"/>
        </w:rPr>
        <w:t xml:space="preserve"> udziałów lub akcji innej spółki.”</w:t>
      </w:r>
    </w:p>
    <w:p w:rsidR="008650C2" w:rsidRPr="00FC0927" w:rsidRDefault="008650C2" w:rsidP="008650C2">
      <w:pPr>
        <w:tabs>
          <w:tab w:val="right" w:leader="hyphen" w:pos="9072"/>
        </w:tabs>
        <w:spacing w:before="120"/>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29.126.392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389.707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1.691.938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b/>
          <w:sz w:val="22"/>
          <w:szCs w:val="22"/>
        </w:rPr>
      </w:pPr>
      <w:r>
        <w:rPr>
          <w:sz w:val="22"/>
          <w:szCs w:val="22"/>
        </w:rPr>
        <w:t>W tym miejscu Przewodniczący p</w:t>
      </w:r>
      <w:r w:rsidR="00D00F32">
        <w:rPr>
          <w:sz w:val="22"/>
          <w:szCs w:val="22"/>
        </w:rPr>
        <w:t>rzedstawił projekt Uchwały Nr 27</w:t>
      </w:r>
      <w:r>
        <w:rPr>
          <w:sz w:val="22"/>
          <w:szCs w:val="22"/>
        </w:rPr>
        <w:t xml:space="preserve">/2019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Pr="009843E5" w:rsidRDefault="008650C2" w:rsidP="009843E5">
      <w:pPr>
        <w:pStyle w:val="Tekstpodstawowy"/>
        <w:tabs>
          <w:tab w:val="left" w:leader="hyphen" w:pos="9000"/>
        </w:tabs>
        <w:ind w:right="72"/>
        <w:jc w:val="center"/>
        <w:rPr>
          <w:b/>
          <w:sz w:val="22"/>
          <w:szCs w:val="22"/>
          <w:u w:val="single"/>
        </w:rPr>
      </w:pP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Uchwała Nr 27/2019</w:t>
      </w: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9843E5">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sidRPr="00037C49">
        <w:rPr>
          <w:b/>
          <w:bCs/>
          <w:sz w:val="22"/>
          <w:szCs w:val="22"/>
          <w:u w:val="single"/>
        </w:rPr>
        <w:t>zmiany w § 14 ust. 6 pkt 2 Statutu Spółki</w:t>
      </w:r>
    </w:p>
    <w:p w:rsidR="008650C2" w:rsidRDefault="008650C2" w:rsidP="008650C2">
      <w:pPr>
        <w:pStyle w:val="Tekstpodstawowy"/>
        <w:tabs>
          <w:tab w:val="left" w:leader="hyphen" w:pos="9000"/>
        </w:tabs>
        <w:ind w:right="72"/>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1</w:t>
      </w:r>
    </w:p>
    <w:p w:rsidR="008650C2" w:rsidRPr="00FC0927" w:rsidRDefault="008650C2" w:rsidP="008650C2">
      <w:pPr>
        <w:tabs>
          <w:tab w:val="right" w:leader="hyphen" w:pos="9072"/>
        </w:tabs>
        <w:jc w:val="both"/>
        <w:rPr>
          <w:bCs/>
          <w:sz w:val="22"/>
          <w:szCs w:val="22"/>
          <w:highlight w:val="yellow"/>
        </w:rPr>
      </w:pPr>
      <w:r w:rsidRPr="00FC0927">
        <w:rPr>
          <w:bCs/>
          <w:sz w:val="22"/>
          <w:szCs w:val="22"/>
        </w:rPr>
        <w:t xml:space="preserve">§ 14 ust. 6 pkt 2 Statutu PKP CARGO S.A. </w:t>
      </w:r>
      <w:proofErr w:type="gramStart"/>
      <w:r w:rsidRPr="00FC0927">
        <w:rPr>
          <w:bCs/>
          <w:sz w:val="22"/>
          <w:szCs w:val="22"/>
        </w:rPr>
        <w:t>w</w:t>
      </w:r>
      <w:proofErr w:type="gramEnd"/>
      <w:r w:rsidRPr="00FC0927">
        <w:rPr>
          <w:bCs/>
          <w:sz w:val="22"/>
          <w:szCs w:val="22"/>
        </w:rPr>
        <w:t xml:space="preserve"> dotychczasowym brzmieniu:</w:t>
      </w:r>
    </w:p>
    <w:p w:rsidR="008650C2" w:rsidRPr="00FC0927" w:rsidRDefault="008650C2" w:rsidP="008650C2">
      <w:pPr>
        <w:tabs>
          <w:tab w:val="right" w:leader="hyphen" w:pos="9072"/>
        </w:tabs>
        <w:jc w:val="both"/>
        <w:rPr>
          <w:bCs/>
          <w:sz w:val="22"/>
          <w:szCs w:val="22"/>
          <w:highlight w:val="yellow"/>
        </w:rPr>
      </w:pPr>
    </w:p>
    <w:p w:rsidR="008650C2" w:rsidRPr="00FC0927" w:rsidRDefault="008650C2" w:rsidP="008650C2">
      <w:pPr>
        <w:tabs>
          <w:tab w:val="right" w:leader="hyphen" w:pos="9072"/>
        </w:tabs>
        <w:jc w:val="both"/>
        <w:rPr>
          <w:bCs/>
          <w:sz w:val="22"/>
          <w:szCs w:val="22"/>
        </w:rPr>
      </w:pPr>
      <w:r w:rsidRPr="00FC0927">
        <w:rPr>
          <w:bCs/>
          <w:sz w:val="22"/>
          <w:szCs w:val="22"/>
        </w:rPr>
        <w:t>„2)</w:t>
      </w:r>
      <w:r w:rsidRPr="00FC0927">
        <w:rPr>
          <w:sz w:val="22"/>
          <w:szCs w:val="22"/>
        </w:rPr>
        <w:t xml:space="preserve"> w procedurze powoływania członków Zarządu uczestniczy komitet ds. nominacji, którego skład i funkcje określa § 26 ust. 3 i 4;</w:t>
      </w:r>
      <w:r w:rsidRPr="00FC0927">
        <w:rPr>
          <w:bCs/>
          <w:sz w:val="22"/>
          <w:szCs w:val="22"/>
        </w:rPr>
        <w:t>”</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both"/>
        <w:rPr>
          <w:bCs/>
          <w:sz w:val="22"/>
          <w:szCs w:val="22"/>
        </w:rPr>
      </w:pPr>
      <w:proofErr w:type="gramStart"/>
      <w:r w:rsidRPr="00FC0927">
        <w:rPr>
          <w:bCs/>
          <w:sz w:val="22"/>
          <w:szCs w:val="22"/>
        </w:rPr>
        <w:t>otrzymuje</w:t>
      </w:r>
      <w:proofErr w:type="gramEnd"/>
      <w:r w:rsidRPr="00FC0927">
        <w:rPr>
          <w:bCs/>
          <w:sz w:val="22"/>
          <w:szCs w:val="22"/>
        </w:rPr>
        <w:t xml:space="preserve"> brzmienie:</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„2) w procedurze powoływania członków Zarządu uczestniczy komitet ds. nominacji;”.</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 xml:space="preserve">, </w:t>
      </w:r>
      <w:proofErr w:type="gramStart"/>
      <w:r>
        <w:rPr>
          <w:sz w:val="22"/>
          <w:szCs w:val="22"/>
        </w:rPr>
        <w:t>w</w:t>
      </w:r>
      <w:proofErr w:type="gramEnd"/>
      <w:r>
        <w:rPr>
          <w:sz w:val="22"/>
          <w:szCs w:val="22"/>
        </w:rPr>
        <w:t xml:space="preserve"> obecności </w:t>
      </w:r>
      <w:r>
        <w:rPr>
          <w:iCs/>
          <w:sz w:val="22"/>
          <w:szCs w:val="22"/>
        </w:rPr>
        <w:t>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28/2019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Uchwała Nr 28/2019</w:t>
      </w: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9843E5">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sidRPr="00037C49">
        <w:rPr>
          <w:b/>
          <w:bCs/>
          <w:sz w:val="22"/>
          <w:szCs w:val="22"/>
          <w:u w:val="single"/>
        </w:rPr>
        <w:t>zmiany w § 14 ust. 6 pkt 3 Statutu Spółki</w:t>
      </w:r>
    </w:p>
    <w:p w:rsidR="008650C2" w:rsidRDefault="008650C2" w:rsidP="008650C2">
      <w:pPr>
        <w:jc w:val="both"/>
        <w:rPr>
          <w:sz w:val="22"/>
          <w:szCs w:val="22"/>
        </w:rPr>
      </w:pPr>
    </w:p>
    <w:p w:rsidR="008650C2" w:rsidRPr="00FC0927" w:rsidRDefault="008650C2" w:rsidP="008650C2">
      <w:pPr>
        <w:pStyle w:val="Tekstpodstawowy"/>
        <w:tabs>
          <w:tab w:val="left" w:leader="hyphen" w:pos="9000"/>
        </w:tabs>
        <w:ind w:right="72"/>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jc w:val="center"/>
        <w:rPr>
          <w:b/>
          <w:bCs/>
          <w:sz w:val="22"/>
          <w:szCs w:val="22"/>
        </w:rPr>
      </w:pPr>
      <w:r w:rsidRPr="00FC0927">
        <w:rPr>
          <w:b/>
          <w:bCs/>
          <w:sz w:val="22"/>
          <w:szCs w:val="22"/>
        </w:rPr>
        <w:t>§ 1</w:t>
      </w:r>
    </w:p>
    <w:p w:rsidR="008650C2" w:rsidRPr="00FC0927" w:rsidRDefault="008650C2" w:rsidP="008650C2">
      <w:pPr>
        <w:pStyle w:val="Tekstpodstawowy"/>
        <w:tabs>
          <w:tab w:val="left" w:leader="hyphen" w:pos="9000"/>
        </w:tabs>
        <w:ind w:right="72"/>
        <w:rPr>
          <w:sz w:val="22"/>
          <w:szCs w:val="22"/>
        </w:rPr>
      </w:pPr>
      <w:r w:rsidRPr="00FC0927">
        <w:rPr>
          <w:sz w:val="22"/>
          <w:szCs w:val="22"/>
        </w:rPr>
        <w:t xml:space="preserve">§ 14 ust. 6 pkt 3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r w:rsidRPr="00FC0927">
        <w:rPr>
          <w:sz w:val="22"/>
          <w:szCs w:val="22"/>
        </w:rPr>
        <w:t>"3) postępowanie kwalifikacyjne na stanowisko członka Zarządu przygotowuje organizuje profesjonalna firma doradztwa personalnego wybrana uchwałą Rady Nadzorczej na zasadach określonych w Regulaminie Powoływania Członków Zarządu („</w:t>
      </w:r>
      <w:r w:rsidRPr="00FC0927">
        <w:rPr>
          <w:b/>
          <w:bCs/>
          <w:sz w:val="22"/>
          <w:szCs w:val="22"/>
        </w:rPr>
        <w:t>doradca rekrutacyjny</w:t>
      </w:r>
      <w:r w:rsidRPr="00FC0927">
        <w:rPr>
          <w:sz w:val="22"/>
          <w:szCs w:val="22"/>
        </w:rPr>
        <w:t>”); do zadań doradcy rekrutacyjnego należy organizacja i obsługa postępowania kwalifikacyjnego na stanowisko członka Zarządu pod bieżącym nadzorem komitetu ds. nominacji, w szczególności przygotowanie, organizowanie i aktywne uczestnictwo w rozmowach kwalifikacyjnych z kandydatami na stanowisko członka Zarządu; doradca rekrutacyjny sporządza pisemną opinię zawierającą ocenę poszczególnych kandydatów na stanowisko członka Zarządu; z zastrzeżeniem postanowień Statutu, szczegółowe kompetencje i zadania doradcy rekrutacyjnego w postępowaniu kwalifikacyjnym określa Regulamin Powoływania Członków Zarządu;”</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r w:rsidRPr="00FC0927">
        <w:rPr>
          <w:sz w:val="22"/>
          <w:szCs w:val="22"/>
        </w:rPr>
        <w:t>„3) o ile Rada Nadzorcza nie zdecyduje inaczej, postępowanie kwalifikacyjne na stanowisko członka Zarządu przygotowuje, organizuje i przeprowadza profesjonalna firma doradztwa personalnego („</w:t>
      </w:r>
      <w:r w:rsidRPr="00FC0927">
        <w:rPr>
          <w:b/>
          <w:bCs/>
          <w:sz w:val="22"/>
          <w:szCs w:val="22"/>
        </w:rPr>
        <w:t>Doradca Rekrutacyjny</w:t>
      </w:r>
      <w:r w:rsidRPr="00FC0927">
        <w:rPr>
          <w:sz w:val="22"/>
          <w:szCs w:val="22"/>
        </w:rPr>
        <w:t>”) wybrana uchwałą Rady Nadzorczej na zasadach określonych w Regulaminie Powoływania Członków Zarządu;”.</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jc w:val="center"/>
        <w:rPr>
          <w:b/>
          <w:bCs/>
          <w:sz w:val="22"/>
          <w:szCs w:val="22"/>
        </w:rPr>
      </w:pPr>
      <w:r w:rsidRPr="00FC0927">
        <w:rPr>
          <w:b/>
          <w:bCs/>
          <w:sz w:val="22"/>
          <w:szCs w:val="22"/>
        </w:rPr>
        <w:t>§ 2</w:t>
      </w:r>
    </w:p>
    <w:p w:rsidR="008650C2" w:rsidRPr="00FC0927" w:rsidRDefault="008650C2" w:rsidP="008650C2">
      <w:pPr>
        <w:pStyle w:val="Tekstpodstawowy"/>
        <w:tabs>
          <w:tab w:val="left" w:leader="hyphen" w:pos="9000"/>
        </w:tabs>
        <w:ind w:right="72"/>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 xml:space="preserve">31.208.037, </w:t>
      </w:r>
      <w:proofErr w:type="gramStart"/>
      <w:r>
        <w:rPr>
          <w:iCs/>
          <w:sz w:val="22"/>
          <w:szCs w:val="22"/>
        </w:rPr>
        <w:t>w</w:t>
      </w:r>
      <w:proofErr w:type="gramEnd"/>
      <w:r>
        <w:rPr>
          <w:iCs/>
          <w:sz w:val="22"/>
          <w:szCs w:val="22"/>
        </w:rPr>
        <w:t xml:space="preserve"> obecności 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26.332.483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4.056.031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819.523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29/2019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Uchwała Nr 29/2019</w:t>
      </w: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9843E5">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sidRPr="00037C49">
        <w:rPr>
          <w:b/>
          <w:bCs/>
          <w:sz w:val="22"/>
          <w:szCs w:val="22"/>
          <w:u w:val="single"/>
        </w:rPr>
        <w:t xml:space="preserve">zmiany w § 14 ust. 6 pkt </w:t>
      </w:r>
      <w:r>
        <w:rPr>
          <w:b/>
          <w:bCs/>
          <w:sz w:val="22"/>
          <w:szCs w:val="22"/>
          <w:u w:val="single"/>
        </w:rPr>
        <w:t>4</w:t>
      </w:r>
      <w:r w:rsidRPr="00037C49">
        <w:rPr>
          <w:b/>
          <w:bCs/>
          <w:sz w:val="22"/>
          <w:szCs w:val="22"/>
          <w:u w:val="single"/>
        </w:rPr>
        <w:t xml:space="preserve"> Statutu Spółki</w:t>
      </w:r>
    </w:p>
    <w:p w:rsidR="008650C2" w:rsidRDefault="008650C2" w:rsidP="008650C2">
      <w:pPr>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1</w:t>
      </w:r>
    </w:p>
    <w:p w:rsidR="008650C2" w:rsidRPr="00FC0927" w:rsidRDefault="008650C2" w:rsidP="008650C2">
      <w:pPr>
        <w:tabs>
          <w:tab w:val="right" w:leader="hyphen" w:pos="9072"/>
        </w:tabs>
        <w:jc w:val="both"/>
        <w:rPr>
          <w:bCs/>
          <w:sz w:val="22"/>
          <w:szCs w:val="22"/>
        </w:rPr>
      </w:pPr>
      <w:r w:rsidRPr="00FC0927">
        <w:rPr>
          <w:bCs/>
          <w:sz w:val="22"/>
          <w:szCs w:val="22"/>
        </w:rPr>
        <w:t xml:space="preserve">§ 14 ust. 6 pkt 4 Statutu PKP CARGO S.A. </w:t>
      </w:r>
      <w:proofErr w:type="gramStart"/>
      <w:r w:rsidRPr="00FC0927">
        <w:rPr>
          <w:bCs/>
          <w:sz w:val="22"/>
          <w:szCs w:val="22"/>
        </w:rPr>
        <w:t>w</w:t>
      </w:r>
      <w:proofErr w:type="gramEnd"/>
      <w:r w:rsidRPr="00FC0927">
        <w:rPr>
          <w:bCs/>
          <w:sz w:val="22"/>
          <w:szCs w:val="22"/>
        </w:rPr>
        <w:t xml:space="preserve"> dotychczasowym brzmieniu:</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 xml:space="preserve">„4) pisemna opinia zawierająca ocenę poszczególnych kandydatów na stanowisko członka Zarządu powinna zawierać </w:t>
      </w:r>
      <w:proofErr w:type="gramStart"/>
      <w:r w:rsidRPr="00FC0927">
        <w:rPr>
          <w:bCs/>
          <w:sz w:val="22"/>
          <w:szCs w:val="22"/>
        </w:rPr>
        <w:t>wskazanie co</w:t>
      </w:r>
      <w:proofErr w:type="gramEnd"/>
      <w:r w:rsidRPr="00FC0927">
        <w:rPr>
          <w:bCs/>
          <w:sz w:val="22"/>
          <w:szCs w:val="22"/>
        </w:rPr>
        <w:t xml:space="preserve"> najmniej jednego kandydata zaopiniowanego pozytywnie na każde z obsadzanych miejsc w Zarządzie, przy czym w przypadku gdy dwóch lub więcej kandydatów uzyskało pozytywną opinię doradcy rekrutacyjnego, wszyscy ci kandydaci powinni zostać przedstawieni w opinii; w przypadku, w którym opinia doradcy rekrutacyjnego nie zawiera wskazania co najmniej jednego kandydata zaopiniowanego pozytywnie przez doradcę rekrutacyjnego, na zasadach wskazanych w Regulaminie Powoływania Członków Zarządu dane postępowanie kwalifikacyjne zostaje zakończone bez rozstrzygnięcia, a Rada Nadzorcza wszczyna nowe postępowanie kwalifikacyjne. Inne przypadki zakończenia postępowania kwalifikacyjnego bez rozstrzygnięcia oraz wszczęcia nowego postępowania kwalifikacyjnego określa Regulamin Powoływania Członków Zarządu;”</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rPr>
          <w:bCs/>
          <w:sz w:val="22"/>
          <w:szCs w:val="22"/>
        </w:rPr>
      </w:pPr>
      <w:proofErr w:type="gramStart"/>
      <w:r w:rsidRPr="00FC0927">
        <w:rPr>
          <w:bCs/>
          <w:sz w:val="22"/>
          <w:szCs w:val="22"/>
        </w:rPr>
        <w:t>otrzymuje</w:t>
      </w:r>
      <w:proofErr w:type="gramEnd"/>
      <w:r w:rsidRPr="00FC0927">
        <w:rPr>
          <w:bCs/>
          <w:sz w:val="22"/>
          <w:szCs w:val="22"/>
        </w:rPr>
        <w:t xml:space="preserve"> brzmienie:</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 xml:space="preserve">„4) Doradca Rekrutacyjny biorący udział w postępowaniu kwalifikacyjnym sporządza pisemną opinię </w:t>
      </w:r>
      <w:proofErr w:type="gramStart"/>
      <w:r w:rsidRPr="00FC0927">
        <w:rPr>
          <w:bCs/>
          <w:sz w:val="22"/>
          <w:szCs w:val="22"/>
        </w:rPr>
        <w:t>zawierającą co</w:t>
      </w:r>
      <w:proofErr w:type="gramEnd"/>
      <w:r w:rsidRPr="00FC0927">
        <w:rPr>
          <w:bCs/>
          <w:sz w:val="22"/>
          <w:szCs w:val="22"/>
        </w:rPr>
        <w:t xml:space="preserve"> najmniej wskazanie spełniania wymaganych kryteriów oraz rekomendację dotyczącą poszczególnych kandydatów; w przypadku niespełniania przez żadnego z kandydatów wymaganych kryteriów na stanowisko członka Zarządu, postępowanie kwalifikacyjne zostaje zakończone bez rozstrzygnięcia, a Rada Nadzorcza wszczyna nowe postępowanie kwalifikacyjne;”.</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A12EDE" w:rsidRDefault="008650C2" w:rsidP="008650C2">
      <w:pPr>
        <w:jc w:val="both"/>
        <w:rPr>
          <w:rFonts w:ascii="Arial" w:hAnsi="Arial" w:cs="Arial"/>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 xml:space="preserve">31.208.037, </w:t>
      </w:r>
      <w:proofErr w:type="gramStart"/>
      <w:r>
        <w:rPr>
          <w:iCs/>
          <w:sz w:val="22"/>
          <w:szCs w:val="22"/>
        </w:rPr>
        <w:t>w</w:t>
      </w:r>
      <w:proofErr w:type="gramEnd"/>
      <w:r>
        <w:rPr>
          <w:iCs/>
          <w:sz w:val="22"/>
          <w:szCs w:val="22"/>
        </w:rPr>
        <w:t xml:space="preserve"> obecności 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26.332.483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4.056.031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819.523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Pr="00FC0927"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30/2019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Uchwała Nr 30/2019</w:t>
      </w:r>
    </w:p>
    <w:p w:rsidR="008650C2" w:rsidRPr="00555A12" w:rsidRDefault="008650C2" w:rsidP="009843E5">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9843E5" w:rsidRDefault="008650C2" w:rsidP="009843E5">
      <w:pPr>
        <w:pStyle w:val="Tekstpodstawowy"/>
        <w:tabs>
          <w:tab w:val="left" w:leader="hyphen" w:pos="9000"/>
        </w:tabs>
        <w:ind w:right="72"/>
        <w:jc w:val="center"/>
        <w:rPr>
          <w:b/>
          <w:sz w:val="22"/>
          <w:szCs w:val="22"/>
          <w:u w:val="single"/>
        </w:rPr>
      </w:pPr>
      <w:proofErr w:type="gramStart"/>
      <w:r w:rsidRPr="00555A12">
        <w:rPr>
          <w:b/>
          <w:sz w:val="22"/>
          <w:szCs w:val="22"/>
        </w:rPr>
        <w:t>z</w:t>
      </w:r>
      <w:proofErr w:type="gramEnd"/>
      <w:r w:rsidRPr="00555A12">
        <w:rPr>
          <w:b/>
          <w:sz w:val="22"/>
          <w:szCs w:val="22"/>
        </w:rPr>
        <w:t xml:space="preserve"> dnia 26 czerwca 2019</w:t>
      </w:r>
      <w:r w:rsidRPr="009843E5">
        <w:rPr>
          <w:b/>
          <w:sz w:val="22"/>
          <w:szCs w:val="22"/>
          <w:u w:val="single"/>
        </w:rPr>
        <w:t xml:space="preserve">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14 ust. 6 pkt 5 Statutu Spółki</w:t>
      </w:r>
    </w:p>
    <w:p w:rsidR="008650C2" w:rsidRDefault="008650C2" w:rsidP="008650C2">
      <w:pPr>
        <w:jc w:val="both"/>
        <w:rPr>
          <w:sz w:val="22"/>
          <w:szCs w:val="22"/>
        </w:rPr>
      </w:pPr>
    </w:p>
    <w:p w:rsidR="008650C2" w:rsidRDefault="008650C2" w:rsidP="008650C2">
      <w:pPr>
        <w:pStyle w:val="Tekstpodstawowy"/>
        <w:tabs>
          <w:tab w:val="left" w:leader="hyphen" w:pos="9000"/>
        </w:tabs>
        <w:ind w:right="72"/>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1</w:t>
      </w:r>
    </w:p>
    <w:p w:rsidR="008650C2" w:rsidRPr="00FC0927" w:rsidRDefault="008650C2" w:rsidP="008650C2">
      <w:pPr>
        <w:tabs>
          <w:tab w:val="right" w:leader="hyphen" w:pos="9072"/>
        </w:tabs>
        <w:rPr>
          <w:bCs/>
          <w:sz w:val="22"/>
          <w:szCs w:val="22"/>
        </w:rPr>
      </w:pPr>
      <w:r w:rsidRPr="00FC0927">
        <w:rPr>
          <w:bCs/>
          <w:sz w:val="22"/>
          <w:szCs w:val="22"/>
        </w:rPr>
        <w:t xml:space="preserve">§ 14 ust. 6 pkt 5 Statutu PKP CARGO S.A. </w:t>
      </w:r>
      <w:proofErr w:type="gramStart"/>
      <w:r w:rsidRPr="00FC0927">
        <w:rPr>
          <w:bCs/>
          <w:sz w:val="22"/>
          <w:szCs w:val="22"/>
        </w:rPr>
        <w:t>w</w:t>
      </w:r>
      <w:proofErr w:type="gramEnd"/>
      <w:r w:rsidRPr="00FC0927">
        <w:rPr>
          <w:bCs/>
          <w:sz w:val="22"/>
          <w:szCs w:val="22"/>
        </w:rPr>
        <w:t xml:space="preserve"> dotychczasowym brzmieniu:</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„5) powołanie na dane stanowisko członka Zarządu następuje wyłącznie spośród kandydatów biorących udział w postępowaniu kwalifikacyjnym, którzy uzyskali pozytywną opinię doradcy rekrutacyjnego;”</w:t>
      </w:r>
      <w:r>
        <w:rPr>
          <w:bCs/>
          <w:sz w:val="22"/>
          <w:szCs w:val="22"/>
        </w:rPr>
        <w:tab/>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rPr>
          <w:sz w:val="22"/>
          <w:szCs w:val="22"/>
        </w:rPr>
      </w:pPr>
      <w:proofErr w:type="gramStart"/>
      <w:r w:rsidRPr="00FC0927">
        <w:rPr>
          <w:bCs/>
          <w:sz w:val="22"/>
          <w:szCs w:val="22"/>
        </w:rPr>
        <w:t>otrzymuje</w:t>
      </w:r>
      <w:proofErr w:type="gramEnd"/>
      <w:r w:rsidRPr="00FC0927">
        <w:rPr>
          <w:bCs/>
          <w:sz w:val="22"/>
          <w:szCs w:val="22"/>
        </w:rPr>
        <w:t xml:space="preserve"> brzmienie:</w:t>
      </w:r>
      <w:r w:rsidRPr="00FC0927">
        <w:rPr>
          <w:sz w:val="22"/>
          <w:szCs w:val="22"/>
        </w:rPr>
        <w:t xml:space="preserve"> </w:t>
      </w:r>
    </w:p>
    <w:p w:rsidR="008650C2" w:rsidRPr="00FC0927" w:rsidRDefault="008650C2" w:rsidP="008650C2">
      <w:pPr>
        <w:tabs>
          <w:tab w:val="right" w:leader="hyphen" w:pos="9072"/>
        </w:tabs>
        <w:rPr>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„5) powołanie członka Zarządu następuje wyłącznie spośród kandydatów biorących udział w postępowaniu kwalifikacyjnym. Komitet ds. nominacji przedstawia Radzie Nadzorczej rekomendację dotyczącą kandydatów z uwzględnieniem informacji uzyskanych w toku postępowania kwalifikacyjnego.”.</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 xml:space="preserve">31.208.037, </w:t>
      </w:r>
      <w:proofErr w:type="gramStart"/>
      <w:r>
        <w:rPr>
          <w:iCs/>
          <w:sz w:val="22"/>
          <w:szCs w:val="22"/>
        </w:rPr>
        <w:t>w</w:t>
      </w:r>
      <w:proofErr w:type="gramEnd"/>
      <w:r>
        <w:rPr>
          <w:iCs/>
          <w:sz w:val="22"/>
          <w:szCs w:val="22"/>
        </w:rPr>
        <w:t xml:space="preserve"> obecności 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26.332.483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4.056.031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819.523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31/2019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Pr="00D00F32" w:rsidRDefault="008650C2" w:rsidP="00D00F32">
      <w:pPr>
        <w:pStyle w:val="Tekstpodstawowy"/>
        <w:tabs>
          <w:tab w:val="left" w:leader="hyphen" w:pos="9000"/>
        </w:tabs>
        <w:ind w:right="72"/>
        <w:jc w:val="center"/>
        <w:rPr>
          <w:b/>
          <w:sz w:val="22"/>
          <w:szCs w:val="22"/>
          <w:u w:val="single"/>
        </w:rPr>
      </w:pP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Uchwała Nr 31/2019</w:t>
      </w: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D00F32">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14 ust. 6 pkt 6 Statutu Spółki</w:t>
      </w:r>
    </w:p>
    <w:p w:rsidR="008650C2" w:rsidRDefault="008650C2" w:rsidP="008650C2">
      <w:pPr>
        <w:jc w:val="both"/>
        <w:rPr>
          <w:sz w:val="22"/>
          <w:szCs w:val="22"/>
        </w:rPr>
      </w:pPr>
    </w:p>
    <w:p w:rsidR="008650C2"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jc w:val="center"/>
        <w:rPr>
          <w:b/>
          <w:bCs/>
          <w:sz w:val="22"/>
          <w:szCs w:val="22"/>
        </w:rPr>
      </w:pPr>
      <w:r w:rsidRPr="00FC0927">
        <w:rPr>
          <w:b/>
          <w:bCs/>
          <w:sz w:val="22"/>
          <w:szCs w:val="22"/>
        </w:rPr>
        <w:t>§ 1</w:t>
      </w:r>
    </w:p>
    <w:p w:rsidR="008650C2" w:rsidRPr="00FC0927" w:rsidRDefault="008650C2" w:rsidP="008650C2">
      <w:pPr>
        <w:pStyle w:val="Tekstpodstawowy"/>
        <w:tabs>
          <w:tab w:val="left" w:leader="hyphen" w:pos="9000"/>
        </w:tabs>
        <w:ind w:right="72"/>
        <w:rPr>
          <w:sz w:val="22"/>
          <w:szCs w:val="22"/>
        </w:rPr>
      </w:pPr>
      <w:r w:rsidRPr="00FC0927">
        <w:rPr>
          <w:sz w:val="22"/>
          <w:szCs w:val="22"/>
        </w:rPr>
        <w:t xml:space="preserve">§ 14 ust. 6 pkt 6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r w:rsidRPr="00FC0927">
        <w:rPr>
          <w:sz w:val="22"/>
          <w:szCs w:val="22"/>
        </w:rPr>
        <w:t>„6) z przeprowadzonego postępowania kwalifikacyjnego komitet ds. nominacji przyjmuje protokół, który powinien w szczególności zawierać oświadczenie o zgodności procedury powołania danego członka Zarządu z postanowieniami niniejszego Statutu i Regulaminu Powoływania Członków Zarządu; szczegółową treść protokołu określa Regulamin Powoływania Członków Zarządu; w ciągu 7 dni od dnia podpisania protokołu Spółka udostępnia jego treść do publicznej wiadomości w formie i na zasadach wskazanych w Regulaminie Powoływania Członków Zarządu, w tym w formie raportu bieżącego oraz poprzez publikację na stronie internetowej Spółki;”</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proofErr w:type="gramStart"/>
      <w:r w:rsidRPr="00FC0927">
        <w:rPr>
          <w:sz w:val="22"/>
          <w:szCs w:val="22"/>
        </w:rPr>
        <w:t>otrzymuje</w:t>
      </w:r>
      <w:proofErr w:type="gramEnd"/>
      <w:r w:rsidRPr="00FC0927">
        <w:rPr>
          <w:sz w:val="22"/>
          <w:szCs w:val="22"/>
        </w:rPr>
        <w:t xml:space="preserve"> brzmienie: </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rPr>
          <w:sz w:val="22"/>
          <w:szCs w:val="22"/>
        </w:rPr>
      </w:pPr>
      <w:r w:rsidRPr="00FC0927">
        <w:rPr>
          <w:sz w:val="22"/>
          <w:szCs w:val="22"/>
        </w:rPr>
        <w:t>„6)</w:t>
      </w:r>
      <w:r>
        <w:rPr>
          <w:sz w:val="22"/>
          <w:szCs w:val="22"/>
        </w:rPr>
        <w:t xml:space="preserve"> </w:t>
      </w:r>
      <w:r w:rsidRPr="00FC0927">
        <w:rPr>
          <w:sz w:val="22"/>
          <w:szCs w:val="22"/>
        </w:rPr>
        <w:t>komitet ds. nominacji przyjmuje protokół z przeprowadzonego postępowania kwalifikacyjnego; Spółka udostępnia do publicznej wiadomości treść protokołu z postępowania kwalifikacyjnego w terminie 7 dni od dnia przyjęcia w formie i na zasadach wskazanych w Regulaminie Powoływania Członków Zarządu, w tym w formie raportu bieżącego oraz poprzez publikację na stronie internetowej Spółki;”.</w:t>
      </w:r>
    </w:p>
    <w:p w:rsidR="008650C2" w:rsidRPr="00FC0927" w:rsidRDefault="008650C2" w:rsidP="008650C2">
      <w:pPr>
        <w:pStyle w:val="Tekstpodstawowy"/>
        <w:tabs>
          <w:tab w:val="left" w:leader="hyphen" w:pos="9000"/>
        </w:tabs>
        <w:ind w:right="72"/>
        <w:rPr>
          <w:sz w:val="22"/>
          <w:szCs w:val="22"/>
        </w:rPr>
      </w:pPr>
    </w:p>
    <w:p w:rsidR="008650C2" w:rsidRPr="00FC0927" w:rsidRDefault="008650C2" w:rsidP="008650C2">
      <w:pPr>
        <w:pStyle w:val="Tekstpodstawowy"/>
        <w:tabs>
          <w:tab w:val="left" w:leader="hyphen" w:pos="9000"/>
        </w:tabs>
        <w:ind w:right="72"/>
        <w:jc w:val="center"/>
        <w:rPr>
          <w:b/>
          <w:bCs/>
          <w:sz w:val="22"/>
          <w:szCs w:val="22"/>
        </w:rPr>
      </w:pPr>
      <w:r w:rsidRPr="00FC0927">
        <w:rPr>
          <w:b/>
          <w:bCs/>
          <w:sz w:val="22"/>
          <w:szCs w:val="22"/>
        </w:rPr>
        <w:t>§ 2</w:t>
      </w:r>
    </w:p>
    <w:p w:rsidR="008650C2" w:rsidRPr="00FC0927" w:rsidRDefault="008650C2" w:rsidP="008650C2">
      <w:pPr>
        <w:pStyle w:val="Tekstpodstawowy"/>
        <w:tabs>
          <w:tab w:val="left" w:leader="hyphen" w:pos="9000"/>
        </w:tabs>
        <w:ind w:right="72"/>
        <w:rPr>
          <w:sz w:val="22"/>
          <w:szCs w:val="22"/>
        </w:rPr>
      </w:pPr>
      <w:r w:rsidRPr="00FC0927">
        <w:rPr>
          <w:sz w:val="22"/>
          <w:szCs w:val="22"/>
        </w:rPr>
        <w:t>Uchwała wchodzi w życie z dniem podjęcia.</w:t>
      </w:r>
    </w:p>
    <w:p w:rsidR="008650C2" w:rsidRPr="00FC0927"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 xml:space="preserve">, </w:t>
      </w:r>
      <w:proofErr w:type="gramStart"/>
      <w:r>
        <w:rPr>
          <w:sz w:val="22"/>
          <w:szCs w:val="22"/>
        </w:rPr>
        <w:t>w</w:t>
      </w:r>
      <w:proofErr w:type="gramEnd"/>
      <w:r>
        <w:rPr>
          <w:sz w:val="22"/>
          <w:szCs w:val="22"/>
        </w:rPr>
        <w:t xml:space="preserve"> obecności </w:t>
      </w:r>
      <w:r>
        <w:rPr>
          <w:iCs/>
          <w:sz w:val="22"/>
          <w:szCs w:val="22"/>
        </w:rPr>
        <w:t>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27.152.006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4.056.031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33/2019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Uchwała Nr 33/2019</w:t>
      </w: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D00F32">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14 ust. 6 pkt 8 Statutu Spółki</w:t>
      </w:r>
    </w:p>
    <w:p w:rsidR="008650C2" w:rsidRDefault="008650C2" w:rsidP="008650C2">
      <w:pPr>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1</w:t>
      </w:r>
    </w:p>
    <w:p w:rsidR="008650C2" w:rsidRPr="00FC0927" w:rsidRDefault="008650C2" w:rsidP="008650C2">
      <w:pPr>
        <w:tabs>
          <w:tab w:val="right" w:leader="hyphen" w:pos="9072"/>
        </w:tabs>
        <w:rPr>
          <w:bCs/>
          <w:sz w:val="22"/>
          <w:szCs w:val="22"/>
        </w:rPr>
      </w:pPr>
      <w:r w:rsidRPr="00FC0927">
        <w:rPr>
          <w:bCs/>
          <w:sz w:val="22"/>
          <w:szCs w:val="22"/>
        </w:rPr>
        <w:t xml:space="preserve">§ 14 ust. 6 pkt 8 Statutu PKP CARGO S.A. </w:t>
      </w:r>
      <w:proofErr w:type="gramStart"/>
      <w:r w:rsidRPr="00FC0927">
        <w:rPr>
          <w:bCs/>
          <w:sz w:val="22"/>
          <w:szCs w:val="22"/>
        </w:rPr>
        <w:t>w</w:t>
      </w:r>
      <w:proofErr w:type="gramEnd"/>
      <w:r w:rsidRPr="00FC0927">
        <w:rPr>
          <w:bCs/>
          <w:sz w:val="22"/>
          <w:szCs w:val="22"/>
        </w:rPr>
        <w:t xml:space="preserve"> dotychczasowym brzmieniu:</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„8) koszty przeprowadzenia postępowania kwalifikacyjnego w tym wynagrodzenie doradcy rekrutacyjnego, pokrywa Spółka.”</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rPr>
          <w:sz w:val="22"/>
          <w:szCs w:val="22"/>
        </w:rPr>
      </w:pPr>
      <w:proofErr w:type="gramStart"/>
      <w:r w:rsidRPr="00FC0927">
        <w:rPr>
          <w:bCs/>
          <w:sz w:val="22"/>
          <w:szCs w:val="22"/>
        </w:rPr>
        <w:t>otrzymuje</w:t>
      </w:r>
      <w:proofErr w:type="gramEnd"/>
      <w:r w:rsidRPr="00FC0927">
        <w:rPr>
          <w:bCs/>
          <w:sz w:val="22"/>
          <w:szCs w:val="22"/>
        </w:rPr>
        <w:t xml:space="preserve"> brzmienie:</w:t>
      </w:r>
      <w:r w:rsidRPr="00FC0927">
        <w:rPr>
          <w:sz w:val="22"/>
          <w:szCs w:val="22"/>
        </w:rPr>
        <w:t xml:space="preserve"> </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„8) Spółka pokrywa koszty postępowania kwalifikacyjnego, w tym wynagrodzenie Doradcy Rekrutacyjnego;”.</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FC0927" w:rsidRDefault="008650C2" w:rsidP="008650C2">
      <w:pPr>
        <w:tabs>
          <w:tab w:val="right" w:leader="hyphen" w:pos="9072"/>
        </w:tabs>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 xml:space="preserve">, </w:t>
      </w:r>
      <w:proofErr w:type="gramStart"/>
      <w:r>
        <w:rPr>
          <w:sz w:val="22"/>
          <w:szCs w:val="22"/>
        </w:rPr>
        <w:t>w</w:t>
      </w:r>
      <w:proofErr w:type="gramEnd"/>
      <w:r>
        <w:rPr>
          <w:sz w:val="22"/>
          <w:szCs w:val="22"/>
        </w:rPr>
        <w:t xml:space="preserve"> obecności </w:t>
      </w:r>
      <w:r>
        <w:rPr>
          <w:iCs/>
          <w:sz w:val="22"/>
          <w:szCs w:val="22"/>
        </w:rPr>
        <w:t>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D00F32">
      <w:pPr>
        <w:tabs>
          <w:tab w:val="left" w:leader="hyphen" w:pos="9000"/>
        </w:tabs>
        <w:ind w:right="72"/>
        <w:jc w:val="both"/>
        <w:rPr>
          <w:sz w:val="22"/>
          <w:szCs w:val="22"/>
        </w:rPr>
      </w:pPr>
      <w:r>
        <w:rPr>
          <w:sz w:val="22"/>
          <w:szCs w:val="22"/>
        </w:rPr>
        <w:t>Przewodniczący stwierdził, że uchwała została podjęta wymaganą większością głosów.</w:t>
      </w: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34/2019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Uchwała Nr 34/2019</w:t>
      </w: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D00F32">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15 Statutu Spółki</w:t>
      </w:r>
    </w:p>
    <w:p w:rsidR="008650C2" w:rsidRPr="00A12EDE" w:rsidRDefault="008650C2" w:rsidP="008650C2">
      <w:pPr>
        <w:rPr>
          <w:rFonts w:ascii="Arial" w:hAnsi="Arial" w:cs="Arial"/>
          <w:sz w:val="20"/>
          <w:szCs w:val="20"/>
        </w:rPr>
      </w:pPr>
    </w:p>
    <w:p w:rsidR="008650C2" w:rsidRPr="00FC0927" w:rsidRDefault="008650C2" w:rsidP="008650C2">
      <w:pPr>
        <w:tabs>
          <w:tab w:val="left" w:pos="1590"/>
          <w:tab w:val="right" w:leader="hyphen" w:pos="9072"/>
        </w:tabs>
        <w:jc w:val="both"/>
        <w:rPr>
          <w:sz w:val="22"/>
          <w:szCs w:val="22"/>
        </w:rPr>
      </w:pPr>
      <w:r w:rsidRPr="00FC0927">
        <w:rPr>
          <w:sz w:val="22"/>
          <w:szCs w:val="22"/>
        </w:rPr>
        <w:t>Działając na podstawie art. 430 § 1 Kodeksu spółek handlowych w związku z § 12 ust. 1 Statutu PKP CARGO S.A. Zwyczajne Walne Zgromadzenie uchwala, co następuje:</w:t>
      </w:r>
    </w:p>
    <w:p w:rsidR="008650C2" w:rsidRPr="00FC0927" w:rsidRDefault="008650C2" w:rsidP="008650C2">
      <w:pPr>
        <w:tabs>
          <w:tab w:val="left" w:pos="1590"/>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 15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rFonts w:eastAsia="Calibri"/>
          <w:bCs/>
          <w:color w:val="000000"/>
          <w:sz w:val="22"/>
          <w:szCs w:val="22"/>
        </w:rPr>
      </w:pPr>
      <w:proofErr w:type="gramStart"/>
      <w:r w:rsidRPr="00FC0927">
        <w:rPr>
          <w:rFonts w:eastAsia="Calibri"/>
          <w:bCs/>
          <w:color w:val="000000"/>
          <w:sz w:val="22"/>
          <w:szCs w:val="22"/>
        </w:rPr>
        <w:t>„Jeżeli</w:t>
      </w:r>
      <w:proofErr w:type="gramEnd"/>
      <w:r w:rsidRPr="00FC0927">
        <w:rPr>
          <w:rFonts w:eastAsia="Calibri"/>
          <w:bCs/>
          <w:color w:val="000000"/>
          <w:sz w:val="22"/>
          <w:szCs w:val="22"/>
        </w:rPr>
        <w:t xml:space="preserve"> Zarząd jest jednoosobowy, Spółkę reprezentuje Prezes Zarządu. Jeżeli Zarząd jest wieloosobowy, Spółkę reprezentuje Prezes Zarządu samodzielnie lub dwóch członków Zarządu działających łącznie lub jeden członek Zarządu działający łącznie z prokurentem.”</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jc w:val="both"/>
        <w:rPr>
          <w:sz w:val="22"/>
          <w:szCs w:val="22"/>
          <w:highlight w:val="yellow"/>
        </w:rPr>
      </w:pPr>
    </w:p>
    <w:p w:rsidR="008650C2" w:rsidRPr="00FC0927" w:rsidRDefault="008650C2" w:rsidP="008650C2">
      <w:pPr>
        <w:tabs>
          <w:tab w:val="right" w:leader="hyphen" w:pos="9072"/>
        </w:tabs>
        <w:jc w:val="both"/>
        <w:rPr>
          <w:rFonts w:eastAsia="Calibri"/>
          <w:bCs/>
          <w:color w:val="000000"/>
          <w:sz w:val="22"/>
          <w:szCs w:val="22"/>
        </w:rPr>
      </w:pPr>
      <w:proofErr w:type="gramStart"/>
      <w:r w:rsidRPr="00FC0927">
        <w:rPr>
          <w:rFonts w:eastAsia="Calibri"/>
          <w:bCs/>
          <w:color w:val="000000"/>
          <w:sz w:val="22"/>
          <w:szCs w:val="22"/>
        </w:rPr>
        <w:t>„Jeżeli</w:t>
      </w:r>
      <w:proofErr w:type="gramEnd"/>
      <w:r w:rsidRPr="00FC0927">
        <w:rPr>
          <w:rFonts w:eastAsia="Calibri"/>
          <w:bCs/>
          <w:color w:val="000000"/>
          <w:sz w:val="22"/>
          <w:szCs w:val="22"/>
        </w:rPr>
        <w:t xml:space="preserve"> Zarząd jest jednoosobowy, Spółkę reprezentuje Prezes Zarządu. Jeżeli Zarząd jest wieloosobowy, Spółkę reprezentuje dwóch członków Zarządu działających łącznie lub jeden członek Zarządu działający łącznie z prokurentem.”</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986988" w:rsidRDefault="00986988">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35/2019 zgłoszony przez uprawnionego akcjonariusza (PKP S.A.), </w:t>
      </w:r>
      <w:proofErr w:type="gramStart"/>
      <w:r>
        <w:rPr>
          <w:sz w:val="22"/>
          <w:szCs w:val="22"/>
        </w:rPr>
        <w:t>opublikowany</w:t>
      </w:r>
      <w:proofErr w:type="gramEnd"/>
      <w:r>
        <w:rPr>
          <w:sz w:val="22"/>
          <w:szCs w:val="22"/>
        </w:rPr>
        <w:t xml:space="preserve"> w raporcie bieżącym nr 32/2019 dnia osiemnastego czerwca dwa tysiące dziewiętnastego roku (18-06-2019)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Uchwała Nr 35/2019</w:t>
      </w: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D00F32">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sidRPr="00210D50">
        <w:rPr>
          <w:b/>
          <w:bCs/>
          <w:sz w:val="22"/>
          <w:szCs w:val="22"/>
          <w:u w:val="single"/>
        </w:rPr>
        <w:t>zmiany w § 17 ust. 2 oraz w § 25 ust. 3 pkt 22) Statutu Spółki</w:t>
      </w:r>
    </w:p>
    <w:p w:rsidR="008650C2" w:rsidRDefault="008650C2" w:rsidP="008650C2">
      <w:pPr>
        <w:tabs>
          <w:tab w:val="right" w:leader="hyphen" w:pos="9072"/>
        </w:tabs>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Na podstawie art. 430 § 1 Kodeksu Spółek Handlowych w związku z § 12 ust. 1 Statutu PKP CARGO S.A. Walne Zgromadzenie Akcjonariuszy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spacing w:before="120"/>
        <w:jc w:val="center"/>
        <w:rPr>
          <w:b/>
          <w:sz w:val="22"/>
          <w:szCs w:val="22"/>
        </w:rPr>
      </w:pPr>
      <w:r w:rsidRPr="00FC0927">
        <w:rPr>
          <w:b/>
          <w:sz w:val="22"/>
          <w:szCs w:val="22"/>
        </w:rPr>
        <w:t>§ 1</w:t>
      </w:r>
    </w:p>
    <w:p w:rsidR="008650C2" w:rsidRPr="00FC0927" w:rsidRDefault="008650C2" w:rsidP="008650C2">
      <w:pPr>
        <w:tabs>
          <w:tab w:val="right" w:leader="hyphen" w:pos="9072"/>
        </w:tabs>
        <w:rPr>
          <w:sz w:val="22"/>
          <w:szCs w:val="22"/>
        </w:rPr>
      </w:pPr>
      <w:r w:rsidRPr="00FC0927">
        <w:rPr>
          <w:bCs/>
          <w:sz w:val="22"/>
          <w:szCs w:val="22"/>
        </w:rPr>
        <w:t xml:space="preserve">§ 17 </w:t>
      </w:r>
      <w:proofErr w:type="gramStart"/>
      <w:r w:rsidRPr="00FC0927">
        <w:rPr>
          <w:bCs/>
          <w:sz w:val="22"/>
          <w:szCs w:val="22"/>
        </w:rPr>
        <w:t>ust.  2</w:t>
      </w:r>
      <w:r w:rsidRPr="00FC0927">
        <w:rPr>
          <w:b/>
          <w:bCs/>
          <w:sz w:val="22"/>
          <w:szCs w:val="22"/>
        </w:rPr>
        <w:t xml:space="preserve"> </w:t>
      </w:r>
      <w:r w:rsidRPr="00FC0927">
        <w:rPr>
          <w:sz w:val="22"/>
          <w:szCs w:val="22"/>
        </w:rPr>
        <w:t>Statutu</w:t>
      </w:r>
      <w:proofErr w:type="gramEnd"/>
      <w:r w:rsidRPr="00FC0927">
        <w:rPr>
          <w:sz w:val="22"/>
          <w:szCs w:val="22"/>
        </w:rPr>
        <w:t xml:space="preserve"> PKP CARGO S.A. </w:t>
      </w:r>
      <w:proofErr w:type="gramStart"/>
      <w:r w:rsidRPr="00FC0927">
        <w:rPr>
          <w:sz w:val="22"/>
          <w:szCs w:val="22"/>
        </w:rPr>
        <w:t>w</w:t>
      </w:r>
      <w:proofErr w:type="gramEnd"/>
      <w:r w:rsidRPr="00FC0927">
        <w:rPr>
          <w:sz w:val="22"/>
          <w:szCs w:val="22"/>
        </w:rPr>
        <w:t xml:space="preserve"> brzmieniu:</w:t>
      </w:r>
    </w:p>
    <w:p w:rsidR="008650C2" w:rsidRPr="00FC0927" w:rsidRDefault="008650C2" w:rsidP="008650C2">
      <w:pPr>
        <w:pStyle w:val="Tekstpodstawowy"/>
        <w:keepNext/>
        <w:widowControl w:val="0"/>
        <w:tabs>
          <w:tab w:val="right" w:leader="hyphen" w:pos="9072"/>
        </w:tabs>
        <w:autoSpaceDE w:val="0"/>
        <w:autoSpaceDN w:val="0"/>
        <w:adjustRightInd w:val="0"/>
        <w:spacing w:line="276" w:lineRule="auto"/>
        <w:ind w:left="284" w:hanging="284"/>
        <w:rPr>
          <w:bCs/>
          <w:sz w:val="22"/>
          <w:szCs w:val="22"/>
        </w:rPr>
      </w:pPr>
      <w:r w:rsidRPr="00FC0927">
        <w:rPr>
          <w:bCs/>
          <w:sz w:val="22"/>
          <w:szCs w:val="22"/>
        </w:rPr>
        <w:t xml:space="preserve">„2. </w:t>
      </w:r>
      <w:r w:rsidRPr="00FC0927">
        <w:rPr>
          <w:rFonts w:eastAsia="Calibri"/>
          <w:sz w:val="22"/>
          <w:szCs w:val="22"/>
          <w:lang w:eastAsia="en-US"/>
        </w:rPr>
        <w:t xml:space="preserve">Zarząd jest zobowiązany do przedkładania Walnemu </w:t>
      </w:r>
      <w:proofErr w:type="gramStart"/>
      <w:r w:rsidRPr="00FC0927">
        <w:rPr>
          <w:rFonts w:eastAsia="Calibri"/>
          <w:sz w:val="22"/>
          <w:szCs w:val="22"/>
          <w:lang w:eastAsia="en-US"/>
        </w:rPr>
        <w:t>Zgromadzeniu co</w:t>
      </w:r>
      <w:proofErr w:type="gramEnd"/>
      <w:r w:rsidRPr="00FC0927">
        <w:rPr>
          <w:rFonts w:eastAsia="Calibri"/>
          <w:sz w:val="22"/>
          <w:szCs w:val="22"/>
          <w:lang w:eastAsia="en-US"/>
        </w:rPr>
        <w:t xml:space="preserve"> najmniej raz w roku zaopiniowanego przez Radę Nadzorczą sprawozdania o wydatkach reprezentacyjnych, a także wydatkach na usługi prawne, usługi marketingowe, usługi w zakresie stosunków międzyludzkich (public relations) i komunikacji społecznej oraz usługi doradztwa związanego z zarządzaniem.”</w:t>
      </w:r>
    </w:p>
    <w:p w:rsidR="008650C2" w:rsidRPr="00FC0927" w:rsidRDefault="008650C2" w:rsidP="008650C2">
      <w:pPr>
        <w:tabs>
          <w:tab w:val="right" w:leader="hyphen" w:pos="9072"/>
        </w:tabs>
        <w:rPr>
          <w:bCs/>
          <w:sz w:val="22"/>
          <w:szCs w:val="22"/>
        </w:rPr>
      </w:pPr>
      <w:proofErr w:type="gramStart"/>
      <w:r w:rsidRPr="00FC0927">
        <w:rPr>
          <w:bCs/>
          <w:sz w:val="22"/>
          <w:szCs w:val="22"/>
        </w:rPr>
        <w:t>otrzymuje</w:t>
      </w:r>
      <w:proofErr w:type="gramEnd"/>
      <w:r w:rsidRPr="00FC0927">
        <w:rPr>
          <w:bCs/>
          <w:sz w:val="22"/>
          <w:szCs w:val="22"/>
        </w:rPr>
        <w:t xml:space="preserve"> następujące brzmienie:</w:t>
      </w:r>
    </w:p>
    <w:p w:rsidR="008650C2" w:rsidRPr="00FC0927" w:rsidRDefault="008650C2" w:rsidP="008650C2">
      <w:pPr>
        <w:pStyle w:val="Tekstpodstawowy"/>
        <w:keepNext/>
        <w:widowControl w:val="0"/>
        <w:tabs>
          <w:tab w:val="right" w:leader="hyphen" w:pos="9072"/>
        </w:tabs>
        <w:autoSpaceDE w:val="0"/>
        <w:autoSpaceDN w:val="0"/>
        <w:adjustRightInd w:val="0"/>
        <w:spacing w:before="120" w:line="276" w:lineRule="auto"/>
        <w:ind w:left="284" w:hanging="284"/>
        <w:rPr>
          <w:sz w:val="22"/>
          <w:szCs w:val="22"/>
        </w:rPr>
      </w:pPr>
      <w:r w:rsidRPr="00FC0927">
        <w:rPr>
          <w:bCs/>
          <w:sz w:val="22"/>
          <w:szCs w:val="22"/>
        </w:rPr>
        <w:t xml:space="preserve">„2. </w:t>
      </w:r>
      <w:r w:rsidRPr="00FC0927">
        <w:rPr>
          <w:sz w:val="22"/>
          <w:szCs w:val="22"/>
        </w:rPr>
        <w:t xml:space="preserve">Zarząd jest zobowiązany do przedkładania Radzie </w:t>
      </w:r>
      <w:proofErr w:type="gramStart"/>
      <w:r w:rsidRPr="00FC0927">
        <w:rPr>
          <w:sz w:val="22"/>
          <w:szCs w:val="22"/>
        </w:rPr>
        <w:t>Nadzorczej co</w:t>
      </w:r>
      <w:proofErr w:type="gramEnd"/>
      <w:r w:rsidRPr="00FC0927">
        <w:rPr>
          <w:sz w:val="22"/>
          <w:szCs w:val="22"/>
        </w:rPr>
        <w:t xml:space="preserve"> najmniej raz w roku sprawozdania o wydatkach reprezentacyjnych, a także wydatkach na usługi prawne, usługi marketingowe, usługi w zakresie stosunków międzyludzkich (public relations) i komunikacji społecznej oraz usługi doradztwa związanego z zarządzaniem, a także sprawozdania ze stosowania dobrych praktyk, o których mowa w art. 7 ust. 3 Ustawy o zasadach zarządzania mieniem państwowym o ile będą miały zastosowanie do Spółki wraz ze sprawozdaniem organu zarządzającego z działalności Spółki za ubiegły rok obrotowy.”</w:t>
      </w:r>
    </w:p>
    <w:p w:rsidR="008650C2" w:rsidRPr="00FC0927" w:rsidRDefault="008650C2" w:rsidP="008650C2">
      <w:pPr>
        <w:tabs>
          <w:tab w:val="right" w:leader="hyphen" w:pos="9072"/>
        </w:tabs>
        <w:spacing w:before="120"/>
        <w:jc w:val="center"/>
        <w:rPr>
          <w:b/>
          <w:bCs/>
          <w:sz w:val="22"/>
          <w:szCs w:val="22"/>
        </w:rPr>
      </w:pPr>
      <w:r w:rsidRPr="00FC0927">
        <w:rPr>
          <w:b/>
          <w:bCs/>
          <w:sz w:val="22"/>
          <w:szCs w:val="22"/>
        </w:rPr>
        <w:t>§ 2</w:t>
      </w:r>
    </w:p>
    <w:p w:rsidR="008650C2" w:rsidRPr="00FC0927" w:rsidRDefault="008650C2" w:rsidP="008650C2">
      <w:pPr>
        <w:tabs>
          <w:tab w:val="right" w:leader="hyphen" w:pos="9072"/>
        </w:tabs>
        <w:jc w:val="both"/>
        <w:rPr>
          <w:sz w:val="22"/>
          <w:szCs w:val="22"/>
        </w:rPr>
      </w:pPr>
      <w:r w:rsidRPr="00FC0927">
        <w:rPr>
          <w:bCs/>
          <w:sz w:val="22"/>
          <w:szCs w:val="22"/>
        </w:rPr>
        <w:t xml:space="preserve">W § 25 ust. 3 </w:t>
      </w:r>
      <w:r w:rsidRPr="00FC0927">
        <w:rPr>
          <w:sz w:val="22"/>
          <w:szCs w:val="22"/>
        </w:rPr>
        <w:t xml:space="preserve">Statutu PKP CARGO S.A. </w:t>
      </w:r>
      <w:proofErr w:type="gramStart"/>
      <w:r w:rsidRPr="00FC0927">
        <w:rPr>
          <w:sz w:val="22"/>
          <w:szCs w:val="22"/>
        </w:rPr>
        <w:t>skreśla</w:t>
      </w:r>
      <w:proofErr w:type="gramEnd"/>
      <w:r w:rsidRPr="00FC0927">
        <w:rPr>
          <w:sz w:val="22"/>
          <w:szCs w:val="22"/>
        </w:rPr>
        <w:t xml:space="preserve"> się punkt 22) w brzmieniu:</w:t>
      </w:r>
    </w:p>
    <w:p w:rsidR="008650C2" w:rsidRPr="00FC0927" w:rsidRDefault="008650C2" w:rsidP="008650C2">
      <w:pPr>
        <w:pStyle w:val="statut2"/>
        <w:numPr>
          <w:ilvl w:val="0"/>
          <w:numId w:val="0"/>
        </w:numPr>
        <w:tabs>
          <w:tab w:val="right" w:leader="hyphen" w:pos="9072"/>
        </w:tabs>
        <w:spacing w:line="276" w:lineRule="auto"/>
        <w:ind w:left="426" w:hanging="568"/>
        <w:rPr>
          <w:sz w:val="22"/>
        </w:rPr>
      </w:pPr>
      <w:r w:rsidRPr="00FC0927">
        <w:rPr>
          <w:sz w:val="22"/>
        </w:rPr>
        <w:t xml:space="preserve"> „22) opiniowanie przedkładanego Walnemu Zgromadzeniu sprawozdania o wydatkach reprezentacyjnych, a także wydatkach na usługi prawne, usługi marketingowe, usługi w zakresie stosunków międzyludzkich (public relations) i komunikacji społecznej oraz usługi doradztwa związanego z zarządzaniem.”</w:t>
      </w:r>
    </w:p>
    <w:p w:rsidR="008650C2" w:rsidRPr="00FC0927" w:rsidRDefault="008650C2" w:rsidP="008650C2">
      <w:pPr>
        <w:tabs>
          <w:tab w:val="right" w:leader="hyphen" w:pos="9072"/>
        </w:tabs>
        <w:spacing w:before="120"/>
        <w:jc w:val="center"/>
        <w:rPr>
          <w:b/>
          <w:sz w:val="22"/>
          <w:szCs w:val="22"/>
        </w:rPr>
      </w:pPr>
      <w:r w:rsidRPr="00FC0927">
        <w:rPr>
          <w:b/>
          <w:sz w:val="22"/>
          <w:szCs w:val="22"/>
        </w:rPr>
        <w:t>§ 3</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FC0927" w:rsidRDefault="008650C2" w:rsidP="008650C2">
      <w:pPr>
        <w:tabs>
          <w:tab w:val="right" w:leader="hyphen" w:pos="9072"/>
        </w:tabs>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24.361.890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4.334.686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2.511.461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36/2019 zgłoszony przez uprawnionego akcjonariusza (PKP S.A.), </w:t>
      </w:r>
      <w:proofErr w:type="gramStart"/>
      <w:r>
        <w:rPr>
          <w:sz w:val="22"/>
          <w:szCs w:val="22"/>
        </w:rPr>
        <w:t>opublikowany</w:t>
      </w:r>
      <w:proofErr w:type="gramEnd"/>
      <w:r>
        <w:rPr>
          <w:sz w:val="22"/>
          <w:szCs w:val="22"/>
        </w:rPr>
        <w:t xml:space="preserve"> w raporcie bieżącym nr 326/2019 dnia siódmego czerwca dwa tysiące dziewiętnastego roku (07-06-2019)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Uchwała Nr 36/2019</w:t>
      </w:r>
    </w:p>
    <w:p w:rsidR="008650C2" w:rsidRPr="00555A12" w:rsidRDefault="008650C2" w:rsidP="00D00F32">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D00F32">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u w:val="single"/>
        </w:rPr>
      </w:pPr>
      <w:proofErr w:type="gramStart"/>
      <w:r>
        <w:rPr>
          <w:b/>
          <w:bCs/>
          <w:sz w:val="22"/>
          <w:szCs w:val="22"/>
        </w:rPr>
        <w:t>w</w:t>
      </w:r>
      <w:proofErr w:type="gramEnd"/>
      <w:r>
        <w:rPr>
          <w:b/>
          <w:bCs/>
          <w:sz w:val="22"/>
          <w:szCs w:val="22"/>
        </w:rPr>
        <w:t xml:space="preserve"> sprawie: </w:t>
      </w:r>
      <w:r w:rsidRPr="00D86296">
        <w:rPr>
          <w:b/>
          <w:bCs/>
          <w:sz w:val="22"/>
          <w:szCs w:val="22"/>
          <w:u w:val="single"/>
        </w:rPr>
        <w:t>zmiany w § 19 ust. 2 Statutu Spółki</w:t>
      </w:r>
    </w:p>
    <w:p w:rsidR="008650C2" w:rsidRDefault="008650C2" w:rsidP="008650C2">
      <w:pPr>
        <w:pStyle w:val="Tekstpodstawowy"/>
        <w:tabs>
          <w:tab w:val="left" w:leader="hyphen" w:pos="9000"/>
        </w:tabs>
        <w:ind w:right="72"/>
        <w:jc w:val="center"/>
        <w:rPr>
          <w:b/>
          <w:bCs/>
          <w:sz w:val="22"/>
          <w:szCs w:val="22"/>
          <w:u w:val="single"/>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 19 ust. 2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autoSpaceDE w:val="0"/>
        <w:autoSpaceDN w:val="0"/>
        <w:adjustRightInd w:val="0"/>
        <w:jc w:val="both"/>
        <w:rPr>
          <w:rFonts w:eastAsia="Cambria"/>
          <w:sz w:val="22"/>
          <w:szCs w:val="22"/>
        </w:rPr>
      </w:pPr>
      <w:r w:rsidRPr="00FC0927">
        <w:rPr>
          <w:rFonts w:eastAsia="Cambria"/>
          <w:color w:val="000000"/>
          <w:sz w:val="22"/>
          <w:szCs w:val="22"/>
        </w:rPr>
        <w:t xml:space="preserve">„2. PKP S.A. </w:t>
      </w:r>
      <w:proofErr w:type="gramStart"/>
      <w:r w:rsidRPr="00FC0927">
        <w:rPr>
          <w:rFonts w:eastAsia="Cambria"/>
          <w:color w:val="000000"/>
          <w:sz w:val="22"/>
          <w:szCs w:val="22"/>
        </w:rPr>
        <w:t>jest</w:t>
      </w:r>
      <w:proofErr w:type="gramEnd"/>
      <w:r w:rsidRPr="00FC0927">
        <w:rPr>
          <w:rFonts w:eastAsia="Cambria"/>
          <w:color w:val="000000"/>
          <w:sz w:val="22"/>
          <w:szCs w:val="22"/>
        </w:rPr>
        <w:t xml:space="preserve"> uprawniona do powoływania i odwoływania członków Rady Nadzorczej, w liczbie równej połowie składu Rady Nadzorczej określonej zgodnie </w:t>
      </w:r>
      <w:r w:rsidRPr="00FC0927">
        <w:rPr>
          <w:rFonts w:eastAsia="Cambria"/>
          <w:color w:val="000000"/>
          <w:sz w:val="22"/>
          <w:szCs w:val="22"/>
        </w:rPr>
        <w:br/>
        <w:t xml:space="preserve">z ust. 8 (w razie, gdyby liczba ta okazała się liczbą niecałkowitą, ulega ona zaokrągleniu do liczby </w:t>
      </w:r>
      <w:r w:rsidRPr="00FC0927">
        <w:rPr>
          <w:rFonts w:eastAsia="Cambria"/>
          <w:sz w:val="22"/>
          <w:szCs w:val="22"/>
        </w:rPr>
        <w:t xml:space="preserve">całkowitej w dół) powiększonej o jeden. Co najmniej jeden </w:t>
      </w:r>
      <w:r w:rsidRPr="00FC0927">
        <w:rPr>
          <w:rFonts w:eastAsia="Cambria"/>
          <w:sz w:val="22"/>
          <w:szCs w:val="22"/>
        </w:rPr>
        <w:br/>
        <w:t xml:space="preserve">z członków Rady Nadzorczej powołanych przez PKP S.A. </w:t>
      </w:r>
      <w:proofErr w:type="gramStart"/>
      <w:r w:rsidRPr="00FC0927">
        <w:rPr>
          <w:rFonts w:eastAsia="Cambria"/>
          <w:sz w:val="22"/>
          <w:szCs w:val="22"/>
        </w:rPr>
        <w:t>zgodnie</w:t>
      </w:r>
      <w:proofErr w:type="gramEnd"/>
      <w:r w:rsidRPr="00FC0927">
        <w:rPr>
          <w:rFonts w:eastAsia="Cambria"/>
          <w:sz w:val="22"/>
          <w:szCs w:val="22"/>
        </w:rPr>
        <w:t xml:space="preserve"> z niniejszym ustępem powinien spełniać warunki niezależności w rozumieniu art. 86 ust. 5 Ustawy o biegłych rewidentach oraz mieć kwalifikacje w dziedzinie rachunkowości lub rewizji finansowej.”</w:t>
      </w:r>
    </w:p>
    <w:p w:rsidR="008650C2" w:rsidRPr="00FC0927" w:rsidRDefault="008650C2" w:rsidP="008650C2">
      <w:pPr>
        <w:tabs>
          <w:tab w:val="right" w:leader="hyphen" w:pos="9072"/>
        </w:tabs>
        <w:autoSpaceDE w:val="0"/>
        <w:autoSpaceDN w:val="0"/>
        <w:adjustRightInd w:val="0"/>
        <w:jc w:val="both"/>
        <w:rPr>
          <w:rFonts w:eastAsia="Cambria"/>
          <w:sz w:val="22"/>
          <w:szCs w:val="22"/>
        </w:rPr>
      </w:pPr>
    </w:p>
    <w:p w:rsidR="008650C2" w:rsidRPr="00FC0927" w:rsidRDefault="008650C2" w:rsidP="008650C2">
      <w:pPr>
        <w:tabs>
          <w:tab w:val="right" w:leader="hyphen" w:pos="9072"/>
        </w:tabs>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r w:rsidRPr="00FC0927">
        <w:rPr>
          <w:sz w:val="22"/>
          <w:szCs w:val="22"/>
        </w:rPr>
        <w:t xml:space="preserve">„2. PKP S.A. </w:t>
      </w:r>
      <w:proofErr w:type="gramStart"/>
      <w:r w:rsidRPr="00FC0927">
        <w:rPr>
          <w:sz w:val="22"/>
          <w:szCs w:val="22"/>
        </w:rPr>
        <w:t>jest</w:t>
      </w:r>
      <w:proofErr w:type="gramEnd"/>
      <w:r w:rsidRPr="00FC0927">
        <w:rPr>
          <w:sz w:val="22"/>
          <w:szCs w:val="22"/>
        </w:rPr>
        <w:t xml:space="preserve"> uprawniona do powoływania i odwoływania członków Rady Nadzorczej, w liczbie równej połowie składu Rady Nadzorczej określonej zgodnie </w:t>
      </w:r>
      <w:r w:rsidRPr="00FC0927">
        <w:rPr>
          <w:sz w:val="22"/>
          <w:szCs w:val="22"/>
        </w:rPr>
        <w:br/>
        <w:t>z ust. 8 (w razie, gdyby liczba ta okazała się liczbą niecałkowitą, ulega ona zaokrągleniu do liczby całkowitej w dół</w:t>
      </w:r>
      <w:r>
        <w:rPr>
          <w:sz w:val="22"/>
          <w:szCs w:val="22"/>
        </w:rPr>
        <w:t>) powiększonej o jeden</w:t>
      </w:r>
      <w:r w:rsidRPr="00FC0927">
        <w:rPr>
          <w:sz w:val="22"/>
          <w:szCs w:val="22"/>
        </w:rPr>
        <w:t>.”.</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pStyle w:val="Tekstpodstawowy"/>
        <w:tabs>
          <w:tab w:val="left" w:leader="hyphen" w:pos="9000"/>
        </w:tabs>
        <w:ind w:right="72"/>
        <w:jc w:val="center"/>
        <w:rPr>
          <w:b/>
          <w:bCs/>
          <w:sz w:val="22"/>
          <w:szCs w:val="22"/>
          <w:u w:val="single"/>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24.597.504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6.610.533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2A448D" w:rsidRDefault="002A448D">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37/2019 zgłoszony przez uprawnionego akcjonariusza (PKP S.A.), </w:t>
      </w:r>
      <w:proofErr w:type="gramStart"/>
      <w:r>
        <w:rPr>
          <w:sz w:val="22"/>
          <w:szCs w:val="22"/>
        </w:rPr>
        <w:t>opublikowany</w:t>
      </w:r>
      <w:proofErr w:type="gramEnd"/>
      <w:r>
        <w:rPr>
          <w:sz w:val="22"/>
          <w:szCs w:val="22"/>
        </w:rPr>
        <w:t xml:space="preserve"> w raporcie bieżącym nr 32/2019 dnia osiemnastego czerwca dwa tysiące dziewiętnastego roku (18-06-2019)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350C9">
      <w:pPr>
        <w:pStyle w:val="Tekstpodstawowy"/>
        <w:tabs>
          <w:tab w:val="left" w:leader="hyphen" w:pos="9000"/>
        </w:tabs>
        <w:ind w:right="72"/>
        <w:jc w:val="center"/>
        <w:rPr>
          <w:b/>
          <w:sz w:val="22"/>
          <w:szCs w:val="22"/>
        </w:rPr>
      </w:pPr>
      <w:r w:rsidRPr="00555A12">
        <w:rPr>
          <w:b/>
          <w:sz w:val="22"/>
          <w:szCs w:val="22"/>
        </w:rPr>
        <w:t>Uchwała Nr 37/2019</w:t>
      </w:r>
    </w:p>
    <w:p w:rsidR="008650C2" w:rsidRPr="00555A12" w:rsidRDefault="008650C2" w:rsidP="009350C9">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9350C9">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19 ust. 12 Statutu Spółki</w:t>
      </w:r>
    </w:p>
    <w:p w:rsidR="008650C2" w:rsidRDefault="008650C2" w:rsidP="008650C2">
      <w:pPr>
        <w:tabs>
          <w:tab w:val="right" w:leader="hyphen" w:pos="9072"/>
        </w:tabs>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Na podstawie art. 430 § 1 Kodeksu Spółek Handlowych w związku z § 12 ust. 1 Statutu PKP CARGO S.A. Walne Zgromadzenie Akcjonariuszy PKP CARGO S.A. </w:t>
      </w:r>
      <w:proofErr w:type="gramStart"/>
      <w:r w:rsidRPr="00FC0927">
        <w:rPr>
          <w:sz w:val="22"/>
          <w:szCs w:val="22"/>
        </w:rPr>
        <w:t>uchwala co</w:t>
      </w:r>
      <w:proofErr w:type="gramEnd"/>
      <w:r w:rsidRPr="00FC0927">
        <w:rPr>
          <w:sz w:val="22"/>
          <w:szCs w:val="22"/>
        </w:rPr>
        <w:t xml:space="preserve"> następuje:</w:t>
      </w:r>
    </w:p>
    <w:p w:rsidR="008650C2" w:rsidRDefault="008650C2" w:rsidP="008650C2">
      <w:pPr>
        <w:tabs>
          <w:tab w:val="right" w:leader="hyphen" w:pos="9072"/>
        </w:tabs>
        <w:jc w:val="center"/>
        <w:rPr>
          <w:b/>
          <w:bCs/>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rPr>
          <w:sz w:val="22"/>
          <w:szCs w:val="22"/>
        </w:rPr>
      </w:pPr>
      <w:r w:rsidRPr="00FC0927">
        <w:rPr>
          <w:bCs/>
          <w:sz w:val="22"/>
          <w:szCs w:val="22"/>
        </w:rPr>
        <w:t>W § 19 ust. 12</w:t>
      </w:r>
      <w:r w:rsidRPr="00FC0927">
        <w:rPr>
          <w:b/>
          <w:bCs/>
          <w:sz w:val="22"/>
          <w:szCs w:val="22"/>
        </w:rPr>
        <w:t xml:space="preserve"> </w:t>
      </w:r>
      <w:r w:rsidRPr="00FC0927">
        <w:rPr>
          <w:sz w:val="22"/>
          <w:szCs w:val="22"/>
        </w:rPr>
        <w:t xml:space="preserve">Statutu PKP CARGO S.A. </w:t>
      </w:r>
      <w:proofErr w:type="gramStart"/>
      <w:r w:rsidRPr="00FC0927">
        <w:rPr>
          <w:sz w:val="22"/>
          <w:szCs w:val="22"/>
        </w:rPr>
        <w:t>w</w:t>
      </w:r>
      <w:proofErr w:type="gramEnd"/>
      <w:r w:rsidRPr="00FC0927">
        <w:rPr>
          <w:sz w:val="22"/>
          <w:szCs w:val="22"/>
        </w:rPr>
        <w:t xml:space="preserve"> brzmieniu:</w:t>
      </w:r>
    </w:p>
    <w:p w:rsidR="008650C2" w:rsidRPr="00FC0927" w:rsidRDefault="008650C2" w:rsidP="008650C2">
      <w:pPr>
        <w:pStyle w:val="Tekstpodstawowywcity"/>
        <w:tabs>
          <w:tab w:val="left" w:pos="567"/>
          <w:tab w:val="right" w:leader="hyphen" w:pos="9072"/>
        </w:tabs>
        <w:spacing w:before="120" w:line="276" w:lineRule="auto"/>
        <w:ind w:left="567" w:hanging="567"/>
        <w:jc w:val="both"/>
        <w:rPr>
          <w:b/>
          <w:sz w:val="22"/>
          <w:szCs w:val="22"/>
        </w:rPr>
      </w:pPr>
      <w:r w:rsidRPr="00FC0927">
        <w:rPr>
          <w:sz w:val="22"/>
          <w:szCs w:val="22"/>
        </w:rPr>
        <w:t xml:space="preserve">„12. Członek Zarządu, prokurent, likwidator, kierownik oddziału lub zakładu oraz zatrudniony w spółce główny księgowy, radca prawny lub adwokat, jak również osoba bezpośrednio podlegająca członkowi Zarządu lub likwidatorowi nie może być jednocześnie członkiem Rady Nadzorczej. Zasadę wyrażoną w zdaniu pierwszym stosuje się odpowiednio do członków zarządu i likwidatorów spółki lub spółdzielni zależnej. Członkiem Rady Nadzorczej może być osoba, która spełnia wymogi określone w art. 19 ust. 1- 5 Ustawy o zasadach zarządzania mieniem państwowym, z </w:t>
      </w:r>
      <w:proofErr w:type="gramStart"/>
      <w:r w:rsidRPr="00FC0927">
        <w:rPr>
          <w:sz w:val="22"/>
          <w:szCs w:val="22"/>
        </w:rPr>
        <w:t>zastrzeżeniem że</w:t>
      </w:r>
      <w:proofErr w:type="gramEnd"/>
      <w:r w:rsidRPr="00FC0927">
        <w:rPr>
          <w:sz w:val="22"/>
          <w:szCs w:val="22"/>
        </w:rPr>
        <w:t xml:space="preserve"> wymogi wskazane w niniejszym zdaniu nie mają zastosowania do przedstawicieli pracowników członków Rady Nadzorczej kadencji bezpośrednio następującej po kadencji określonej w § 27 ust. 5 zdanie drugie, pełniących funkcje w dniu wejścia w życie Ustawy o zasadach zarządzania mieniem państwowym.”</w:t>
      </w:r>
    </w:p>
    <w:p w:rsidR="008650C2" w:rsidRPr="00FC0927" w:rsidRDefault="008650C2" w:rsidP="008650C2">
      <w:pPr>
        <w:tabs>
          <w:tab w:val="right" w:leader="hyphen" w:pos="9072"/>
        </w:tabs>
        <w:rPr>
          <w:bCs/>
          <w:sz w:val="22"/>
          <w:szCs w:val="22"/>
        </w:rPr>
      </w:pPr>
      <w:proofErr w:type="gramStart"/>
      <w:r w:rsidRPr="00FC0927">
        <w:rPr>
          <w:bCs/>
          <w:sz w:val="22"/>
          <w:szCs w:val="22"/>
        </w:rPr>
        <w:t>otrzymuje</w:t>
      </w:r>
      <w:proofErr w:type="gramEnd"/>
      <w:r w:rsidRPr="00FC0927">
        <w:rPr>
          <w:bCs/>
          <w:sz w:val="22"/>
          <w:szCs w:val="22"/>
        </w:rPr>
        <w:t xml:space="preserve"> następujące brzmienie:</w:t>
      </w:r>
    </w:p>
    <w:p w:rsidR="008650C2" w:rsidRPr="00FC0927" w:rsidRDefault="008650C2" w:rsidP="008650C2">
      <w:pPr>
        <w:pStyle w:val="Tekstpodstawowywcity"/>
        <w:tabs>
          <w:tab w:val="left" w:pos="567"/>
          <w:tab w:val="right" w:leader="hyphen" w:pos="9072"/>
        </w:tabs>
        <w:spacing w:before="120" w:line="276" w:lineRule="auto"/>
        <w:ind w:left="567" w:hanging="567"/>
        <w:jc w:val="both"/>
        <w:rPr>
          <w:b/>
          <w:sz w:val="22"/>
          <w:szCs w:val="22"/>
        </w:rPr>
      </w:pPr>
      <w:r w:rsidRPr="00FC0927">
        <w:rPr>
          <w:sz w:val="22"/>
          <w:szCs w:val="22"/>
        </w:rPr>
        <w:t xml:space="preserve">„12. Członek Zarządu, prokurent, likwidator, kierownik oddziału lub zakładu oraz zatrudniony w spółce główny księgowy, radca prawny lub adwokat, jak również osoba bezpośrednio podlegająca członkowi Zarządu lub likwidatorowi nie może być jednocześnie członkiem Rady Nadzorczej. Zasadę wyrażoną w zdaniu pierwszym stosuje się odpowiednio do członków zarządu i likwidatorów spółki lub spółdzielni zależnej. Członkiem Rady Nadzorczej może być osoba, która spełnia wymogi określone w art. 19 ust. 1- 3 i 5 Ustawy o zasadach zarządzania mieniem państwowym, z </w:t>
      </w:r>
      <w:proofErr w:type="gramStart"/>
      <w:r w:rsidRPr="00FC0927">
        <w:rPr>
          <w:sz w:val="22"/>
          <w:szCs w:val="22"/>
        </w:rPr>
        <w:t>zastrzeżeniem że</w:t>
      </w:r>
      <w:proofErr w:type="gramEnd"/>
      <w:r w:rsidRPr="00FC0927">
        <w:rPr>
          <w:sz w:val="22"/>
          <w:szCs w:val="22"/>
        </w:rPr>
        <w:t xml:space="preserve"> wymóg posiadania pozytywnej opinii Rady do spraw spółek z udziałem Skarbu Państwa i państwowych osób prawnych, o której mowa w art. 24 pkt 1 Ustawy o zasadach zarządzania mieniem państwowym, wymóg spełnienia przesłanek określonych w art. 19 ust. 1 pkt 1 Ustawy o zasadach zarządzania mieniem państwowym oraz zakaz pozostawania w stosunku pracy, o którym mowa w art. 19 ust. 1 pkt 2 i 4 Ustawy o zasadach zarządzania mieniem państwowym, nie dotyczą przedstawicieli pracowników wybranych do Rady Nadzorczej.”</w:t>
      </w:r>
    </w:p>
    <w:p w:rsidR="008650C2" w:rsidRPr="00FC0927" w:rsidRDefault="008650C2" w:rsidP="008650C2">
      <w:pPr>
        <w:tabs>
          <w:tab w:val="right" w:leader="hyphen" w:pos="9072"/>
        </w:tabs>
        <w:spacing w:before="120"/>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9F0A44"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26.571.890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2.124.686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2.511.461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38/2019 zgłoszony przez uprawnionego akcjonariusza (PKP S.A.), </w:t>
      </w:r>
      <w:proofErr w:type="gramStart"/>
      <w:r>
        <w:rPr>
          <w:sz w:val="22"/>
          <w:szCs w:val="22"/>
        </w:rPr>
        <w:t>opublikowany</w:t>
      </w:r>
      <w:proofErr w:type="gramEnd"/>
      <w:r>
        <w:rPr>
          <w:sz w:val="22"/>
          <w:szCs w:val="22"/>
        </w:rPr>
        <w:t xml:space="preserve"> w raporcie bieżącym nr 32/2019 dnia osiemnastego czerwca dwa tysiące dziewiętnastego roku (18-06-2019)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350C9">
      <w:pPr>
        <w:pStyle w:val="Tekstpodstawowy"/>
        <w:tabs>
          <w:tab w:val="left" w:leader="hyphen" w:pos="9000"/>
        </w:tabs>
        <w:ind w:right="72"/>
        <w:jc w:val="center"/>
        <w:rPr>
          <w:b/>
          <w:sz w:val="22"/>
          <w:szCs w:val="22"/>
        </w:rPr>
      </w:pPr>
      <w:r w:rsidRPr="00555A12">
        <w:rPr>
          <w:b/>
          <w:sz w:val="22"/>
          <w:szCs w:val="22"/>
        </w:rPr>
        <w:t>Uchwała Nr 38/2019</w:t>
      </w:r>
    </w:p>
    <w:p w:rsidR="008650C2" w:rsidRPr="00555A12" w:rsidRDefault="008650C2" w:rsidP="009350C9">
      <w:pPr>
        <w:pStyle w:val="Tekstpodstawowy"/>
        <w:tabs>
          <w:tab w:val="left" w:leader="hyphen" w:pos="9000"/>
        </w:tabs>
        <w:ind w:right="72"/>
        <w:jc w:val="center"/>
        <w:rPr>
          <w:b/>
          <w:sz w:val="22"/>
          <w:szCs w:val="22"/>
        </w:rPr>
      </w:pPr>
      <w:r w:rsidRPr="00555A12">
        <w:rPr>
          <w:b/>
          <w:sz w:val="22"/>
          <w:szCs w:val="22"/>
        </w:rPr>
        <w:t>Zwyczajnego Walnego Zgromadzenia PKP CARGO S.A.</w:t>
      </w:r>
    </w:p>
    <w:p w:rsidR="008650C2" w:rsidRPr="00555A12" w:rsidRDefault="008650C2" w:rsidP="009350C9">
      <w:pPr>
        <w:pStyle w:val="Tekstpodstawowy"/>
        <w:tabs>
          <w:tab w:val="left" w:leader="hyphen" w:pos="9000"/>
        </w:tabs>
        <w:ind w:right="72"/>
        <w:jc w:val="center"/>
        <w:rPr>
          <w:b/>
          <w:sz w:val="22"/>
          <w:szCs w:val="22"/>
        </w:rPr>
      </w:pPr>
      <w:proofErr w:type="gramStart"/>
      <w:r w:rsidRPr="00555A12">
        <w:rPr>
          <w:b/>
          <w:sz w:val="22"/>
          <w:szCs w:val="22"/>
        </w:rPr>
        <w:t>z</w:t>
      </w:r>
      <w:proofErr w:type="gramEnd"/>
      <w:r w:rsidRPr="00555A12">
        <w:rPr>
          <w:b/>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19 ust. 12a Statutu Spółki</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Na podstawie art. 430 § 1 Kodeksu Spółek Handlowych w związku z § 12 ust. 1 Statutu PKP CARGO S.A. Walne Zgromadzenie Akcjonariuszy PKP CARGO S.A. </w:t>
      </w:r>
      <w:proofErr w:type="gramStart"/>
      <w:r w:rsidRPr="00FC0927">
        <w:rPr>
          <w:sz w:val="22"/>
          <w:szCs w:val="22"/>
        </w:rPr>
        <w:t>uchwala co</w:t>
      </w:r>
      <w:proofErr w:type="gramEnd"/>
      <w:r w:rsidRPr="00FC0927">
        <w:rPr>
          <w:sz w:val="22"/>
          <w:szCs w:val="22"/>
        </w:rPr>
        <w:t xml:space="preserve"> następuje:</w:t>
      </w:r>
    </w:p>
    <w:p w:rsidR="008650C2" w:rsidRDefault="008650C2" w:rsidP="008650C2">
      <w:pPr>
        <w:tabs>
          <w:tab w:val="right" w:leader="hyphen" w:pos="9072"/>
        </w:tabs>
        <w:jc w:val="center"/>
        <w:rPr>
          <w:b/>
          <w:bCs/>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spacing w:before="120"/>
        <w:rPr>
          <w:bCs/>
          <w:sz w:val="22"/>
          <w:szCs w:val="22"/>
        </w:rPr>
      </w:pPr>
      <w:r w:rsidRPr="00FC0927">
        <w:rPr>
          <w:bCs/>
          <w:sz w:val="22"/>
          <w:szCs w:val="22"/>
        </w:rPr>
        <w:t xml:space="preserve">W § 19 </w:t>
      </w:r>
      <w:r w:rsidRPr="00FC0927">
        <w:rPr>
          <w:sz w:val="22"/>
          <w:szCs w:val="22"/>
        </w:rPr>
        <w:t xml:space="preserve">Statutu PKP CARGO S.A. </w:t>
      </w:r>
      <w:proofErr w:type="gramStart"/>
      <w:r w:rsidRPr="00FC0927">
        <w:rPr>
          <w:sz w:val="22"/>
          <w:szCs w:val="22"/>
        </w:rPr>
        <w:t>po</w:t>
      </w:r>
      <w:proofErr w:type="gramEnd"/>
      <w:r w:rsidRPr="00FC0927">
        <w:rPr>
          <w:sz w:val="22"/>
          <w:szCs w:val="22"/>
        </w:rPr>
        <w:t xml:space="preserve"> ustępie 12 dodaje się ustęp 12a w brzmieniu:</w:t>
      </w:r>
    </w:p>
    <w:p w:rsidR="008650C2" w:rsidRPr="00FC0927" w:rsidRDefault="008650C2" w:rsidP="008650C2">
      <w:pPr>
        <w:tabs>
          <w:tab w:val="right" w:leader="hyphen" w:pos="9072"/>
        </w:tabs>
        <w:spacing w:before="120" w:after="120"/>
        <w:ind w:left="567" w:hanging="567"/>
        <w:jc w:val="both"/>
        <w:rPr>
          <w:bCs/>
          <w:sz w:val="22"/>
          <w:szCs w:val="22"/>
        </w:rPr>
      </w:pPr>
      <w:r w:rsidRPr="00FC0927">
        <w:rPr>
          <w:bCs/>
          <w:sz w:val="22"/>
          <w:szCs w:val="22"/>
        </w:rPr>
        <w:t>„12a Właściwy organ lub podmiot, o których mowa w</w:t>
      </w:r>
      <w:r w:rsidRPr="00FC0927">
        <w:rPr>
          <w:sz w:val="22"/>
          <w:szCs w:val="22"/>
        </w:rPr>
        <w:t xml:space="preserve"> </w:t>
      </w:r>
      <w:r w:rsidRPr="00FC0927">
        <w:rPr>
          <w:bCs/>
          <w:sz w:val="22"/>
          <w:szCs w:val="22"/>
        </w:rPr>
        <w:t xml:space="preserve">§ 19 ust. 1-3 Statutu </w:t>
      </w:r>
      <w:r w:rsidRPr="00FC0927">
        <w:rPr>
          <w:sz w:val="22"/>
          <w:szCs w:val="22"/>
        </w:rPr>
        <w:t xml:space="preserve">są obowiązane niezwłocznie podejmować działania mające na celu odwołanie członka Rady Nadzorczej, który nie spełnia wymogów określonych w Statucie, z </w:t>
      </w:r>
      <w:proofErr w:type="gramStart"/>
      <w:r w:rsidRPr="00FC0927">
        <w:rPr>
          <w:sz w:val="22"/>
          <w:szCs w:val="22"/>
        </w:rPr>
        <w:t>zastrzeżeniem że</w:t>
      </w:r>
      <w:proofErr w:type="gramEnd"/>
      <w:r w:rsidRPr="00FC0927">
        <w:rPr>
          <w:sz w:val="22"/>
          <w:szCs w:val="22"/>
        </w:rPr>
        <w:t xml:space="preserve"> obowiązek niezwłocznego podjęcia działań mających na celu odwołanie członka Rady Nadzorczej nie stosuje się do członka Rady Nadzorczej wskazywanego przez podmiot inny niż podmiot uprawniony do wykonywania praw z akcji należących do Skarbu Państwa, państwowa osoba prawna, spółka z udziałem Skarbu Państwa lub państwowej osoby prawnej lub spółka, wobec której spółka z udziałem Skarbu Państwa lub państwowej osoby prawnej jest przedsiębiorcą dominującym w rozumieniu art. 4 pkt 3 Ustawy z dnia 16 lutego 2007 r. o ochronie konkurencji i konsumentów.”</w:t>
      </w:r>
      <w:r>
        <w:rPr>
          <w:sz w:val="22"/>
          <w:szCs w:val="22"/>
        </w:rPr>
        <w:t>.</w:t>
      </w:r>
    </w:p>
    <w:p w:rsidR="008650C2" w:rsidRPr="00FC0927" w:rsidRDefault="008650C2" w:rsidP="008650C2">
      <w:pPr>
        <w:tabs>
          <w:tab w:val="right" w:leader="hyphen" w:pos="9072"/>
        </w:tabs>
        <w:spacing w:before="120"/>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26.571.890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2.124.686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2.511.461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39/2019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Uchwała Nr 39/2019</w:t>
      </w: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9350C9">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Pr="009350C9" w:rsidRDefault="008650C2" w:rsidP="009350C9">
      <w:pPr>
        <w:pStyle w:val="Tekstpodstawowy"/>
        <w:tabs>
          <w:tab w:val="left" w:leader="hyphen" w:pos="9000"/>
        </w:tabs>
        <w:ind w:right="72"/>
        <w:jc w:val="center"/>
        <w:rPr>
          <w:b/>
          <w:bCs/>
          <w:sz w:val="22"/>
          <w:szCs w:val="22"/>
          <w:u w:val="single"/>
        </w:rPr>
      </w:pPr>
      <w:proofErr w:type="gramStart"/>
      <w:r w:rsidRPr="009350C9">
        <w:rPr>
          <w:b/>
          <w:bCs/>
          <w:sz w:val="22"/>
          <w:szCs w:val="22"/>
          <w:u w:val="single"/>
        </w:rPr>
        <w:t>w</w:t>
      </w:r>
      <w:proofErr w:type="gramEnd"/>
      <w:r w:rsidRPr="009350C9">
        <w:rPr>
          <w:b/>
          <w:bCs/>
          <w:sz w:val="22"/>
          <w:szCs w:val="22"/>
          <w:u w:val="single"/>
        </w:rPr>
        <w:t xml:space="preserve"> sprawie: dodania § 19 ust. 15 Statutu Spółki</w:t>
      </w:r>
    </w:p>
    <w:p w:rsidR="008650C2" w:rsidRPr="00A12EDE" w:rsidRDefault="008650C2" w:rsidP="008650C2">
      <w:pPr>
        <w:jc w:val="both"/>
        <w:rPr>
          <w:rFonts w:ascii="Arial" w:hAnsi="Arial" w:cs="Arial"/>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both"/>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1</w:t>
      </w:r>
    </w:p>
    <w:p w:rsidR="008650C2" w:rsidRPr="00FC0927" w:rsidRDefault="008650C2" w:rsidP="008650C2">
      <w:pPr>
        <w:tabs>
          <w:tab w:val="right" w:leader="hyphen" w:pos="9072"/>
        </w:tabs>
        <w:rPr>
          <w:bCs/>
          <w:sz w:val="22"/>
          <w:szCs w:val="22"/>
        </w:rPr>
      </w:pPr>
      <w:r w:rsidRPr="00FC0927">
        <w:rPr>
          <w:bCs/>
          <w:sz w:val="22"/>
          <w:szCs w:val="22"/>
        </w:rPr>
        <w:t xml:space="preserve">Po § 19 ust. 14 Statutu PKP CARGO S.A. </w:t>
      </w:r>
      <w:proofErr w:type="gramStart"/>
      <w:r w:rsidRPr="00FC0927">
        <w:rPr>
          <w:bCs/>
          <w:sz w:val="22"/>
          <w:szCs w:val="22"/>
        </w:rPr>
        <w:t>dodaje</w:t>
      </w:r>
      <w:proofErr w:type="gramEnd"/>
      <w:r w:rsidRPr="00FC0927">
        <w:rPr>
          <w:bCs/>
          <w:sz w:val="22"/>
          <w:szCs w:val="22"/>
        </w:rPr>
        <w:t xml:space="preserve"> się ust. 15 w brzmieniu:</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both"/>
        <w:rPr>
          <w:bCs/>
          <w:sz w:val="22"/>
          <w:szCs w:val="22"/>
        </w:rPr>
      </w:pPr>
      <w:r w:rsidRPr="00FC0927">
        <w:rPr>
          <w:bCs/>
          <w:sz w:val="22"/>
          <w:szCs w:val="22"/>
        </w:rPr>
        <w:t>„15. Członek Rady Nadzorczej składa rezygnację na piśmie Spółce, do wiadomości Przewodniczącego lub Wiceprzewodniczącego Rady Nadzorczej.”.</w:t>
      </w:r>
    </w:p>
    <w:p w:rsidR="008650C2" w:rsidRPr="00FC0927" w:rsidRDefault="008650C2" w:rsidP="008650C2">
      <w:pPr>
        <w:tabs>
          <w:tab w:val="right" w:leader="hyphen" w:pos="9072"/>
        </w:tabs>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pStyle w:val="Tekstpodstawowy"/>
        <w:tabs>
          <w:tab w:val="left" w:leader="hyphen" w:pos="9000"/>
        </w:tabs>
        <w:ind w:right="72"/>
        <w:jc w:val="center"/>
        <w:rPr>
          <w:sz w:val="22"/>
          <w:szCs w:val="22"/>
        </w:rPr>
      </w:pP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40/2019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Uchwała Nr 40/2019</w:t>
      </w: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9350C9">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23 ust. 1 Statutu Spółki</w:t>
      </w: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leader="hyphen" w:pos="9000"/>
        </w:tabs>
        <w:ind w:right="72"/>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left" w:pos="1590"/>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 23 ust. 1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rFonts w:eastAsia="Calibri"/>
          <w:bCs/>
          <w:color w:val="000000"/>
          <w:sz w:val="22"/>
          <w:szCs w:val="22"/>
        </w:rPr>
      </w:pPr>
      <w:r w:rsidRPr="00FC0927">
        <w:rPr>
          <w:rFonts w:eastAsia="Calibri"/>
          <w:bCs/>
          <w:color w:val="000000"/>
          <w:sz w:val="22"/>
          <w:szCs w:val="22"/>
        </w:rPr>
        <w:t xml:space="preserve">„1. Do ważności uchwał Rady Nadzorczej jest wymagane zaproszenie na jej posiedzenie wszystkich i </w:t>
      </w:r>
      <w:proofErr w:type="gramStart"/>
      <w:r w:rsidRPr="00FC0927">
        <w:rPr>
          <w:rFonts w:eastAsia="Calibri"/>
          <w:bCs/>
          <w:color w:val="000000"/>
          <w:sz w:val="22"/>
          <w:szCs w:val="22"/>
        </w:rPr>
        <w:t>obecność co</w:t>
      </w:r>
      <w:proofErr w:type="gramEnd"/>
      <w:r w:rsidRPr="00FC0927">
        <w:rPr>
          <w:rFonts w:eastAsia="Calibri"/>
          <w:bCs/>
          <w:color w:val="000000"/>
          <w:sz w:val="22"/>
          <w:szCs w:val="22"/>
        </w:rPr>
        <w:t xml:space="preserve"> najmniej połowy jej członków, w tym Przewodniczącego Rady Nadzorczej.”</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rFonts w:eastAsia="Calibri"/>
          <w:bCs/>
          <w:color w:val="000000"/>
          <w:sz w:val="22"/>
          <w:szCs w:val="22"/>
        </w:rPr>
      </w:pPr>
      <w:r w:rsidRPr="00FC0927">
        <w:rPr>
          <w:rFonts w:eastAsia="Calibri"/>
          <w:bCs/>
          <w:color w:val="000000"/>
          <w:sz w:val="22"/>
          <w:szCs w:val="22"/>
        </w:rPr>
        <w:t xml:space="preserve">„1. Do ważności uchwał Rady Nadzorczej jest wymagane zaproszenie na jej posiedzenie wszystkich i </w:t>
      </w:r>
      <w:proofErr w:type="gramStart"/>
      <w:r w:rsidRPr="00FC0927">
        <w:rPr>
          <w:rFonts w:eastAsia="Calibri"/>
          <w:bCs/>
          <w:color w:val="000000"/>
          <w:sz w:val="22"/>
          <w:szCs w:val="22"/>
        </w:rPr>
        <w:t>obecność co</w:t>
      </w:r>
      <w:proofErr w:type="gramEnd"/>
      <w:r w:rsidRPr="00FC0927">
        <w:rPr>
          <w:rFonts w:eastAsia="Calibri"/>
          <w:bCs/>
          <w:color w:val="000000"/>
          <w:sz w:val="22"/>
          <w:szCs w:val="22"/>
        </w:rPr>
        <w:t xml:space="preserve"> najmniej połowy jej członków, w tym Przewodniczącego lub Wiceprzewodniczącego Rady Nadzorczej.”.</w:t>
      </w:r>
    </w:p>
    <w:p w:rsidR="008650C2" w:rsidRPr="00FC0927" w:rsidRDefault="008650C2" w:rsidP="008650C2">
      <w:pPr>
        <w:tabs>
          <w:tab w:val="right" w:leader="hyphen" w:pos="9072"/>
        </w:tabs>
        <w:jc w:val="both"/>
        <w:rPr>
          <w:rFonts w:eastAsia="Calibri"/>
          <w:bCs/>
          <w:color w:val="000000"/>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9350C9">
      <w:pPr>
        <w:tabs>
          <w:tab w:val="left" w:leader="hyphen" w:pos="9000"/>
        </w:tabs>
        <w:ind w:right="72"/>
        <w:jc w:val="both"/>
        <w:rPr>
          <w:sz w:val="22"/>
          <w:szCs w:val="22"/>
        </w:rPr>
      </w:pPr>
      <w:r>
        <w:rPr>
          <w:sz w:val="22"/>
          <w:szCs w:val="22"/>
        </w:rPr>
        <w:t>Przewodniczący stwierdził, że uchwała została podjęta wymaganą większością głosów.</w:t>
      </w: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41/2019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Uchwała Nr 41/2019</w:t>
      </w: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9350C9">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23 ust. 2 Statutu Spółki</w:t>
      </w: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 23 ust. 2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rFonts w:eastAsia="Calibri"/>
          <w:bCs/>
          <w:color w:val="000000"/>
          <w:sz w:val="22"/>
          <w:szCs w:val="22"/>
        </w:rPr>
      </w:pPr>
      <w:r w:rsidRPr="00FC0927">
        <w:rPr>
          <w:rFonts w:eastAsia="Calibri"/>
          <w:bCs/>
          <w:color w:val="000000"/>
          <w:sz w:val="22"/>
          <w:szCs w:val="22"/>
        </w:rPr>
        <w:t>„2. Uchwały Rady Nadzorczej zapadają bezwzględną większością głosów. W wypadku równej liczby głosów „za” w stosunku do głosów „przeciw” wraz z głosami wstrzymującymi się decyduje głos Przewodniczącego Rady Nadzorczej.”</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bCs/>
          <w:sz w:val="22"/>
          <w:szCs w:val="22"/>
        </w:rPr>
      </w:pPr>
      <w:r w:rsidRPr="00FC0927">
        <w:rPr>
          <w:rFonts w:eastAsia="Calibri"/>
          <w:bCs/>
          <w:color w:val="000000"/>
          <w:sz w:val="22"/>
          <w:szCs w:val="22"/>
        </w:rPr>
        <w:t>„2. Uchwały Rady Nadzorczej zapadają zwykłą większością głosów. W wypadku równej liczby głosów „za” w stosunku do głosów „przeciw”, decyduje głos Przewodniczącego Rady Nadzorczej.”.</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A12EDE" w:rsidRDefault="008650C2" w:rsidP="008650C2">
      <w:pPr>
        <w:rPr>
          <w:rFonts w:ascii="Arial" w:hAnsi="Arial" w:cs="Arial"/>
          <w:sz w:val="20"/>
          <w:szCs w:val="20"/>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24.597.504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6.610.533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42/2019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Uchwała Nr 42/2019</w:t>
      </w: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9350C9" w:rsidRDefault="008650C2" w:rsidP="009350C9">
      <w:pPr>
        <w:pStyle w:val="Tekstpodstawowy"/>
        <w:tabs>
          <w:tab w:val="left" w:leader="hyphen" w:pos="9000"/>
        </w:tabs>
        <w:ind w:right="72"/>
        <w:jc w:val="center"/>
        <w:rPr>
          <w:b/>
          <w:bCs/>
          <w:sz w:val="22"/>
          <w:szCs w:val="22"/>
          <w:u w:val="single"/>
        </w:rPr>
      </w:pPr>
      <w:proofErr w:type="gramStart"/>
      <w:r w:rsidRPr="00555A12">
        <w:rPr>
          <w:b/>
          <w:bCs/>
          <w:sz w:val="22"/>
          <w:szCs w:val="22"/>
        </w:rPr>
        <w:t>z</w:t>
      </w:r>
      <w:proofErr w:type="gramEnd"/>
      <w:r w:rsidRPr="00555A12">
        <w:rPr>
          <w:b/>
          <w:bCs/>
          <w:sz w:val="22"/>
          <w:szCs w:val="22"/>
        </w:rPr>
        <w:t xml:space="preserve"> dnia 26 czerwca 2019 r</w:t>
      </w:r>
      <w:r w:rsidRPr="009350C9">
        <w:rPr>
          <w:b/>
          <w:bCs/>
          <w:sz w:val="22"/>
          <w:szCs w:val="22"/>
          <w:u w:val="single"/>
        </w:rPr>
        <w:t>.</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sidRPr="00BD209D">
        <w:rPr>
          <w:b/>
          <w:bCs/>
          <w:sz w:val="22"/>
          <w:szCs w:val="22"/>
          <w:u w:val="single"/>
        </w:rPr>
        <w:t>zmiany w § 25 ust. 3 pkt 5 Statutu Spółki</w:t>
      </w: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left" w:pos="1590"/>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rPr>
          <w:sz w:val="22"/>
          <w:szCs w:val="22"/>
        </w:rPr>
      </w:pPr>
      <w:r w:rsidRPr="00FC0927">
        <w:rPr>
          <w:sz w:val="22"/>
          <w:szCs w:val="22"/>
        </w:rPr>
        <w:t xml:space="preserve">§ 25 ust. 3 pkt 5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rPr>
          <w:sz w:val="22"/>
          <w:szCs w:val="22"/>
        </w:rPr>
      </w:pPr>
    </w:p>
    <w:p w:rsidR="008650C2" w:rsidRPr="00FC0927" w:rsidRDefault="008650C2" w:rsidP="008650C2">
      <w:pPr>
        <w:tabs>
          <w:tab w:val="right" w:leader="hyphen" w:pos="9072"/>
        </w:tabs>
        <w:rPr>
          <w:sz w:val="22"/>
          <w:szCs w:val="22"/>
        </w:rPr>
      </w:pPr>
      <w:r w:rsidRPr="00FC0927">
        <w:rPr>
          <w:sz w:val="22"/>
          <w:szCs w:val="22"/>
        </w:rPr>
        <w:t>„5) ustalanie liczby członków Zarządu;”</w:t>
      </w:r>
    </w:p>
    <w:p w:rsidR="008650C2" w:rsidRPr="00FC0927" w:rsidRDefault="008650C2" w:rsidP="008650C2">
      <w:pPr>
        <w:tabs>
          <w:tab w:val="right" w:leader="hyphen" w:pos="9072"/>
        </w:tabs>
        <w:rPr>
          <w:sz w:val="22"/>
          <w:szCs w:val="22"/>
        </w:rPr>
      </w:pPr>
    </w:p>
    <w:p w:rsidR="008650C2" w:rsidRPr="00FC0927" w:rsidRDefault="008650C2" w:rsidP="008650C2">
      <w:pPr>
        <w:tabs>
          <w:tab w:val="right" w:leader="hyphen" w:pos="9072"/>
        </w:tabs>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rPr>
          <w:sz w:val="22"/>
          <w:szCs w:val="22"/>
        </w:rPr>
      </w:pPr>
    </w:p>
    <w:p w:rsidR="008650C2" w:rsidRPr="00FC0927" w:rsidRDefault="008650C2" w:rsidP="008650C2">
      <w:pPr>
        <w:tabs>
          <w:tab w:val="right" w:leader="hyphen" w:pos="9072"/>
        </w:tabs>
        <w:jc w:val="both"/>
        <w:rPr>
          <w:sz w:val="22"/>
          <w:szCs w:val="22"/>
        </w:rPr>
      </w:pPr>
      <w:r w:rsidRPr="00FC0927">
        <w:rPr>
          <w:sz w:val="22"/>
          <w:szCs w:val="22"/>
        </w:rPr>
        <w:t>„5) ustalanie liczby członków Zarządu oraz ustalanie wynagrodzenia członków Zarządu, z zastrzeżeniem § 12 ust. 2 pkt 3;”.</w:t>
      </w:r>
    </w:p>
    <w:p w:rsidR="008650C2" w:rsidRPr="00FC0927" w:rsidRDefault="008650C2" w:rsidP="008650C2">
      <w:pPr>
        <w:tabs>
          <w:tab w:val="right" w:leader="hyphen" w:pos="9072"/>
        </w:tabs>
        <w:jc w:val="center"/>
        <w:rPr>
          <w:bCs/>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FC0927" w:rsidRDefault="008650C2" w:rsidP="008650C2">
      <w:pPr>
        <w:tabs>
          <w:tab w:val="left" w:leader="hyphen" w:pos="9000"/>
          <w:tab w:val="right" w:leader="hyphen" w:pos="9072"/>
        </w:tabs>
        <w:ind w:right="72"/>
        <w:jc w:val="both"/>
        <w:rPr>
          <w:sz w:val="20"/>
          <w:szCs w:val="20"/>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43/2019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Pr="009350C9" w:rsidRDefault="008650C2" w:rsidP="009350C9">
      <w:pPr>
        <w:pStyle w:val="Tekstpodstawowy"/>
        <w:tabs>
          <w:tab w:val="left" w:leader="hyphen" w:pos="9000"/>
        </w:tabs>
        <w:ind w:right="72"/>
        <w:jc w:val="center"/>
        <w:rPr>
          <w:b/>
          <w:bCs/>
          <w:sz w:val="22"/>
          <w:szCs w:val="22"/>
          <w:u w:val="single"/>
        </w:rPr>
      </w:pP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Uchwała Nr 43/2019</w:t>
      </w:r>
    </w:p>
    <w:p w:rsidR="008650C2" w:rsidRPr="00555A12" w:rsidRDefault="008650C2" w:rsidP="009350C9">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9350C9">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sidRPr="00FC0927">
        <w:rPr>
          <w:b/>
          <w:bCs/>
          <w:sz w:val="22"/>
          <w:szCs w:val="22"/>
          <w:u w:val="single"/>
        </w:rPr>
        <w:t>zmiany w § 25 ust. 3 pkt 18 Statutu Spółki</w:t>
      </w:r>
      <w:r w:rsidRPr="001F722A" w:rsidDel="001F722A">
        <w:rPr>
          <w:b/>
          <w:bCs/>
          <w:sz w:val="22"/>
          <w:szCs w:val="22"/>
        </w:rPr>
        <w:t xml:space="preserve"> </w:t>
      </w: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leader="hyphen" w:pos="9000"/>
          <w:tab w:val="right" w:leader="hyphen" w:pos="9072"/>
        </w:tabs>
        <w:ind w:right="72"/>
        <w:jc w:val="both"/>
        <w:rPr>
          <w:sz w:val="20"/>
          <w:szCs w:val="20"/>
        </w:rPr>
      </w:pPr>
    </w:p>
    <w:p w:rsidR="008650C2" w:rsidRPr="00FC0927" w:rsidRDefault="008650C2" w:rsidP="008650C2">
      <w:pPr>
        <w:tabs>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center"/>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 25 ust. 3 pkt 18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rFonts w:eastAsia="Calibri"/>
          <w:bCs/>
          <w:color w:val="000000"/>
          <w:sz w:val="22"/>
          <w:szCs w:val="22"/>
        </w:rPr>
      </w:pPr>
      <w:r w:rsidRPr="00FC0927">
        <w:rPr>
          <w:rFonts w:eastAsia="Calibri"/>
          <w:bCs/>
          <w:color w:val="000000"/>
          <w:sz w:val="22"/>
          <w:szCs w:val="22"/>
        </w:rPr>
        <w:t>„18) wyrażanie zgody na zawarcie przez Spółkę umowy z podmiotem powiązanym w rozumieniu rozporządzenia Ministra Finansów wydanego na podstawie art. 60 ust. 2 Ustawy o ofercie publicznej o wartości przewyższającej 1.000.000,- (</w:t>
      </w:r>
      <w:proofErr w:type="gramStart"/>
      <w:r w:rsidRPr="00FC0927">
        <w:rPr>
          <w:rFonts w:eastAsia="Calibri"/>
          <w:bCs/>
          <w:color w:val="000000"/>
          <w:sz w:val="22"/>
          <w:szCs w:val="22"/>
        </w:rPr>
        <w:t>milion</w:t>
      </w:r>
      <w:proofErr w:type="gramEnd"/>
      <w:r w:rsidRPr="00FC0927">
        <w:rPr>
          <w:rFonts w:eastAsia="Calibri"/>
          <w:bCs/>
          <w:color w:val="000000"/>
          <w:sz w:val="22"/>
          <w:szCs w:val="22"/>
        </w:rPr>
        <w:t>) złotych innej niż umowa typowa, zawierana na warunkach rynkowych w ramach prowadzonej działalności operacyjnej przez Spółkę z podmiotem zależnym, w którym Spółka posiada większościowy udział kapitałowy, przy czym dla ważności uchwały w sprawie takiego wyrażenia zgody wymagana jest jej akceptacja przez przynajmniej jednego z członków Rady Nadzorczej spełniających kryteria niezależności od Spółki i podmiotów mających znaczące powiązania ze Spółką wybranych w trybie § 20 powyżej oraz z uwzględnieniem § 21 powyżej;”</w:t>
      </w:r>
    </w:p>
    <w:p w:rsidR="008650C2" w:rsidRPr="00FC0927" w:rsidRDefault="008650C2" w:rsidP="008650C2">
      <w:pPr>
        <w:tabs>
          <w:tab w:val="right" w:leader="hyphen" w:pos="9072"/>
        </w:tabs>
        <w:jc w:val="both"/>
        <w:rPr>
          <w:rFonts w:eastAsia="Calibri"/>
          <w:bCs/>
          <w:color w:val="000000"/>
          <w:sz w:val="22"/>
          <w:szCs w:val="22"/>
        </w:rPr>
      </w:pPr>
    </w:p>
    <w:p w:rsidR="008650C2" w:rsidRPr="00FC0927" w:rsidRDefault="008650C2" w:rsidP="008650C2">
      <w:pPr>
        <w:tabs>
          <w:tab w:val="right" w:leader="hyphen" w:pos="9072"/>
        </w:tabs>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jc w:val="both"/>
        <w:rPr>
          <w:sz w:val="22"/>
          <w:szCs w:val="22"/>
        </w:rPr>
      </w:pPr>
      <w:r w:rsidRPr="00FC0927">
        <w:rPr>
          <w:sz w:val="22"/>
          <w:szCs w:val="22"/>
        </w:rPr>
        <w:t xml:space="preserve"> </w:t>
      </w:r>
    </w:p>
    <w:p w:rsidR="008650C2" w:rsidRPr="00FC0927" w:rsidRDefault="008650C2" w:rsidP="008650C2">
      <w:pPr>
        <w:tabs>
          <w:tab w:val="right" w:leader="hyphen" w:pos="9072"/>
        </w:tabs>
        <w:jc w:val="both"/>
        <w:rPr>
          <w:sz w:val="22"/>
          <w:szCs w:val="22"/>
        </w:rPr>
      </w:pPr>
      <w:r w:rsidRPr="00FC0927">
        <w:rPr>
          <w:sz w:val="22"/>
          <w:szCs w:val="22"/>
        </w:rPr>
        <w:t xml:space="preserve">„18) wyrażanie zgody na zawarcie przez Spółkę: (i) istotnej umowy z akcjonariuszem </w:t>
      </w:r>
      <w:proofErr w:type="gramStart"/>
      <w:r w:rsidRPr="00FC0927">
        <w:rPr>
          <w:sz w:val="22"/>
          <w:szCs w:val="22"/>
        </w:rPr>
        <w:t>posiadającym co</w:t>
      </w:r>
      <w:proofErr w:type="gramEnd"/>
      <w:r w:rsidRPr="00FC0927">
        <w:rPr>
          <w:sz w:val="22"/>
          <w:szCs w:val="22"/>
        </w:rPr>
        <w:t xml:space="preserve"> najmniej 5% ogólnej liczby głosów na Walnym Zgromadzeniu lub (ii) umowy o wartości powyżej 10.000.000 (</w:t>
      </w:r>
      <w:proofErr w:type="gramStart"/>
      <w:r w:rsidRPr="00FC0927">
        <w:rPr>
          <w:sz w:val="22"/>
          <w:szCs w:val="22"/>
        </w:rPr>
        <w:t>dziesięć</w:t>
      </w:r>
      <w:proofErr w:type="gramEnd"/>
      <w:r w:rsidRPr="00FC0927">
        <w:rPr>
          <w:sz w:val="22"/>
          <w:szCs w:val="22"/>
        </w:rPr>
        <w:t xml:space="preserve"> milionów) złotych z podmiotem powiązanym w rozumieniu rozporządzenia Ministra Finansów wydanego na podstawie art. 60 ust. 2 Ustawy o ofercie publicznej, przy czym dla ważności uchwały wymagana jest akceptacja przez przynajmniej jednego z członków Rady Nadzorczej spełniających kryteria niezależności od Spółki i podmiotów mających znaczące powiązania ze Spółką wybranych w trybie § 20 powyżej oraz z uwzględnieniem § 21 powyżej. Powyższemu obowiązkowi nie podlegają umowy typowe, zawierane na warunkach rynkowych w ramach prowadzonej działalności operacyjnej przez Spółkę z podmiotem zależnym, w którym Spółka posiada większościowy udział kapitałowy;”.</w:t>
      </w:r>
    </w:p>
    <w:p w:rsidR="008650C2" w:rsidRPr="00FC0927" w:rsidRDefault="008650C2" w:rsidP="008650C2">
      <w:pPr>
        <w:tabs>
          <w:tab w:val="right" w:leader="hyphen" w:pos="9072"/>
        </w:tabs>
        <w:jc w:val="center"/>
        <w:rPr>
          <w:sz w:val="22"/>
          <w:szCs w:val="22"/>
        </w:rPr>
      </w:pPr>
    </w:p>
    <w:p w:rsidR="008650C2" w:rsidRPr="00FC0927" w:rsidRDefault="008650C2" w:rsidP="008650C2">
      <w:pPr>
        <w:tabs>
          <w:tab w:val="right" w:leader="hyphen" w:pos="9072"/>
        </w:tabs>
        <w:jc w:val="center"/>
        <w:rPr>
          <w:b/>
          <w:sz w:val="22"/>
          <w:szCs w:val="22"/>
        </w:rPr>
      </w:pPr>
      <w:r w:rsidRPr="00FC0927">
        <w:rPr>
          <w:b/>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Pr="00A12EDE" w:rsidRDefault="008650C2" w:rsidP="008650C2">
      <w:pPr>
        <w:rPr>
          <w:rFonts w:ascii="Arial" w:hAnsi="Arial" w:cs="Arial"/>
          <w:sz w:val="20"/>
          <w:szCs w:val="20"/>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44/2019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44/2019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067C1E">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25 ust. 3 pkt 19 Statutu Spółki</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p>
    <w:p w:rsidR="008650C2" w:rsidRPr="00FC0927" w:rsidRDefault="008650C2" w:rsidP="008650C2">
      <w:pPr>
        <w:tabs>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jc w:val="center"/>
        <w:rPr>
          <w:sz w:val="22"/>
          <w:szCs w:val="22"/>
        </w:rPr>
      </w:pPr>
    </w:p>
    <w:p w:rsidR="008650C2" w:rsidRPr="00FC0927" w:rsidRDefault="008650C2" w:rsidP="008650C2">
      <w:pPr>
        <w:tabs>
          <w:tab w:val="right" w:leader="hyphen" w:pos="9072"/>
        </w:tabs>
        <w:jc w:val="center"/>
        <w:rPr>
          <w:rFonts w:eastAsia="Calibri"/>
          <w:b/>
          <w:bCs/>
          <w:color w:val="000000"/>
          <w:sz w:val="22"/>
          <w:szCs w:val="22"/>
        </w:rPr>
      </w:pPr>
      <w:r w:rsidRPr="00FC0927">
        <w:rPr>
          <w:b/>
          <w:bCs/>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 25 ust. 3 pkt 19 Statutu PKP CARGO S.A. </w:t>
      </w:r>
      <w:proofErr w:type="gramStart"/>
      <w:r w:rsidRPr="00FC0927">
        <w:rPr>
          <w:sz w:val="22"/>
          <w:szCs w:val="22"/>
        </w:rPr>
        <w:t>w</w:t>
      </w:r>
      <w:proofErr w:type="gramEnd"/>
      <w:r w:rsidRPr="00FC0927">
        <w:rPr>
          <w:sz w:val="22"/>
          <w:szCs w:val="22"/>
        </w:rPr>
        <w:t xml:space="preserve"> dotychczasowym brzmieniu:</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r w:rsidRPr="00FC0927">
        <w:rPr>
          <w:sz w:val="22"/>
          <w:szCs w:val="22"/>
        </w:rPr>
        <w:t>„19) wyrażanie zgody na:</w:t>
      </w:r>
    </w:p>
    <w:p w:rsidR="008650C2" w:rsidRPr="00FC0927" w:rsidRDefault="008650C2" w:rsidP="008650C2">
      <w:pPr>
        <w:tabs>
          <w:tab w:val="right" w:leader="hyphen" w:pos="9072"/>
        </w:tabs>
        <w:ind w:left="709" w:hanging="284"/>
        <w:jc w:val="both"/>
        <w:rPr>
          <w:sz w:val="22"/>
          <w:szCs w:val="22"/>
        </w:rPr>
      </w:pPr>
      <w:r w:rsidRPr="00FC0927">
        <w:rPr>
          <w:sz w:val="22"/>
          <w:szCs w:val="22"/>
        </w:rPr>
        <w:t>a</w:t>
      </w:r>
      <w:proofErr w:type="gramStart"/>
      <w:r w:rsidRPr="00FC0927">
        <w:rPr>
          <w:sz w:val="22"/>
          <w:szCs w:val="22"/>
        </w:rPr>
        <w:t>)</w:t>
      </w:r>
      <w:r w:rsidRPr="00FC0927">
        <w:rPr>
          <w:sz w:val="22"/>
          <w:szCs w:val="22"/>
        </w:rPr>
        <w:tab/>
        <w:t>zawarcie</w:t>
      </w:r>
      <w:proofErr w:type="gramEnd"/>
      <w:r w:rsidRPr="00FC0927">
        <w:rPr>
          <w:sz w:val="22"/>
          <w:szCs w:val="22"/>
        </w:rPr>
        <w:t xml:space="preserve"> przez Spółkę umowy darowizny lub innej umowy o podobnym skutku </w:t>
      </w:r>
      <w:r w:rsidRPr="00FC0927">
        <w:rPr>
          <w:sz w:val="22"/>
          <w:szCs w:val="22"/>
        </w:rPr>
        <w:br/>
        <w:t xml:space="preserve">o wartości przekraczającej 20 000 złotych lub 0,1% sumy aktywów </w:t>
      </w:r>
      <w:r w:rsidRPr="00FC0927">
        <w:rPr>
          <w:sz w:val="22"/>
          <w:szCs w:val="22"/>
        </w:rPr>
        <w:br/>
        <w:t>w rozumieniu Ustawy o rachunkowości, ustalonych na podstawie ostatniego zatwierdzonego sprawozdania finansowego;</w:t>
      </w:r>
    </w:p>
    <w:p w:rsidR="008650C2" w:rsidRPr="00FC0927" w:rsidRDefault="008650C2" w:rsidP="008650C2">
      <w:pPr>
        <w:tabs>
          <w:tab w:val="right" w:leader="hyphen" w:pos="9072"/>
        </w:tabs>
        <w:ind w:left="709" w:hanging="284"/>
        <w:jc w:val="both"/>
        <w:rPr>
          <w:sz w:val="22"/>
          <w:szCs w:val="22"/>
        </w:rPr>
      </w:pPr>
      <w:r w:rsidRPr="00FC0927">
        <w:rPr>
          <w:sz w:val="22"/>
          <w:szCs w:val="22"/>
        </w:rPr>
        <w:t>b</w:t>
      </w:r>
      <w:proofErr w:type="gramStart"/>
      <w:r w:rsidRPr="00FC0927">
        <w:rPr>
          <w:sz w:val="22"/>
          <w:szCs w:val="22"/>
        </w:rPr>
        <w:t>)</w:t>
      </w:r>
      <w:r w:rsidRPr="00FC0927">
        <w:rPr>
          <w:sz w:val="22"/>
          <w:szCs w:val="22"/>
        </w:rPr>
        <w:tab/>
        <w:t>zwolnienia</w:t>
      </w:r>
      <w:proofErr w:type="gramEnd"/>
      <w:r w:rsidRPr="00FC0927">
        <w:rPr>
          <w:sz w:val="22"/>
          <w:szCs w:val="22"/>
        </w:rPr>
        <w:t xml:space="preserve"> z długu lub innej umowy o podobnym skutku o wartości przekraczającej 50 000 złotych lub 0,1% sumy aktywów w rozumieniu Ustawy o rachunkowości, ustalonych na podstawie ostatniego zatwierdzonego sprawozdania finansowego; tak długo, jak Skarbu Państwa, PKP S.A. </w:t>
      </w:r>
      <w:proofErr w:type="gramStart"/>
      <w:r w:rsidRPr="00FC0927">
        <w:rPr>
          <w:sz w:val="22"/>
          <w:szCs w:val="22"/>
        </w:rPr>
        <w:t>lub</w:t>
      </w:r>
      <w:proofErr w:type="gramEnd"/>
      <w:r w:rsidRPr="00FC0927">
        <w:rPr>
          <w:sz w:val="22"/>
          <w:szCs w:val="22"/>
        </w:rPr>
        <w:t xml:space="preserve"> inna państwowa osoba prawna posiada w Spółce pozycję dominująca w rozumieniu art. 4 pkt 3 ustawy o ochronie konkurencji i konsumentów;”</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proofErr w:type="gramStart"/>
      <w:r w:rsidRPr="00FC0927">
        <w:rPr>
          <w:sz w:val="22"/>
          <w:szCs w:val="22"/>
        </w:rPr>
        <w:t>otrzymuje</w:t>
      </w:r>
      <w:proofErr w:type="gramEnd"/>
      <w:r w:rsidRPr="00FC0927">
        <w:rPr>
          <w:sz w:val="22"/>
          <w:szCs w:val="22"/>
        </w:rPr>
        <w:t xml:space="preserve"> brzmienie:</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both"/>
        <w:rPr>
          <w:sz w:val="22"/>
          <w:szCs w:val="22"/>
        </w:rPr>
      </w:pPr>
      <w:r w:rsidRPr="00FC0927">
        <w:rPr>
          <w:sz w:val="22"/>
          <w:szCs w:val="22"/>
        </w:rPr>
        <w:t>„19) wyrażanie zgody na:</w:t>
      </w:r>
    </w:p>
    <w:p w:rsidR="008650C2" w:rsidRPr="00FC0927" w:rsidRDefault="008650C2" w:rsidP="008650C2">
      <w:pPr>
        <w:tabs>
          <w:tab w:val="right" w:leader="hyphen" w:pos="9072"/>
        </w:tabs>
        <w:ind w:left="709" w:hanging="283"/>
        <w:jc w:val="both"/>
        <w:rPr>
          <w:sz w:val="22"/>
          <w:szCs w:val="22"/>
        </w:rPr>
      </w:pPr>
      <w:r w:rsidRPr="00FC0927">
        <w:rPr>
          <w:sz w:val="22"/>
          <w:szCs w:val="22"/>
        </w:rPr>
        <w:t>a</w:t>
      </w:r>
      <w:proofErr w:type="gramStart"/>
      <w:r w:rsidRPr="00FC0927">
        <w:rPr>
          <w:sz w:val="22"/>
          <w:szCs w:val="22"/>
        </w:rPr>
        <w:t>)</w:t>
      </w:r>
      <w:r w:rsidRPr="00FC0927">
        <w:rPr>
          <w:sz w:val="22"/>
          <w:szCs w:val="22"/>
        </w:rPr>
        <w:tab/>
        <w:t>zawarcie</w:t>
      </w:r>
      <w:proofErr w:type="gramEnd"/>
      <w:r w:rsidRPr="00FC0927">
        <w:rPr>
          <w:sz w:val="22"/>
          <w:szCs w:val="22"/>
        </w:rPr>
        <w:t xml:space="preserve"> przez Spółkę umowy darowizny lub innej umowy o podobnym skutku o wartości przekraczającej 20.000 (</w:t>
      </w:r>
      <w:proofErr w:type="gramStart"/>
      <w:r w:rsidRPr="00FC0927">
        <w:rPr>
          <w:sz w:val="22"/>
          <w:szCs w:val="22"/>
        </w:rPr>
        <w:t>dwadzieścia</w:t>
      </w:r>
      <w:proofErr w:type="gramEnd"/>
      <w:r w:rsidRPr="00FC0927">
        <w:rPr>
          <w:sz w:val="22"/>
          <w:szCs w:val="22"/>
        </w:rPr>
        <w:t xml:space="preserve"> tysięcy) złotych lub 0,1% sumy aktywów w rozumieniu Ustawy o rachunkowości, ustalonych na podstawie ostatniego zatwierdzonego sprawozdania finansowego;</w:t>
      </w:r>
    </w:p>
    <w:p w:rsidR="008650C2" w:rsidRPr="00FC0927" w:rsidRDefault="008650C2" w:rsidP="008650C2">
      <w:pPr>
        <w:tabs>
          <w:tab w:val="right" w:leader="hyphen" w:pos="9072"/>
        </w:tabs>
        <w:ind w:left="709" w:hanging="283"/>
        <w:jc w:val="both"/>
        <w:rPr>
          <w:sz w:val="22"/>
          <w:szCs w:val="22"/>
        </w:rPr>
      </w:pPr>
      <w:r w:rsidRPr="00FC0927">
        <w:rPr>
          <w:sz w:val="22"/>
          <w:szCs w:val="22"/>
        </w:rPr>
        <w:t>b</w:t>
      </w:r>
      <w:proofErr w:type="gramStart"/>
      <w:r w:rsidRPr="00FC0927">
        <w:rPr>
          <w:sz w:val="22"/>
          <w:szCs w:val="22"/>
        </w:rPr>
        <w:t>)</w:t>
      </w:r>
      <w:r w:rsidRPr="00FC0927">
        <w:rPr>
          <w:sz w:val="22"/>
          <w:szCs w:val="22"/>
        </w:rPr>
        <w:tab/>
        <w:t>zwolnienia</w:t>
      </w:r>
      <w:proofErr w:type="gramEnd"/>
      <w:r w:rsidRPr="00FC0927">
        <w:rPr>
          <w:sz w:val="22"/>
          <w:szCs w:val="22"/>
        </w:rPr>
        <w:t xml:space="preserve"> z długu lub innej umowy o podobnym skutku o wartości przekraczającej 50.000 (</w:t>
      </w:r>
      <w:proofErr w:type="gramStart"/>
      <w:r w:rsidRPr="00FC0927">
        <w:rPr>
          <w:sz w:val="22"/>
          <w:szCs w:val="22"/>
        </w:rPr>
        <w:t>pięćdziesiąt</w:t>
      </w:r>
      <w:proofErr w:type="gramEnd"/>
      <w:r w:rsidRPr="00FC0927">
        <w:rPr>
          <w:sz w:val="22"/>
          <w:szCs w:val="22"/>
        </w:rPr>
        <w:t xml:space="preserve"> tysięcy) złotych lub 0,1% sumy aktywów w rozumieniu Ustawy o rachunkowości, ustalonych na podstawie ostatniego zatwierdzonego sprawozdania finansowego;”.</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2</w:t>
      </w:r>
    </w:p>
    <w:p w:rsidR="008650C2" w:rsidRPr="00FC0927" w:rsidRDefault="008650C2" w:rsidP="008650C2">
      <w:pPr>
        <w:tabs>
          <w:tab w:val="right" w:leader="hyphen" w:pos="9072"/>
        </w:tabs>
        <w:jc w:val="both"/>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29.362.006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1.846.031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0 głosów.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45/2019 zgłoszony przez uprawnionego akcjonariusza (PKP S.A.), </w:t>
      </w:r>
      <w:proofErr w:type="gramStart"/>
      <w:r>
        <w:rPr>
          <w:sz w:val="22"/>
          <w:szCs w:val="22"/>
        </w:rPr>
        <w:t>opublikowany</w:t>
      </w:r>
      <w:proofErr w:type="gramEnd"/>
      <w:r>
        <w:rPr>
          <w:sz w:val="22"/>
          <w:szCs w:val="22"/>
        </w:rPr>
        <w:t xml:space="preserve"> w raporcie bieżącym nr 32/2019 dnia osiemnastego czerwca dwa tysiące dziewiętnastego roku (18-06-2019)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45/2019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067C1E">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25 ust. 3 pkt 19a) Statutu Spółki</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pos="1590"/>
          <w:tab w:val="right" w:leader="hyphen" w:pos="9072"/>
        </w:tabs>
        <w:spacing w:after="120"/>
        <w:jc w:val="both"/>
        <w:rPr>
          <w:sz w:val="22"/>
          <w:szCs w:val="22"/>
        </w:rPr>
      </w:pPr>
      <w:r w:rsidRPr="00FC0927">
        <w:rPr>
          <w:sz w:val="22"/>
          <w:szCs w:val="22"/>
        </w:rPr>
        <w:t xml:space="preserve">Na podstawie art. 430 § 1 Kodeksu Spółek Handlowych w związku z § 12 ust. 1 Statutu PKP CARGO S.A. Walne Zgromadzenie Akcjonariuszy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right" w:leader="hyphen" w:pos="9072"/>
        </w:tabs>
        <w:spacing w:before="120" w:after="120"/>
        <w:jc w:val="center"/>
        <w:rPr>
          <w:b/>
          <w:sz w:val="22"/>
          <w:szCs w:val="22"/>
        </w:rPr>
      </w:pPr>
      <w:r w:rsidRPr="00FC0927">
        <w:rPr>
          <w:b/>
          <w:sz w:val="22"/>
          <w:szCs w:val="22"/>
        </w:rPr>
        <w:t>§ 1</w:t>
      </w:r>
    </w:p>
    <w:p w:rsidR="008650C2" w:rsidRPr="00FC0927" w:rsidRDefault="008650C2" w:rsidP="008650C2">
      <w:pPr>
        <w:tabs>
          <w:tab w:val="right" w:leader="hyphen" w:pos="9072"/>
        </w:tabs>
        <w:spacing w:after="120"/>
        <w:jc w:val="both"/>
        <w:rPr>
          <w:bCs/>
          <w:sz w:val="22"/>
          <w:szCs w:val="22"/>
        </w:rPr>
      </w:pPr>
      <w:r w:rsidRPr="00FC0927">
        <w:rPr>
          <w:bCs/>
          <w:sz w:val="22"/>
          <w:szCs w:val="22"/>
        </w:rPr>
        <w:t xml:space="preserve">W § 25 ust. 3 punkt 19a) </w:t>
      </w:r>
      <w:r w:rsidRPr="00FC0927">
        <w:rPr>
          <w:sz w:val="22"/>
          <w:szCs w:val="22"/>
        </w:rPr>
        <w:t>Statutu PKP CARGO S.A</w:t>
      </w:r>
      <w:r w:rsidRPr="00FC0927">
        <w:rPr>
          <w:bCs/>
          <w:sz w:val="22"/>
          <w:szCs w:val="22"/>
        </w:rPr>
        <w:t xml:space="preserve"> w brzmieniu:</w:t>
      </w:r>
    </w:p>
    <w:p w:rsidR="008650C2" w:rsidRPr="00FC0927" w:rsidRDefault="008650C2" w:rsidP="008650C2">
      <w:pPr>
        <w:pStyle w:val="statut2"/>
        <w:numPr>
          <w:ilvl w:val="0"/>
          <w:numId w:val="0"/>
        </w:numPr>
        <w:tabs>
          <w:tab w:val="right" w:leader="hyphen" w:pos="9072"/>
        </w:tabs>
        <w:rPr>
          <w:sz w:val="22"/>
          <w:lang w:eastAsia="pl-PL"/>
        </w:rPr>
      </w:pPr>
      <w:r w:rsidRPr="00FC0927">
        <w:rPr>
          <w:bCs/>
          <w:sz w:val="22"/>
        </w:rPr>
        <w:t xml:space="preserve">„19a. </w:t>
      </w:r>
      <w:proofErr w:type="gramStart"/>
      <w:r w:rsidRPr="00FC0927">
        <w:rPr>
          <w:sz w:val="22"/>
          <w:lang w:eastAsia="pl-PL"/>
        </w:rPr>
        <w:t>wyrażanie</w:t>
      </w:r>
      <w:proofErr w:type="gramEnd"/>
      <w:r w:rsidRPr="00FC0927">
        <w:rPr>
          <w:sz w:val="22"/>
          <w:lang w:eastAsia="pl-PL"/>
        </w:rPr>
        <w:t xml:space="preserve"> zgody na zawarcie:</w:t>
      </w:r>
    </w:p>
    <w:p w:rsidR="008650C2" w:rsidRPr="00FC0927" w:rsidRDefault="008650C2" w:rsidP="008650C2">
      <w:pPr>
        <w:numPr>
          <w:ilvl w:val="0"/>
          <w:numId w:val="3"/>
        </w:numPr>
        <w:tabs>
          <w:tab w:val="left" w:pos="709"/>
          <w:tab w:val="right" w:leader="hyphen" w:pos="9072"/>
        </w:tabs>
        <w:spacing w:before="120" w:after="120"/>
        <w:ind w:left="709" w:hanging="425"/>
        <w:jc w:val="both"/>
        <w:rPr>
          <w:sz w:val="22"/>
          <w:szCs w:val="22"/>
        </w:rPr>
      </w:pPr>
      <w:proofErr w:type="gramStart"/>
      <w:r w:rsidRPr="00FC0927">
        <w:rPr>
          <w:sz w:val="22"/>
          <w:szCs w:val="22"/>
        </w:rPr>
        <w:t>umowy</w:t>
      </w:r>
      <w:proofErr w:type="gramEnd"/>
      <w:r w:rsidRPr="00FC0927">
        <w:rPr>
          <w:sz w:val="22"/>
          <w:szCs w:val="22"/>
        </w:rPr>
        <w:t xml:space="preserve"> o usługi prawne, usługi marketingowe, usługi w zakresie stosunków międzyludzkich (public relations) i komunikacji społecznej oraz usługi doradztwa związanego z zarządzaniem, jeżeli wysokość wynagrodzenia przewidzianego łącznie za świadczone usługi przekracza 500 000 zł netto, w stosunku rocznym;</w:t>
      </w:r>
    </w:p>
    <w:p w:rsidR="008650C2" w:rsidRPr="00FC0927" w:rsidRDefault="008650C2" w:rsidP="008650C2">
      <w:pPr>
        <w:numPr>
          <w:ilvl w:val="0"/>
          <w:numId w:val="3"/>
        </w:numPr>
        <w:tabs>
          <w:tab w:val="left" w:pos="709"/>
          <w:tab w:val="right" w:leader="hyphen" w:pos="9072"/>
        </w:tabs>
        <w:spacing w:before="120" w:after="120"/>
        <w:ind w:left="709" w:hanging="425"/>
        <w:jc w:val="both"/>
        <w:rPr>
          <w:sz w:val="22"/>
          <w:szCs w:val="22"/>
        </w:rPr>
      </w:pPr>
      <w:proofErr w:type="gramStart"/>
      <w:r w:rsidRPr="00FC0927">
        <w:rPr>
          <w:sz w:val="22"/>
          <w:szCs w:val="22"/>
        </w:rPr>
        <w:t>zmiany</w:t>
      </w:r>
      <w:proofErr w:type="gramEnd"/>
      <w:r w:rsidRPr="00FC0927">
        <w:rPr>
          <w:sz w:val="22"/>
          <w:szCs w:val="22"/>
        </w:rPr>
        <w:t xml:space="preserve"> umowy o usługi prawne, usługi marketingowe, usługi w zakresie stosunków międzyludzkich (public relations) i komunikacji społecznej oraz usługi doradztwa związanego z zarządzaniem podwyższającej wynagrodzenie powyżej kwoty, o której mowa w </w:t>
      </w:r>
      <w:proofErr w:type="spellStart"/>
      <w:r w:rsidRPr="00FC0927">
        <w:rPr>
          <w:sz w:val="22"/>
          <w:szCs w:val="22"/>
        </w:rPr>
        <w:t>ppkt</w:t>
      </w:r>
      <w:proofErr w:type="spellEnd"/>
      <w:r w:rsidRPr="00FC0927">
        <w:rPr>
          <w:sz w:val="22"/>
          <w:szCs w:val="22"/>
        </w:rPr>
        <w:t xml:space="preserve"> a);</w:t>
      </w:r>
    </w:p>
    <w:p w:rsidR="008650C2" w:rsidRPr="00FC0927" w:rsidRDefault="008650C2" w:rsidP="008650C2">
      <w:pPr>
        <w:tabs>
          <w:tab w:val="left" w:pos="284"/>
          <w:tab w:val="right" w:leader="hyphen" w:pos="9072"/>
        </w:tabs>
        <w:spacing w:before="120" w:after="120"/>
        <w:ind w:left="284"/>
        <w:jc w:val="both"/>
        <w:rPr>
          <w:sz w:val="22"/>
          <w:szCs w:val="22"/>
        </w:rPr>
      </w:pPr>
      <w:proofErr w:type="gramStart"/>
      <w:r w:rsidRPr="00FC0927">
        <w:rPr>
          <w:sz w:val="22"/>
          <w:szCs w:val="22"/>
        </w:rPr>
        <w:t>umowy</w:t>
      </w:r>
      <w:proofErr w:type="gramEnd"/>
      <w:r w:rsidRPr="00FC0927">
        <w:rPr>
          <w:sz w:val="22"/>
          <w:szCs w:val="22"/>
        </w:rPr>
        <w:t xml:space="preserve"> o usługi prawne, usługi marketingowe, usługi w zakresie stosunków międzyludzkich (public relations) i komunikacji społecznej oraz usługi doradztwa związanego z zarządzaniem, w których maksymalna wysokość wynagrodzenia nie jest przewidziana;”</w:t>
      </w:r>
    </w:p>
    <w:p w:rsidR="008650C2" w:rsidRPr="00FC0927" w:rsidRDefault="008650C2" w:rsidP="008650C2">
      <w:pPr>
        <w:tabs>
          <w:tab w:val="right" w:leader="hyphen" w:pos="9072"/>
        </w:tabs>
        <w:spacing w:after="120"/>
        <w:rPr>
          <w:sz w:val="22"/>
          <w:szCs w:val="22"/>
        </w:rPr>
      </w:pPr>
      <w:proofErr w:type="gramStart"/>
      <w:r w:rsidRPr="00FC0927">
        <w:rPr>
          <w:sz w:val="22"/>
          <w:szCs w:val="22"/>
        </w:rPr>
        <w:t>otrzymuje</w:t>
      </w:r>
      <w:proofErr w:type="gramEnd"/>
      <w:r w:rsidRPr="00FC0927">
        <w:rPr>
          <w:sz w:val="22"/>
          <w:szCs w:val="22"/>
        </w:rPr>
        <w:t xml:space="preserve"> następujące brzmienie:</w:t>
      </w:r>
    </w:p>
    <w:p w:rsidR="008650C2" w:rsidRPr="00FC0927" w:rsidRDefault="008650C2" w:rsidP="008650C2">
      <w:pPr>
        <w:pStyle w:val="statut2"/>
        <w:numPr>
          <w:ilvl w:val="0"/>
          <w:numId w:val="0"/>
        </w:numPr>
        <w:tabs>
          <w:tab w:val="right" w:leader="hyphen" w:pos="9072"/>
        </w:tabs>
        <w:rPr>
          <w:sz w:val="22"/>
          <w:lang w:eastAsia="pl-PL"/>
        </w:rPr>
      </w:pPr>
      <w:r w:rsidRPr="00FC0927">
        <w:rPr>
          <w:sz w:val="22"/>
        </w:rPr>
        <w:t xml:space="preserve">„19a) </w:t>
      </w:r>
      <w:r w:rsidRPr="00FC0927">
        <w:rPr>
          <w:sz w:val="22"/>
          <w:lang w:eastAsia="pl-PL"/>
        </w:rPr>
        <w:t>wyrażanie zgody na zawarcie:</w:t>
      </w:r>
    </w:p>
    <w:p w:rsidR="008650C2" w:rsidRPr="00FC0927" w:rsidRDefault="008650C2" w:rsidP="008650C2">
      <w:pPr>
        <w:numPr>
          <w:ilvl w:val="0"/>
          <w:numId w:val="12"/>
        </w:numPr>
        <w:tabs>
          <w:tab w:val="left" w:pos="709"/>
          <w:tab w:val="right" w:leader="hyphen" w:pos="9072"/>
        </w:tabs>
        <w:spacing w:before="120" w:after="120"/>
        <w:ind w:left="709" w:hanging="425"/>
        <w:jc w:val="both"/>
        <w:rPr>
          <w:sz w:val="22"/>
          <w:szCs w:val="22"/>
        </w:rPr>
      </w:pPr>
      <w:proofErr w:type="gramStart"/>
      <w:r w:rsidRPr="00FC0927">
        <w:rPr>
          <w:sz w:val="22"/>
          <w:szCs w:val="22"/>
        </w:rPr>
        <w:t>umowy</w:t>
      </w:r>
      <w:proofErr w:type="gramEnd"/>
      <w:r w:rsidRPr="00FC0927">
        <w:rPr>
          <w:sz w:val="22"/>
          <w:szCs w:val="22"/>
        </w:rPr>
        <w:t xml:space="preserve"> o usługi prawne, usługi marketingowe, usługi w zakresie stosunków międzyludzkich (public relations) i komunikacji społecznej oraz usługi doradztwa związanego z zarządzaniem, jeżeli wysokość wynagrodzenia przewidzianego za świadczone usługi łącznie w tej umowie lub w innych umowach zawieranych z tym samym podmiotem przekracza 500 000 złotych netto, w stosunku rocznym;</w:t>
      </w:r>
    </w:p>
    <w:p w:rsidR="008650C2" w:rsidRPr="00FC0927" w:rsidRDefault="008650C2" w:rsidP="008650C2">
      <w:pPr>
        <w:numPr>
          <w:ilvl w:val="0"/>
          <w:numId w:val="12"/>
        </w:numPr>
        <w:tabs>
          <w:tab w:val="left" w:pos="709"/>
          <w:tab w:val="right" w:leader="hyphen" w:pos="9072"/>
        </w:tabs>
        <w:spacing w:before="120" w:after="120"/>
        <w:ind w:left="709" w:hanging="425"/>
        <w:jc w:val="both"/>
        <w:rPr>
          <w:sz w:val="22"/>
          <w:szCs w:val="22"/>
        </w:rPr>
      </w:pPr>
      <w:proofErr w:type="gramStart"/>
      <w:r w:rsidRPr="00FC0927">
        <w:rPr>
          <w:sz w:val="22"/>
          <w:szCs w:val="22"/>
        </w:rPr>
        <w:t>zmiany</w:t>
      </w:r>
      <w:proofErr w:type="gramEnd"/>
      <w:r w:rsidRPr="00FC0927">
        <w:rPr>
          <w:sz w:val="22"/>
          <w:szCs w:val="22"/>
        </w:rPr>
        <w:t xml:space="preserve"> umowy o usługi prawne, usługi marketingowe, usługi w zakresie stosunków międzyludzkich (public relations) i komunikacji społecznej oraz usługi doradztwa związanego z zarządzaniem podwyższającej wynagrodzenie powyżej kwoty, o której mowa w </w:t>
      </w:r>
      <w:proofErr w:type="spellStart"/>
      <w:r w:rsidRPr="00FC0927">
        <w:rPr>
          <w:sz w:val="22"/>
          <w:szCs w:val="22"/>
        </w:rPr>
        <w:t>ppkt</w:t>
      </w:r>
      <w:proofErr w:type="spellEnd"/>
      <w:r w:rsidRPr="00FC0927">
        <w:rPr>
          <w:sz w:val="22"/>
          <w:szCs w:val="22"/>
        </w:rPr>
        <w:t xml:space="preserve"> a);</w:t>
      </w:r>
    </w:p>
    <w:p w:rsidR="008650C2" w:rsidRPr="00FC0927" w:rsidRDefault="008650C2" w:rsidP="008650C2">
      <w:pPr>
        <w:numPr>
          <w:ilvl w:val="0"/>
          <w:numId w:val="12"/>
        </w:numPr>
        <w:tabs>
          <w:tab w:val="left" w:pos="709"/>
          <w:tab w:val="right" w:leader="hyphen" w:pos="9072"/>
        </w:tabs>
        <w:spacing w:before="120" w:after="120"/>
        <w:ind w:left="709" w:hanging="425"/>
        <w:jc w:val="both"/>
        <w:rPr>
          <w:sz w:val="22"/>
          <w:szCs w:val="22"/>
        </w:rPr>
      </w:pPr>
      <w:proofErr w:type="gramStart"/>
      <w:r w:rsidRPr="00FC0927">
        <w:rPr>
          <w:sz w:val="22"/>
          <w:szCs w:val="22"/>
        </w:rPr>
        <w:t>umowy</w:t>
      </w:r>
      <w:proofErr w:type="gramEnd"/>
      <w:r w:rsidRPr="00FC0927">
        <w:rPr>
          <w:sz w:val="22"/>
          <w:szCs w:val="22"/>
        </w:rPr>
        <w:t xml:space="preserve"> o usługi prawne, usługi marketingowe, usługi w zakresie stosunków międzyludzkich (public relations) i komunikacji społecznej oraz usługi doradztwa związanego z zarządzaniem, w których maksymalna wysokość wynagrodzenia nie jest przewidziana;”</w:t>
      </w:r>
    </w:p>
    <w:p w:rsidR="008650C2" w:rsidRPr="00FC0927" w:rsidRDefault="008650C2" w:rsidP="008650C2">
      <w:pPr>
        <w:tabs>
          <w:tab w:val="right" w:leader="hyphen" w:pos="9072"/>
        </w:tabs>
        <w:spacing w:before="120"/>
        <w:jc w:val="center"/>
        <w:rPr>
          <w:b/>
          <w:sz w:val="22"/>
          <w:szCs w:val="22"/>
        </w:rPr>
      </w:pPr>
      <w:r w:rsidRPr="00FC0927">
        <w:rPr>
          <w:b/>
          <w:sz w:val="22"/>
          <w:szCs w:val="22"/>
        </w:rPr>
        <w:t>§ 2</w:t>
      </w:r>
    </w:p>
    <w:p w:rsidR="008650C2" w:rsidRPr="00FC0927" w:rsidRDefault="008650C2" w:rsidP="008650C2">
      <w:pPr>
        <w:tabs>
          <w:tab w:val="right" w:leader="hyphen" w:pos="9072"/>
        </w:tabs>
        <w:spacing w:before="120"/>
        <w:rPr>
          <w:bCs/>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29.126.392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389.707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1.691.938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46/2019 przygotowany przez Spółkę, </w:t>
      </w:r>
      <w:proofErr w:type="gramStart"/>
      <w:r>
        <w:rPr>
          <w:sz w:val="22"/>
          <w:szCs w:val="22"/>
        </w:rPr>
        <w:t>co do którego</w:t>
      </w:r>
      <w:proofErr w:type="gramEnd"/>
      <w:r>
        <w:rPr>
          <w:sz w:val="22"/>
          <w:szCs w:val="22"/>
        </w:rPr>
        <w:t xml:space="preserve"> uprawniony akcjonariusz nie zgłosił własnego projektu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46/2019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067C1E">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zmiany w § 27 ust. 7 Statutu Spółki</w:t>
      </w:r>
    </w:p>
    <w:p w:rsidR="008650C2" w:rsidRDefault="008650C2" w:rsidP="008650C2">
      <w:pPr>
        <w:tabs>
          <w:tab w:val="left" w:leader="hyphen" w:pos="9000"/>
        </w:tabs>
        <w:ind w:right="72"/>
        <w:jc w:val="both"/>
        <w:rPr>
          <w:sz w:val="22"/>
          <w:szCs w:val="22"/>
        </w:rPr>
      </w:pPr>
    </w:p>
    <w:p w:rsidR="008650C2" w:rsidRPr="00FC0927" w:rsidRDefault="008650C2" w:rsidP="008650C2">
      <w:pPr>
        <w:tabs>
          <w:tab w:val="left" w:leader="hyphen" w:pos="9000"/>
          <w:tab w:val="right" w:leader="hyphen" w:pos="9072"/>
        </w:tabs>
        <w:ind w:right="72"/>
        <w:jc w:val="both"/>
        <w:rPr>
          <w:sz w:val="20"/>
          <w:szCs w:val="20"/>
        </w:rPr>
      </w:pPr>
    </w:p>
    <w:p w:rsidR="008650C2" w:rsidRPr="00FC0927" w:rsidRDefault="008650C2" w:rsidP="008650C2">
      <w:pPr>
        <w:tabs>
          <w:tab w:val="left" w:pos="1590"/>
          <w:tab w:val="right" w:leader="hyphen" w:pos="9072"/>
        </w:tabs>
        <w:jc w:val="both"/>
        <w:rPr>
          <w:sz w:val="22"/>
          <w:szCs w:val="22"/>
        </w:rPr>
      </w:pPr>
      <w:r w:rsidRPr="00FC0927">
        <w:rPr>
          <w:sz w:val="22"/>
          <w:szCs w:val="22"/>
        </w:rPr>
        <w:t xml:space="preserve">Działając na podstawie art. 430 § 1 Kodeksu spółek handlowych w związku z § 12 ust. 1 Statutu PKP CARGO S.A. Zwyczajne Walne Zgromadzenie PKP CARGO S.A. </w:t>
      </w:r>
      <w:proofErr w:type="gramStart"/>
      <w:r w:rsidRPr="00FC0927">
        <w:rPr>
          <w:sz w:val="22"/>
          <w:szCs w:val="22"/>
        </w:rPr>
        <w:t>uchwala co</w:t>
      </w:r>
      <w:proofErr w:type="gramEnd"/>
      <w:r w:rsidRPr="00FC0927">
        <w:rPr>
          <w:sz w:val="22"/>
          <w:szCs w:val="22"/>
        </w:rPr>
        <w:t xml:space="preserve"> następuje:</w:t>
      </w:r>
    </w:p>
    <w:p w:rsidR="008650C2" w:rsidRPr="00FC0927" w:rsidRDefault="008650C2" w:rsidP="008650C2">
      <w:pPr>
        <w:tabs>
          <w:tab w:val="left" w:pos="1590"/>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jc w:val="both"/>
        <w:rPr>
          <w:rFonts w:eastAsia="Cambria"/>
          <w:sz w:val="22"/>
          <w:szCs w:val="22"/>
        </w:rPr>
      </w:pPr>
      <w:r w:rsidRPr="00FC0927">
        <w:rPr>
          <w:sz w:val="22"/>
          <w:szCs w:val="22"/>
        </w:rPr>
        <w:t xml:space="preserve">W § 27 ust. 7 Statutu w dotychczasowym brzmieniu: </w:t>
      </w:r>
    </w:p>
    <w:p w:rsidR="008650C2" w:rsidRPr="00FC0927" w:rsidRDefault="008650C2" w:rsidP="008650C2">
      <w:pPr>
        <w:tabs>
          <w:tab w:val="right" w:leader="hyphen" w:pos="9072"/>
        </w:tabs>
        <w:jc w:val="both"/>
        <w:rPr>
          <w:rFonts w:eastAsia="Cambria"/>
          <w:sz w:val="22"/>
          <w:szCs w:val="22"/>
        </w:rPr>
      </w:pPr>
      <w:r w:rsidRPr="00FC0927">
        <w:rPr>
          <w:rFonts w:eastAsia="Cambria"/>
          <w:sz w:val="22"/>
          <w:szCs w:val="22"/>
        </w:rPr>
        <w:t>„7. Zmiana § 14 ust. 6, § 26 ust. 3 lub 4 oraz niniejszego ust. 7 wymaga uchwały Walnego Zgromadzenia podjętej większością czterech piątych głosów w obecności akcjonariuszy reprezentujących trzy czwarte kapitału zakładowego Spółki.”</w:t>
      </w:r>
    </w:p>
    <w:p w:rsidR="008650C2" w:rsidRPr="00FC0927" w:rsidRDefault="008650C2" w:rsidP="008650C2">
      <w:pPr>
        <w:tabs>
          <w:tab w:val="right" w:leader="hyphen" w:pos="9072"/>
        </w:tabs>
        <w:jc w:val="both"/>
        <w:rPr>
          <w:rFonts w:eastAsia="Cambria"/>
          <w:sz w:val="22"/>
          <w:szCs w:val="22"/>
        </w:rPr>
      </w:pPr>
    </w:p>
    <w:p w:rsidR="008650C2" w:rsidRPr="00FC0927" w:rsidRDefault="008650C2" w:rsidP="008650C2">
      <w:pPr>
        <w:tabs>
          <w:tab w:val="right" w:leader="hyphen" w:pos="9072"/>
        </w:tabs>
        <w:jc w:val="both"/>
        <w:rPr>
          <w:rFonts w:eastAsia="Cambria"/>
          <w:sz w:val="22"/>
          <w:szCs w:val="22"/>
        </w:rPr>
      </w:pPr>
      <w:proofErr w:type="gramStart"/>
      <w:r w:rsidRPr="00FC0927">
        <w:rPr>
          <w:rFonts w:eastAsia="Cambria"/>
          <w:sz w:val="22"/>
          <w:szCs w:val="22"/>
        </w:rPr>
        <w:t>otrzymuje</w:t>
      </w:r>
      <w:proofErr w:type="gramEnd"/>
      <w:r w:rsidRPr="00FC0927">
        <w:rPr>
          <w:rFonts w:eastAsia="Cambria"/>
          <w:sz w:val="22"/>
          <w:szCs w:val="22"/>
        </w:rPr>
        <w:t xml:space="preserve"> brzmienie:</w:t>
      </w:r>
    </w:p>
    <w:p w:rsidR="008650C2" w:rsidRPr="00FC0927" w:rsidRDefault="008650C2" w:rsidP="008650C2">
      <w:pPr>
        <w:tabs>
          <w:tab w:val="right" w:leader="hyphen" w:pos="9072"/>
        </w:tabs>
        <w:jc w:val="both"/>
        <w:rPr>
          <w:rFonts w:eastAsia="Cambria"/>
          <w:sz w:val="22"/>
          <w:szCs w:val="22"/>
        </w:rPr>
      </w:pPr>
    </w:p>
    <w:p w:rsidR="008650C2" w:rsidRPr="00FC0927" w:rsidRDefault="008650C2" w:rsidP="008650C2">
      <w:pPr>
        <w:tabs>
          <w:tab w:val="right" w:leader="hyphen" w:pos="9072"/>
        </w:tabs>
        <w:jc w:val="both"/>
        <w:rPr>
          <w:rFonts w:eastAsia="Cambria"/>
          <w:sz w:val="22"/>
          <w:szCs w:val="22"/>
        </w:rPr>
      </w:pPr>
      <w:r w:rsidRPr="00FC0927">
        <w:rPr>
          <w:rFonts w:eastAsia="Cambria"/>
          <w:sz w:val="22"/>
          <w:szCs w:val="22"/>
        </w:rPr>
        <w:t xml:space="preserve">„7. Zmiana § 26 ust. 3 lub ust. 4 oraz niniejszego ust. 7 wymaga uchwały Walnego Zgromadzenia podjętej większością czterech piątych głosów w obecności akcjonariuszy </w:t>
      </w:r>
      <w:proofErr w:type="gramStart"/>
      <w:r w:rsidRPr="00FC0927">
        <w:rPr>
          <w:rFonts w:eastAsia="Cambria"/>
          <w:sz w:val="22"/>
          <w:szCs w:val="22"/>
        </w:rPr>
        <w:t>reprezentujących co</w:t>
      </w:r>
      <w:proofErr w:type="gramEnd"/>
      <w:r w:rsidRPr="00FC0927">
        <w:rPr>
          <w:rFonts w:eastAsia="Cambria"/>
          <w:sz w:val="22"/>
          <w:szCs w:val="22"/>
        </w:rPr>
        <w:t xml:space="preserve"> najmniej 50% (pięćdziesiąt procent) głosów plus jeden głos z ogólnej liczby głosów w Spółce.”.</w:t>
      </w:r>
    </w:p>
    <w:p w:rsidR="008650C2" w:rsidRPr="00FC0927" w:rsidRDefault="008650C2" w:rsidP="008650C2">
      <w:pPr>
        <w:tabs>
          <w:tab w:val="right" w:leader="hyphen" w:pos="9072"/>
        </w:tabs>
        <w:jc w:val="both"/>
        <w:rPr>
          <w:rFonts w:eastAsia="Cambria"/>
          <w:sz w:val="22"/>
          <w:szCs w:val="22"/>
        </w:rPr>
      </w:pPr>
    </w:p>
    <w:p w:rsidR="008650C2" w:rsidRPr="00FC0927" w:rsidRDefault="008650C2" w:rsidP="008650C2">
      <w:pPr>
        <w:tabs>
          <w:tab w:val="right" w:leader="hyphen" w:pos="9072"/>
        </w:tabs>
        <w:jc w:val="center"/>
        <w:rPr>
          <w:rFonts w:eastAsia="Cambria"/>
          <w:b/>
          <w:bCs/>
          <w:sz w:val="22"/>
          <w:szCs w:val="22"/>
        </w:rPr>
      </w:pPr>
      <w:r w:rsidRPr="00FC0927">
        <w:rPr>
          <w:rFonts w:eastAsia="Cambria"/>
          <w:b/>
          <w:bCs/>
          <w:sz w:val="22"/>
          <w:szCs w:val="22"/>
        </w:rPr>
        <w:t>§ 2</w:t>
      </w:r>
    </w:p>
    <w:p w:rsidR="008650C2" w:rsidRDefault="008650C2" w:rsidP="008650C2">
      <w:pPr>
        <w:tabs>
          <w:tab w:val="right" w:leader="hyphen" w:pos="9072"/>
        </w:tabs>
        <w:jc w:val="both"/>
        <w:rPr>
          <w:rFonts w:eastAsia="Cambria"/>
          <w:sz w:val="22"/>
          <w:szCs w:val="22"/>
        </w:rPr>
      </w:pPr>
      <w:r w:rsidRPr="00FC0927">
        <w:rPr>
          <w:rFonts w:eastAsia="Cambria"/>
          <w:sz w:val="22"/>
          <w:szCs w:val="22"/>
        </w:rPr>
        <w:t>Uchwała wchodzi w życie z dniem podjęcia.</w:t>
      </w:r>
    </w:p>
    <w:p w:rsidR="008650C2" w:rsidRDefault="008650C2" w:rsidP="008650C2">
      <w:pPr>
        <w:tabs>
          <w:tab w:val="right" w:leader="hyphen" w:pos="9072"/>
        </w:tabs>
        <w:jc w:val="both"/>
        <w:rPr>
          <w:rFonts w:eastAsia="Cambria"/>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 xml:space="preserve">, </w:t>
      </w:r>
      <w:proofErr w:type="gramStart"/>
      <w:r>
        <w:rPr>
          <w:sz w:val="22"/>
          <w:szCs w:val="22"/>
        </w:rPr>
        <w:t>w</w:t>
      </w:r>
      <w:proofErr w:type="gramEnd"/>
      <w:r>
        <w:rPr>
          <w:sz w:val="22"/>
          <w:szCs w:val="22"/>
        </w:rPr>
        <w:t xml:space="preserve"> obecności </w:t>
      </w:r>
      <w:r>
        <w:rPr>
          <w:iCs/>
          <w:sz w:val="22"/>
          <w:szCs w:val="22"/>
        </w:rPr>
        <w:t>34.450.346</w:t>
      </w:r>
      <w:r>
        <w:rPr>
          <w:sz w:val="22"/>
          <w:szCs w:val="22"/>
        </w:rPr>
        <w:t xml:space="preserve"> </w:t>
      </w:r>
      <w:proofErr w:type="gramStart"/>
      <w:r>
        <w:rPr>
          <w:sz w:val="22"/>
          <w:szCs w:val="22"/>
        </w:rPr>
        <w:t>akcji</w:t>
      </w:r>
      <w:proofErr w:type="gramEnd"/>
      <w:r>
        <w:rPr>
          <w:sz w:val="22"/>
          <w:szCs w:val="22"/>
        </w:rPr>
        <w:t xml:space="preserve">, co stanowi </w:t>
      </w:r>
      <w:r>
        <w:rPr>
          <w:iCs/>
          <w:sz w:val="22"/>
          <w:szCs w:val="22"/>
        </w:rPr>
        <w:t>76,92</w:t>
      </w:r>
      <w:r>
        <w:rPr>
          <w:sz w:val="22"/>
          <w:szCs w:val="22"/>
        </w:rPr>
        <w:t>% kapitału zakładowego,</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26.332.483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4.056.031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819.523 </w:t>
      </w:r>
      <w:proofErr w:type="gramStart"/>
      <w:r>
        <w:rPr>
          <w:sz w:val="22"/>
          <w:szCs w:val="22"/>
        </w:rPr>
        <w:t>głosy</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b/>
          <w:sz w:val="22"/>
          <w:szCs w:val="22"/>
        </w:rPr>
      </w:pPr>
      <w:r>
        <w:rPr>
          <w:b/>
          <w:sz w:val="22"/>
          <w:szCs w:val="22"/>
        </w:rPr>
        <w:br w:type="page"/>
      </w:r>
    </w:p>
    <w:p w:rsidR="008650C2" w:rsidRPr="00365296" w:rsidRDefault="008650C2" w:rsidP="008650C2">
      <w:pPr>
        <w:pStyle w:val="Tekstpodstawowy"/>
        <w:tabs>
          <w:tab w:val="left" w:leader="hyphen" w:pos="9000"/>
        </w:tabs>
        <w:ind w:right="72"/>
        <w:rPr>
          <w:b/>
          <w:sz w:val="22"/>
          <w:szCs w:val="22"/>
        </w:rPr>
      </w:pPr>
      <w:r>
        <w:rPr>
          <w:b/>
          <w:sz w:val="22"/>
          <w:szCs w:val="22"/>
        </w:rPr>
        <w:t xml:space="preserve">Ad. </w:t>
      </w:r>
      <w:proofErr w:type="gramStart"/>
      <w:r>
        <w:rPr>
          <w:b/>
          <w:sz w:val="22"/>
          <w:szCs w:val="22"/>
        </w:rPr>
        <w:t>punkt</w:t>
      </w:r>
      <w:proofErr w:type="gramEnd"/>
      <w:r>
        <w:rPr>
          <w:b/>
          <w:sz w:val="22"/>
          <w:szCs w:val="22"/>
        </w:rPr>
        <w:t xml:space="preserve"> 17 porządku obrad. </w:t>
      </w:r>
      <w:r>
        <w:rPr>
          <w:sz w:val="22"/>
          <w:szCs w:val="22"/>
        </w:rPr>
        <w:t xml:space="preserve">Przewodniczący przedstawił projekt Uchwały Nr 47/2019 i poddał go pod głosowanie jawne: </w:t>
      </w:r>
    </w:p>
    <w:p w:rsidR="008650C2" w:rsidRDefault="008650C2" w:rsidP="008650C2">
      <w:pPr>
        <w:pStyle w:val="Tekstpodstawowy"/>
        <w:tabs>
          <w:tab w:val="left" w:leader="hyphen" w:pos="9000"/>
        </w:tabs>
        <w:ind w:right="72"/>
        <w:rPr>
          <w:b/>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47/2019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067C1E">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Pr="00FC0927" w:rsidRDefault="008650C2" w:rsidP="008650C2">
      <w:pPr>
        <w:pStyle w:val="Tekstpodstawowy"/>
        <w:tabs>
          <w:tab w:val="left" w:leader="hyphen" w:pos="9000"/>
        </w:tabs>
        <w:ind w:right="72"/>
        <w:jc w:val="center"/>
        <w:rPr>
          <w:b/>
          <w:bCs/>
          <w:sz w:val="22"/>
          <w:szCs w:val="22"/>
          <w:u w:val="single"/>
        </w:rPr>
      </w:pPr>
      <w:proofErr w:type="gramStart"/>
      <w:r>
        <w:rPr>
          <w:b/>
          <w:bCs/>
          <w:sz w:val="22"/>
          <w:szCs w:val="22"/>
        </w:rPr>
        <w:t>w</w:t>
      </w:r>
      <w:proofErr w:type="gramEnd"/>
      <w:r>
        <w:rPr>
          <w:b/>
          <w:bCs/>
          <w:sz w:val="22"/>
          <w:szCs w:val="22"/>
        </w:rPr>
        <w:t xml:space="preserve"> sprawie: </w:t>
      </w:r>
      <w:r w:rsidRPr="00FC0927">
        <w:rPr>
          <w:b/>
          <w:bCs/>
          <w:sz w:val="22"/>
          <w:szCs w:val="22"/>
          <w:u w:val="single"/>
        </w:rPr>
        <w:t xml:space="preserve">wyrażenia zgody na objęcie przez PKP CARGO S.A. 100% </w:t>
      </w:r>
      <w:proofErr w:type="gramStart"/>
      <w:r w:rsidRPr="00FC0927">
        <w:rPr>
          <w:b/>
          <w:bCs/>
          <w:sz w:val="22"/>
          <w:szCs w:val="22"/>
          <w:u w:val="single"/>
        </w:rPr>
        <w:t>akcji</w:t>
      </w:r>
      <w:proofErr w:type="gramEnd"/>
      <w:r w:rsidRPr="00FC0927">
        <w:rPr>
          <w:b/>
          <w:bCs/>
          <w:sz w:val="22"/>
          <w:szCs w:val="22"/>
          <w:u w:val="single"/>
        </w:rPr>
        <w:t xml:space="preserve"> </w:t>
      </w:r>
    </w:p>
    <w:p w:rsidR="008650C2" w:rsidRPr="00FC0927" w:rsidRDefault="008650C2" w:rsidP="008650C2">
      <w:pPr>
        <w:pStyle w:val="Tekstpodstawowy"/>
        <w:tabs>
          <w:tab w:val="left" w:leader="hyphen" w:pos="9000"/>
        </w:tabs>
        <w:ind w:right="72"/>
        <w:jc w:val="center"/>
        <w:rPr>
          <w:b/>
          <w:bCs/>
          <w:sz w:val="22"/>
          <w:szCs w:val="22"/>
          <w:u w:val="single"/>
        </w:rPr>
      </w:pPr>
      <w:proofErr w:type="gramStart"/>
      <w:r w:rsidRPr="00FC0927">
        <w:rPr>
          <w:b/>
          <w:bCs/>
          <w:sz w:val="22"/>
          <w:szCs w:val="22"/>
          <w:u w:val="single"/>
        </w:rPr>
        <w:t>w</w:t>
      </w:r>
      <w:proofErr w:type="gramEnd"/>
      <w:r w:rsidRPr="00FC0927">
        <w:rPr>
          <w:b/>
          <w:bCs/>
          <w:sz w:val="22"/>
          <w:szCs w:val="22"/>
          <w:u w:val="single"/>
        </w:rPr>
        <w:t xml:space="preserve"> spółce Advanced World Transport </w:t>
      </w:r>
      <w:proofErr w:type="spellStart"/>
      <w:r w:rsidRPr="00FC0927">
        <w:rPr>
          <w:b/>
          <w:bCs/>
          <w:sz w:val="22"/>
          <w:szCs w:val="22"/>
          <w:u w:val="single"/>
        </w:rPr>
        <w:t>a.</w:t>
      </w:r>
      <w:proofErr w:type="gramStart"/>
      <w:r w:rsidRPr="00FC0927">
        <w:rPr>
          <w:b/>
          <w:bCs/>
          <w:sz w:val="22"/>
          <w:szCs w:val="22"/>
          <w:u w:val="single"/>
        </w:rPr>
        <w:t>s</w:t>
      </w:r>
      <w:proofErr w:type="spellEnd"/>
      <w:proofErr w:type="gramEnd"/>
      <w:r w:rsidRPr="00FC0927">
        <w:rPr>
          <w:b/>
          <w:bCs/>
          <w:sz w:val="22"/>
          <w:szCs w:val="22"/>
          <w:u w:val="single"/>
        </w:rPr>
        <w:t>. o wartości nominalnej</w:t>
      </w:r>
    </w:p>
    <w:p w:rsidR="008650C2" w:rsidRPr="00FC0927" w:rsidRDefault="008650C2" w:rsidP="008650C2">
      <w:pPr>
        <w:pStyle w:val="Tekstpodstawowy"/>
        <w:tabs>
          <w:tab w:val="left" w:leader="hyphen" w:pos="9000"/>
        </w:tabs>
        <w:ind w:right="72"/>
        <w:jc w:val="center"/>
        <w:rPr>
          <w:b/>
          <w:bCs/>
          <w:sz w:val="22"/>
          <w:szCs w:val="22"/>
          <w:u w:val="single"/>
        </w:rPr>
      </w:pPr>
      <w:r w:rsidRPr="00FC0927">
        <w:rPr>
          <w:b/>
          <w:bCs/>
          <w:sz w:val="22"/>
          <w:szCs w:val="22"/>
          <w:u w:val="single"/>
        </w:rPr>
        <w:t xml:space="preserve">2.053.473.000,00 </w:t>
      </w:r>
      <w:proofErr w:type="gramStart"/>
      <w:r w:rsidRPr="00FC0927">
        <w:rPr>
          <w:b/>
          <w:bCs/>
          <w:sz w:val="22"/>
          <w:szCs w:val="22"/>
          <w:u w:val="single"/>
        </w:rPr>
        <w:t>koron</w:t>
      </w:r>
      <w:proofErr w:type="gramEnd"/>
      <w:r w:rsidRPr="00FC0927">
        <w:rPr>
          <w:b/>
          <w:bCs/>
          <w:sz w:val="22"/>
          <w:szCs w:val="22"/>
          <w:u w:val="single"/>
        </w:rPr>
        <w:t xml:space="preserve"> czeskich w ramach transakcji połączenia</w:t>
      </w:r>
    </w:p>
    <w:p w:rsidR="008650C2" w:rsidRPr="00FC0927" w:rsidRDefault="008650C2" w:rsidP="008650C2">
      <w:pPr>
        <w:pStyle w:val="Tekstpodstawowy"/>
        <w:tabs>
          <w:tab w:val="left" w:leader="hyphen" w:pos="9000"/>
        </w:tabs>
        <w:ind w:right="72"/>
        <w:jc w:val="center"/>
        <w:rPr>
          <w:rFonts w:eastAsia="Cambria"/>
          <w:sz w:val="22"/>
          <w:szCs w:val="22"/>
          <w:lang w:val="en-US"/>
        </w:rPr>
      </w:pPr>
      <w:proofErr w:type="spellStart"/>
      <w:proofErr w:type="gramStart"/>
      <w:r w:rsidRPr="00FC0927">
        <w:rPr>
          <w:b/>
          <w:bCs/>
          <w:sz w:val="22"/>
          <w:szCs w:val="22"/>
          <w:u w:val="single"/>
          <w:lang w:val="en-US"/>
        </w:rPr>
        <w:t>spółek</w:t>
      </w:r>
      <w:proofErr w:type="spellEnd"/>
      <w:proofErr w:type="gramEnd"/>
      <w:r w:rsidRPr="00FC0927">
        <w:rPr>
          <w:b/>
          <w:bCs/>
          <w:sz w:val="22"/>
          <w:szCs w:val="22"/>
          <w:u w:val="single"/>
          <w:lang w:val="en-US"/>
        </w:rPr>
        <w:t xml:space="preserve"> AWT CE </w:t>
      </w:r>
      <w:proofErr w:type="spellStart"/>
      <w:r w:rsidRPr="00FC0927">
        <w:rPr>
          <w:b/>
          <w:bCs/>
          <w:sz w:val="22"/>
          <w:szCs w:val="22"/>
          <w:u w:val="single"/>
          <w:lang w:val="en-US"/>
        </w:rPr>
        <w:t>s.r.o</w:t>
      </w:r>
      <w:proofErr w:type="spellEnd"/>
      <w:r w:rsidRPr="00FC0927">
        <w:rPr>
          <w:b/>
          <w:bCs/>
          <w:sz w:val="22"/>
          <w:szCs w:val="22"/>
          <w:u w:val="single"/>
          <w:lang w:val="en-US"/>
        </w:rPr>
        <w:t xml:space="preserve">. i Advanced World Transport </w:t>
      </w:r>
      <w:proofErr w:type="spellStart"/>
      <w:r w:rsidRPr="00FC0927">
        <w:rPr>
          <w:b/>
          <w:bCs/>
          <w:sz w:val="22"/>
          <w:szCs w:val="22"/>
          <w:u w:val="single"/>
          <w:lang w:val="en-US"/>
        </w:rPr>
        <w:t>a.s</w:t>
      </w:r>
      <w:proofErr w:type="spellEnd"/>
      <w:r w:rsidRPr="00FC0927">
        <w:rPr>
          <w:b/>
          <w:bCs/>
          <w:sz w:val="22"/>
          <w:szCs w:val="22"/>
          <w:u w:val="single"/>
          <w:lang w:val="en-US"/>
        </w:rPr>
        <w:t>.</w:t>
      </w:r>
    </w:p>
    <w:p w:rsidR="008650C2" w:rsidRPr="00FC0927" w:rsidRDefault="008650C2" w:rsidP="008650C2">
      <w:pPr>
        <w:tabs>
          <w:tab w:val="right" w:leader="hyphen" w:pos="9072"/>
        </w:tabs>
        <w:jc w:val="both"/>
        <w:rPr>
          <w:rFonts w:eastAsia="Cambria"/>
          <w:sz w:val="22"/>
          <w:szCs w:val="22"/>
          <w:lang w:val="en-US"/>
        </w:rPr>
      </w:pPr>
    </w:p>
    <w:p w:rsidR="008650C2" w:rsidRPr="00FC0927" w:rsidRDefault="008650C2" w:rsidP="008650C2">
      <w:pPr>
        <w:tabs>
          <w:tab w:val="right" w:leader="hyphen" w:pos="9072"/>
        </w:tabs>
        <w:spacing w:after="120"/>
        <w:jc w:val="both"/>
        <w:rPr>
          <w:sz w:val="22"/>
          <w:szCs w:val="22"/>
        </w:rPr>
      </w:pPr>
      <w:r w:rsidRPr="00FC0927">
        <w:rPr>
          <w:rFonts w:eastAsia="Calibri"/>
          <w:sz w:val="22"/>
          <w:szCs w:val="22"/>
        </w:rPr>
        <w:t xml:space="preserve">Działając na podstawie </w:t>
      </w:r>
      <w:r w:rsidRPr="00FC0927">
        <w:rPr>
          <w:sz w:val="22"/>
          <w:szCs w:val="22"/>
        </w:rPr>
        <w:t>§ 12 ust. 2 pkt 7 lit. a Statutu PKP CARGO S.A.</w:t>
      </w:r>
      <w:r w:rsidRPr="00FC0927">
        <w:rPr>
          <w:rFonts w:eastAsia="Calibri"/>
          <w:sz w:val="22"/>
          <w:szCs w:val="22"/>
        </w:rPr>
        <w:t xml:space="preserve">, Zwyczajne </w:t>
      </w:r>
      <w:r w:rsidRPr="00FC0927">
        <w:rPr>
          <w:sz w:val="22"/>
          <w:szCs w:val="22"/>
        </w:rPr>
        <w:t xml:space="preserve">Walne Zgromadzenie PKP CARGO S.A. </w:t>
      </w:r>
      <w:proofErr w:type="gramStart"/>
      <w:r w:rsidRPr="00FC0927">
        <w:rPr>
          <w:sz w:val="22"/>
          <w:szCs w:val="22"/>
        </w:rPr>
        <w:t>uchwala</w:t>
      </w:r>
      <w:proofErr w:type="gramEnd"/>
      <w:r w:rsidRPr="00FC0927">
        <w:rPr>
          <w:sz w:val="22"/>
          <w:szCs w:val="22"/>
        </w:rPr>
        <w:t>, co następuje:</w:t>
      </w:r>
    </w:p>
    <w:p w:rsidR="008650C2" w:rsidRPr="00FC0927" w:rsidRDefault="008650C2" w:rsidP="008650C2">
      <w:pPr>
        <w:tabs>
          <w:tab w:val="right" w:leader="hyphen" w:pos="9072"/>
        </w:tabs>
        <w:spacing w:after="120"/>
        <w:jc w:val="center"/>
        <w:rPr>
          <w:b/>
          <w:bCs/>
          <w:sz w:val="22"/>
          <w:szCs w:val="22"/>
        </w:rPr>
      </w:pPr>
      <w:r w:rsidRPr="00FC0927">
        <w:rPr>
          <w:b/>
          <w:bCs/>
          <w:sz w:val="22"/>
          <w:szCs w:val="22"/>
        </w:rPr>
        <w:t>§ 1</w:t>
      </w:r>
    </w:p>
    <w:p w:rsidR="008650C2" w:rsidRPr="00FC0927" w:rsidRDefault="008650C2" w:rsidP="008650C2">
      <w:pPr>
        <w:tabs>
          <w:tab w:val="right" w:leader="hyphen" w:pos="9072"/>
        </w:tabs>
        <w:contextualSpacing/>
        <w:jc w:val="both"/>
        <w:rPr>
          <w:color w:val="000000"/>
          <w:sz w:val="22"/>
          <w:szCs w:val="22"/>
        </w:rPr>
      </w:pPr>
      <w:r w:rsidRPr="00FC0927">
        <w:rPr>
          <w:color w:val="000000"/>
          <w:sz w:val="22"/>
          <w:szCs w:val="22"/>
        </w:rPr>
        <w:t xml:space="preserve">Wyraża zgodę na objęcie przez PKP CARGO S.A. </w:t>
      </w:r>
      <w:r w:rsidRPr="00FC0927">
        <w:rPr>
          <w:sz w:val="22"/>
          <w:szCs w:val="22"/>
        </w:rPr>
        <w:t xml:space="preserve">23 </w:t>
      </w:r>
      <w:proofErr w:type="gramStart"/>
      <w:r w:rsidRPr="00FC0927">
        <w:rPr>
          <w:sz w:val="22"/>
          <w:szCs w:val="22"/>
        </w:rPr>
        <w:t>akcji</w:t>
      </w:r>
      <w:proofErr w:type="gramEnd"/>
      <w:r w:rsidRPr="00FC0927">
        <w:rPr>
          <w:sz w:val="22"/>
          <w:szCs w:val="22"/>
        </w:rPr>
        <w:t xml:space="preserve"> imiennych o łącznej wartości nominalnej </w:t>
      </w:r>
      <w:r w:rsidRPr="00FC0927">
        <w:rPr>
          <w:iCs/>
          <w:sz w:val="22"/>
          <w:szCs w:val="22"/>
        </w:rPr>
        <w:t>2.053.473.000 CZK,</w:t>
      </w:r>
      <w:r w:rsidRPr="00FC0927">
        <w:rPr>
          <w:color w:val="000000"/>
          <w:sz w:val="22"/>
          <w:szCs w:val="22"/>
        </w:rPr>
        <w:t xml:space="preserve"> </w:t>
      </w:r>
      <w:r w:rsidRPr="00FC0927">
        <w:rPr>
          <w:sz w:val="22"/>
          <w:szCs w:val="22"/>
        </w:rPr>
        <w:t>stanowiących 100% akcji w kapitale zakładowym</w:t>
      </w:r>
      <w:r w:rsidRPr="00FC0927">
        <w:rPr>
          <w:color w:val="000000"/>
          <w:sz w:val="22"/>
          <w:szCs w:val="22"/>
        </w:rPr>
        <w:t xml:space="preserve"> Advanced World Transport </w:t>
      </w:r>
      <w:proofErr w:type="spellStart"/>
      <w:r w:rsidRPr="00FC0927">
        <w:rPr>
          <w:color w:val="000000"/>
          <w:sz w:val="22"/>
          <w:szCs w:val="22"/>
        </w:rPr>
        <w:t>a.</w:t>
      </w:r>
      <w:proofErr w:type="gramStart"/>
      <w:r w:rsidRPr="00FC0927">
        <w:rPr>
          <w:color w:val="000000"/>
          <w:sz w:val="22"/>
          <w:szCs w:val="22"/>
        </w:rPr>
        <w:t>s</w:t>
      </w:r>
      <w:proofErr w:type="spellEnd"/>
      <w:proofErr w:type="gramEnd"/>
      <w:r w:rsidRPr="00FC0927">
        <w:rPr>
          <w:color w:val="000000"/>
          <w:sz w:val="22"/>
          <w:szCs w:val="22"/>
        </w:rPr>
        <w:t xml:space="preserve">. z siedzibą w Ostrawie, Czechy, </w:t>
      </w:r>
      <w:r w:rsidRPr="00FC0927">
        <w:rPr>
          <w:sz w:val="22"/>
          <w:szCs w:val="22"/>
        </w:rPr>
        <w:t xml:space="preserve">numer identyfikacyjny IČO: 47675977 </w:t>
      </w:r>
      <w:r w:rsidRPr="00FC0927">
        <w:rPr>
          <w:color w:val="000000"/>
          <w:sz w:val="22"/>
          <w:szCs w:val="22"/>
        </w:rPr>
        <w:t>(zwanej dalej „</w:t>
      </w:r>
      <w:r w:rsidRPr="00FC0927">
        <w:rPr>
          <w:b/>
          <w:color w:val="000000"/>
          <w:sz w:val="22"/>
          <w:szCs w:val="22"/>
        </w:rPr>
        <w:t xml:space="preserve">AWT </w:t>
      </w:r>
      <w:proofErr w:type="spellStart"/>
      <w:r w:rsidRPr="00FC0927">
        <w:rPr>
          <w:b/>
          <w:color w:val="000000"/>
          <w:sz w:val="22"/>
          <w:szCs w:val="22"/>
        </w:rPr>
        <w:t>a.</w:t>
      </w:r>
      <w:proofErr w:type="gramStart"/>
      <w:r w:rsidRPr="00FC0927">
        <w:rPr>
          <w:b/>
          <w:color w:val="000000"/>
          <w:sz w:val="22"/>
          <w:szCs w:val="22"/>
        </w:rPr>
        <w:t>s</w:t>
      </w:r>
      <w:proofErr w:type="spellEnd"/>
      <w:proofErr w:type="gramEnd"/>
      <w:r w:rsidRPr="00FC0927">
        <w:rPr>
          <w:b/>
          <w:color w:val="000000"/>
          <w:sz w:val="22"/>
          <w:szCs w:val="22"/>
        </w:rPr>
        <w:t>.</w:t>
      </w:r>
      <w:r w:rsidRPr="00FC0927">
        <w:rPr>
          <w:color w:val="000000"/>
          <w:sz w:val="22"/>
          <w:szCs w:val="22"/>
        </w:rPr>
        <w:t xml:space="preserve">”), w ramach transakcji połączenia spółek AWT CE </w:t>
      </w:r>
      <w:proofErr w:type="spellStart"/>
      <w:r w:rsidRPr="00FC0927">
        <w:rPr>
          <w:color w:val="000000"/>
          <w:sz w:val="22"/>
          <w:szCs w:val="22"/>
        </w:rPr>
        <w:t>s.r.o</w:t>
      </w:r>
      <w:proofErr w:type="spellEnd"/>
      <w:r w:rsidRPr="00FC0927">
        <w:rPr>
          <w:color w:val="000000"/>
          <w:sz w:val="22"/>
          <w:szCs w:val="22"/>
        </w:rPr>
        <w:t xml:space="preserve">. </w:t>
      </w:r>
      <w:proofErr w:type="gramStart"/>
      <w:r w:rsidRPr="00FC0927">
        <w:rPr>
          <w:color w:val="000000"/>
          <w:sz w:val="22"/>
          <w:szCs w:val="22"/>
        </w:rPr>
        <w:t>z</w:t>
      </w:r>
      <w:proofErr w:type="gramEnd"/>
      <w:r w:rsidRPr="00FC0927">
        <w:rPr>
          <w:color w:val="000000"/>
          <w:sz w:val="22"/>
          <w:szCs w:val="22"/>
        </w:rPr>
        <w:t xml:space="preserve"> siedzibą w Pradze, Czechy,</w:t>
      </w:r>
      <w:r w:rsidRPr="00FC0927">
        <w:rPr>
          <w:sz w:val="22"/>
          <w:szCs w:val="22"/>
        </w:rPr>
        <w:t xml:space="preserve"> numer identyfikacyjny IČO: 07442084</w:t>
      </w:r>
      <w:r w:rsidRPr="00FC0927">
        <w:rPr>
          <w:color w:val="000000"/>
          <w:sz w:val="22"/>
          <w:szCs w:val="22"/>
        </w:rPr>
        <w:t xml:space="preserve"> (zwanej dalej „</w:t>
      </w:r>
      <w:r w:rsidRPr="00FC0927">
        <w:rPr>
          <w:b/>
          <w:color w:val="000000"/>
          <w:sz w:val="22"/>
          <w:szCs w:val="22"/>
        </w:rPr>
        <w:t>AWT CE</w:t>
      </w:r>
      <w:r w:rsidRPr="00FC0927">
        <w:rPr>
          <w:color w:val="000000"/>
          <w:sz w:val="22"/>
          <w:szCs w:val="22"/>
        </w:rPr>
        <w:t xml:space="preserve">”) i AWT </w:t>
      </w:r>
      <w:proofErr w:type="spellStart"/>
      <w:r w:rsidRPr="00FC0927">
        <w:rPr>
          <w:color w:val="000000"/>
          <w:sz w:val="22"/>
          <w:szCs w:val="22"/>
        </w:rPr>
        <w:t>a.</w:t>
      </w:r>
      <w:proofErr w:type="gramStart"/>
      <w:r w:rsidRPr="00FC0927">
        <w:rPr>
          <w:color w:val="000000"/>
          <w:sz w:val="22"/>
          <w:szCs w:val="22"/>
        </w:rPr>
        <w:t>s</w:t>
      </w:r>
      <w:proofErr w:type="spellEnd"/>
      <w:proofErr w:type="gramEnd"/>
      <w:r w:rsidRPr="00FC0927">
        <w:rPr>
          <w:color w:val="000000"/>
          <w:sz w:val="22"/>
          <w:szCs w:val="22"/>
        </w:rPr>
        <w:t xml:space="preserve">. poprzez przejęcie AWT CE przez AWT </w:t>
      </w:r>
      <w:proofErr w:type="spellStart"/>
      <w:r w:rsidRPr="00FC0927">
        <w:rPr>
          <w:color w:val="000000"/>
          <w:sz w:val="22"/>
          <w:szCs w:val="22"/>
        </w:rPr>
        <w:t>a.</w:t>
      </w:r>
      <w:proofErr w:type="gramStart"/>
      <w:r w:rsidRPr="00FC0927">
        <w:rPr>
          <w:color w:val="000000"/>
          <w:sz w:val="22"/>
          <w:szCs w:val="22"/>
        </w:rPr>
        <w:t>s</w:t>
      </w:r>
      <w:proofErr w:type="spellEnd"/>
      <w:proofErr w:type="gramEnd"/>
      <w:r w:rsidRPr="00FC0927">
        <w:rPr>
          <w:color w:val="000000"/>
          <w:sz w:val="22"/>
          <w:szCs w:val="22"/>
        </w:rPr>
        <w:t>.</w:t>
      </w:r>
      <w:r w:rsidRPr="00FC0927">
        <w:rPr>
          <w:b/>
          <w:color w:val="000000"/>
          <w:sz w:val="22"/>
          <w:szCs w:val="22"/>
        </w:rPr>
        <w:t xml:space="preserve"> </w:t>
      </w:r>
    </w:p>
    <w:p w:rsidR="008650C2" w:rsidRPr="00FC0927" w:rsidRDefault="008650C2" w:rsidP="008650C2">
      <w:pPr>
        <w:tabs>
          <w:tab w:val="right" w:leader="hyphen" w:pos="9072"/>
        </w:tabs>
        <w:rPr>
          <w:sz w:val="22"/>
          <w:szCs w:val="22"/>
        </w:rPr>
      </w:pPr>
    </w:p>
    <w:p w:rsidR="008650C2" w:rsidRPr="00FC0927" w:rsidRDefault="008650C2" w:rsidP="008650C2">
      <w:pPr>
        <w:tabs>
          <w:tab w:val="right" w:leader="hyphen" w:pos="9072"/>
        </w:tabs>
        <w:spacing w:after="120"/>
        <w:jc w:val="center"/>
        <w:rPr>
          <w:b/>
          <w:bCs/>
          <w:sz w:val="22"/>
          <w:szCs w:val="22"/>
        </w:rPr>
      </w:pPr>
      <w:r w:rsidRPr="00FC0927">
        <w:rPr>
          <w:b/>
          <w:bCs/>
          <w:sz w:val="22"/>
          <w:szCs w:val="22"/>
        </w:rPr>
        <w:t>§ 2</w:t>
      </w:r>
    </w:p>
    <w:p w:rsidR="008650C2" w:rsidRPr="00FC0927" w:rsidRDefault="008650C2" w:rsidP="008650C2">
      <w:pPr>
        <w:tabs>
          <w:tab w:val="right" w:leader="hyphen" w:pos="9072"/>
        </w:tabs>
        <w:contextualSpacing/>
        <w:jc w:val="both"/>
        <w:rPr>
          <w:color w:val="000000"/>
          <w:sz w:val="22"/>
          <w:szCs w:val="22"/>
        </w:rPr>
      </w:pPr>
      <w:r w:rsidRPr="00FC0927">
        <w:rPr>
          <w:color w:val="000000"/>
          <w:sz w:val="22"/>
          <w:szCs w:val="22"/>
        </w:rPr>
        <w:t>Uchwała wchodzi w życie z dniem podjęcia.</w:t>
      </w:r>
    </w:p>
    <w:p w:rsidR="008650C2" w:rsidRPr="00FC0927" w:rsidRDefault="008650C2" w:rsidP="008650C2">
      <w:pPr>
        <w:tabs>
          <w:tab w:val="right" w:leader="hyphen" w:pos="9072"/>
        </w:tabs>
        <w:rPr>
          <w:sz w:val="22"/>
          <w:szCs w:val="22"/>
          <w:u w:val="single"/>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27.341.177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1.656.860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2.210.000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b/>
          <w:sz w:val="22"/>
          <w:szCs w:val="22"/>
        </w:rPr>
      </w:pPr>
      <w:r>
        <w:rPr>
          <w:b/>
          <w:sz w:val="22"/>
          <w:szCs w:val="22"/>
        </w:rPr>
        <w:t xml:space="preserve">Ad. </w:t>
      </w:r>
      <w:proofErr w:type="gramStart"/>
      <w:r>
        <w:rPr>
          <w:b/>
          <w:sz w:val="22"/>
          <w:szCs w:val="22"/>
        </w:rPr>
        <w:t>punkt</w:t>
      </w:r>
      <w:proofErr w:type="gramEnd"/>
      <w:r>
        <w:rPr>
          <w:b/>
          <w:sz w:val="22"/>
          <w:szCs w:val="22"/>
        </w:rPr>
        <w:t xml:space="preserve"> 18 porządku obrad. </w:t>
      </w:r>
      <w:r>
        <w:rPr>
          <w:sz w:val="22"/>
          <w:szCs w:val="22"/>
        </w:rPr>
        <w:t xml:space="preserve">Przewodniczący przedstawił projekt Uchwały Nr 48/2019 i poddał go pod głosowanie jawne: </w:t>
      </w:r>
    </w:p>
    <w:p w:rsidR="008650C2" w:rsidRDefault="008650C2" w:rsidP="008650C2">
      <w:pPr>
        <w:pStyle w:val="Tekstpodstawowy"/>
        <w:tabs>
          <w:tab w:val="left" w:leader="hyphen" w:pos="9000"/>
        </w:tabs>
        <w:ind w:right="72"/>
        <w:rPr>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48/2019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067C1E">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Default="008650C2" w:rsidP="008650C2">
      <w:pPr>
        <w:pStyle w:val="Tekstpodstawowy"/>
        <w:tabs>
          <w:tab w:val="left" w:leader="hyphen" w:pos="9000"/>
        </w:tabs>
        <w:ind w:right="72"/>
        <w:jc w:val="center"/>
        <w:rPr>
          <w:b/>
          <w:bCs/>
          <w:sz w:val="22"/>
          <w:szCs w:val="22"/>
        </w:rPr>
      </w:pPr>
      <w:proofErr w:type="gramStart"/>
      <w:r>
        <w:rPr>
          <w:b/>
          <w:bCs/>
          <w:sz w:val="22"/>
          <w:szCs w:val="22"/>
        </w:rPr>
        <w:t>w</w:t>
      </w:r>
      <w:proofErr w:type="gramEnd"/>
      <w:r>
        <w:rPr>
          <w:b/>
          <w:bCs/>
          <w:sz w:val="22"/>
          <w:szCs w:val="22"/>
        </w:rPr>
        <w:t xml:space="preserve"> sprawie: </w:t>
      </w:r>
      <w:r>
        <w:rPr>
          <w:b/>
          <w:bCs/>
          <w:sz w:val="22"/>
          <w:szCs w:val="22"/>
          <w:u w:val="single"/>
        </w:rPr>
        <w:t>wyboru firmy audytorskiej</w:t>
      </w:r>
    </w:p>
    <w:p w:rsidR="008650C2" w:rsidRDefault="008650C2" w:rsidP="008650C2">
      <w:pPr>
        <w:tabs>
          <w:tab w:val="left" w:leader="hyphen" w:pos="9000"/>
        </w:tabs>
        <w:ind w:right="72"/>
        <w:jc w:val="both"/>
        <w:rPr>
          <w:sz w:val="22"/>
          <w:szCs w:val="22"/>
        </w:rPr>
      </w:pPr>
    </w:p>
    <w:p w:rsidR="008650C2" w:rsidRPr="00FC0927" w:rsidRDefault="008650C2" w:rsidP="008650C2">
      <w:pPr>
        <w:tabs>
          <w:tab w:val="right" w:leader="hyphen" w:pos="9072"/>
        </w:tabs>
        <w:jc w:val="both"/>
        <w:rPr>
          <w:sz w:val="22"/>
          <w:szCs w:val="22"/>
        </w:rPr>
      </w:pPr>
      <w:r w:rsidRPr="00FC0927">
        <w:rPr>
          <w:sz w:val="22"/>
          <w:szCs w:val="22"/>
        </w:rPr>
        <w:t xml:space="preserve">Działając na podstawie § 12 ust. 2 pkt 8 Statutu PKP CARGO S.A. </w:t>
      </w:r>
      <w:proofErr w:type="gramStart"/>
      <w:r w:rsidRPr="00FC0927">
        <w:rPr>
          <w:sz w:val="22"/>
          <w:szCs w:val="22"/>
        </w:rPr>
        <w:t>oraz</w:t>
      </w:r>
      <w:proofErr w:type="gramEnd"/>
      <w:r w:rsidRPr="00FC0927">
        <w:rPr>
          <w:sz w:val="22"/>
          <w:szCs w:val="22"/>
        </w:rPr>
        <w:t xml:space="preserve"> art. 66 ust. 4 Ustawy o rachunkowości w związku z art. 64 ust. 1 pkt 3 Ustawy o rachunkowości, Zwyczajne Walne Zgromadzenie PKP CARGO S.A. </w:t>
      </w:r>
      <w:proofErr w:type="gramStart"/>
      <w:r w:rsidRPr="00FC0927">
        <w:rPr>
          <w:sz w:val="22"/>
          <w:szCs w:val="22"/>
        </w:rPr>
        <w:t>uchwala</w:t>
      </w:r>
      <w:proofErr w:type="gramEnd"/>
      <w:r w:rsidRPr="00FC0927">
        <w:rPr>
          <w:sz w:val="22"/>
          <w:szCs w:val="22"/>
        </w:rPr>
        <w:t>, co następuje:</w:t>
      </w:r>
    </w:p>
    <w:p w:rsidR="008650C2" w:rsidRPr="00FC0927" w:rsidRDefault="008650C2" w:rsidP="008650C2">
      <w:pPr>
        <w:tabs>
          <w:tab w:val="right" w:leader="hyphen" w:pos="9072"/>
        </w:tabs>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1</w:t>
      </w:r>
    </w:p>
    <w:p w:rsidR="008650C2" w:rsidRPr="00FC0927" w:rsidRDefault="008650C2" w:rsidP="008650C2">
      <w:pPr>
        <w:tabs>
          <w:tab w:val="right" w:leader="hyphen" w:pos="9072"/>
        </w:tabs>
        <w:jc w:val="both"/>
        <w:rPr>
          <w:sz w:val="22"/>
          <w:szCs w:val="22"/>
        </w:rPr>
      </w:pPr>
      <w:r w:rsidRPr="00FC0927">
        <w:rPr>
          <w:sz w:val="22"/>
          <w:szCs w:val="22"/>
        </w:rPr>
        <w:t xml:space="preserve">Wybiera firmę audytorską </w:t>
      </w:r>
      <w:r>
        <w:rPr>
          <w:sz w:val="22"/>
          <w:szCs w:val="22"/>
        </w:rPr>
        <w:t>BDO Spółka z ograniczoną odpowiedzialnością sp.k.</w:t>
      </w:r>
      <w:r w:rsidRPr="00FC0927">
        <w:rPr>
          <w:sz w:val="22"/>
          <w:szCs w:val="22"/>
        </w:rPr>
        <w:t xml:space="preserve"> </w:t>
      </w:r>
      <w:r w:rsidRPr="00FC0927">
        <w:rPr>
          <w:kern w:val="28"/>
          <w:sz w:val="22"/>
          <w:szCs w:val="22"/>
        </w:rPr>
        <w:t xml:space="preserve">z siedzibą w </w:t>
      </w:r>
      <w:r>
        <w:rPr>
          <w:kern w:val="28"/>
          <w:sz w:val="22"/>
          <w:szCs w:val="22"/>
        </w:rPr>
        <w:t xml:space="preserve">Warszawie, </w:t>
      </w:r>
      <w:r w:rsidRPr="00FC0927">
        <w:rPr>
          <w:kern w:val="28"/>
          <w:sz w:val="22"/>
          <w:szCs w:val="22"/>
        </w:rPr>
        <w:t xml:space="preserve">NIP </w:t>
      </w:r>
      <w:r>
        <w:rPr>
          <w:kern w:val="28"/>
          <w:sz w:val="22"/>
          <w:szCs w:val="22"/>
        </w:rPr>
        <w:t xml:space="preserve">1080004212, </w:t>
      </w:r>
      <w:r w:rsidRPr="00FC0927">
        <w:rPr>
          <w:kern w:val="28"/>
          <w:sz w:val="22"/>
          <w:szCs w:val="22"/>
        </w:rPr>
        <w:t xml:space="preserve">wpisaną na listę firm audytorskich prowadzoną przez Krajową Radę Biegłych Rewidentów pod numerem </w:t>
      </w:r>
      <w:r>
        <w:rPr>
          <w:kern w:val="28"/>
          <w:sz w:val="22"/>
          <w:szCs w:val="22"/>
        </w:rPr>
        <w:t>3355</w:t>
      </w:r>
      <w:r w:rsidRPr="00FC0927">
        <w:rPr>
          <w:kern w:val="28"/>
          <w:sz w:val="22"/>
          <w:szCs w:val="22"/>
        </w:rPr>
        <w:t xml:space="preserve"> </w:t>
      </w:r>
      <w:r w:rsidRPr="00FC0927">
        <w:rPr>
          <w:sz w:val="22"/>
          <w:szCs w:val="22"/>
        </w:rPr>
        <w:t>do:</w:t>
      </w:r>
    </w:p>
    <w:p w:rsidR="008650C2" w:rsidRPr="00FC0927" w:rsidRDefault="008650C2" w:rsidP="008650C2">
      <w:pPr>
        <w:numPr>
          <w:ilvl w:val="0"/>
          <w:numId w:val="13"/>
        </w:numPr>
        <w:tabs>
          <w:tab w:val="left" w:pos="426"/>
          <w:tab w:val="right" w:leader="hyphen" w:pos="9072"/>
        </w:tabs>
        <w:ind w:left="426" w:hanging="426"/>
        <w:contextualSpacing/>
        <w:jc w:val="both"/>
        <w:rPr>
          <w:kern w:val="28"/>
          <w:sz w:val="22"/>
          <w:szCs w:val="22"/>
        </w:rPr>
      </w:pPr>
      <w:proofErr w:type="gramStart"/>
      <w:r w:rsidRPr="00FC0927">
        <w:rPr>
          <w:sz w:val="22"/>
          <w:szCs w:val="22"/>
        </w:rPr>
        <w:t>przeprowadzenia</w:t>
      </w:r>
      <w:proofErr w:type="gramEnd"/>
      <w:r w:rsidRPr="00FC0927">
        <w:rPr>
          <w:sz w:val="22"/>
          <w:szCs w:val="22"/>
        </w:rPr>
        <w:t xml:space="preserve"> badania:</w:t>
      </w:r>
    </w:p>
    <w:p w:rsidR="008650C2" w:rsidRPr="00FC0927" w:rsidRDefault="008650C2" w:rsidP="008650C2">
      <w:pPr>
        <w:numPr>
          <w:ilvl w:val="0"/>
          <w:numId w:val="14"/>
        </w:numPr>
        <w:tabs>
          <w:tab w:val="left" w:pos="709"/>
          <w:tab w:val="right" w:leader="hyphen" w:pos="9072"/>
        </w:tabs>
        <w:ind w:left="851" w:hanging="426"/>
        <w:contextualSpacing/>
        <w:jc w:val="both"/>
        <w:rPr>
          <w:sz w:val="22"/>
          <w:szCs w:val="22"/>
        </w:rPr>
      </w:pPr>
      <w:proofErr w:type="gramStart"/>
      <w:r w:rsidRPr="00FC0927">
        <w:rPr>
          <w:sz w:val="22"/>
          <w:szCs w:val="22"/>
        </w:rPr>
        <w:t>jednostkowych</w:t>
      </w:r>
      <w:proofErr w:type="gramEnd"/>
      <w:r w:rsidRPr="00FC0927">
        <w:rPr>
          <w:sz w:val="22"/>
          <w:szCs w:val="22"/>
        </w:rPr>
        <w:t xml:space="preserve"> sprawozdań finansowych PKP CARGO S.A. </w:t>
      </w:r>
      <w:proofErr w:type="gramStart"/>
      <w:r w:rsidRPr="00FC0927">
        <w:rPr>
          <w:sz w:val="22"/>
          <w:szCs w:val="22"/>
        </w:rPr>
        <w:t>za</w:t>
      </w:r>
      <w:proofErr w:type="gramEnd"/>
      <w:r w:rsidRPr="00FC0927">
        <w:rPr>
          <w:sz w:val="22"/>
          <w:szCs w:val="22"/>
        </w:rPr>
        <w:t xml:space="preserve"> lata 2019-2020;</w:t>
      </w:r>
    </w:p>
    <w:p w:rsidR="008650C2" w:rsidRPr="00FC0927" w:rsidRDefault="008650C2" w:rsidP="008650C2">
      <w:pPr>
        <w:numPr>
          <w:ilvl w:val="0"/>
          <w:numId w:val="14"/>
        </w:numPr>
        <w:tabs>
          <w:tab w:val="left" w:pos="709"/>
          <w:tab w:val="right" w:leader="hyphen" w:pos="9072"/>
        </w:tabs>
        <w:ind w:left="851" w:hanging="426"/>
        <w:contextualSpacing/>
        <w:jc w:val="both"/>
        <w:rPr>
          <w:sz w:val="22"/>
          <w:szCs w:val="22"/>
        </w:rPr>
      </w:pPr>
      <w:proofErr w:type="gramStart"/>
      <w:r w:rsidRPr="00FC0927">
        <w:rPr>
          <w:sz w:val="22"/>
          <w:szCs w:val="22"/>
        </w:rPr>
        <w:t>skonsolidowanych</w:t>
      </w:r>
      <w:proofErr w:type="gramEnd"/>
      <w:r w:rsidRPr="00FC0927">
        <w:rPr>
          <w:sz w:val="22"/>
          <w:szCs w:val="22"/>
        </w:rPr>
        <w:t xml:space="preserve"> sprawozdań finansowych Grupy PKP CARGO za lata 2019-2020; </w:t>
      </w:r>
    </w:p>
    <w:p w:rsidR="008650C2" w:rsidRPr="00FC0927" w:rsidRDefault="008650C2" w:rsidP="008650C2">
      <w:pPr>
        <w:numPr>
          <w:ilvl w:val="0"/>
          <w:numId w:val="13"/>
        </w:numPr>
        <w:tabs>
          <w:tab w:val="left" w:pos="426"/>
          <w:tab w:val="right" w:leader="hyphen" w:pos="9072"/>
        </w:tabs>
        <w:ind w:left="426" w:hanging="426"/>
        <w:contextualSpacing/>
        <w:jc w:val="both"/>
        <w:rPr>
          <w:sz w:val="22"/>
          <w:szCs w:val="22"/>
        </w:rPr>
      </w:pPr>
      <w:proofErr w:type="gramStart"/>
      <w:r w:rsidRPr="00FC0927">
        <w:rPr>
          <w:sz w:val="22"/>
          <w:szCs w:val="22"/>
        </w:rPr>
        <w:t>przeglądu</w:t>
      </w:r>
      <w:proofErr w:type="gramEnd"/>
      <w:r w:rsidRPr="00FC0927">
        <w:rPr>
          <w:sz w:val="22"/>
          <w:szCs w:val="22"/>
        </w:rPr>
        <w:t xml:space="preserve"> półrocznych skróconych:</w:t>
      </w:r>
    </w:p>
    <w:p w:rsidR="008650C2" w:rsidRPr="00FC0927" w:rsidRDefault="008650C2" w:rsidP="008650C2">
      <w:pPr>
        <w:numPr>
          <w:ilvl w:val="0"/>
          <w:numId w:val="15"/>
        </w:numPr>
        <w:tabs>
          <w:tab w:val="left" w:pos="709"/>
          <w:tab w:val="right" w:leader="hyphen" w:pos="9072"/>
        </w:tabs>
        <w:ind w:left="851" w:hanging="426"/>
        <w:contextualSpacing/>
        <w:jc w:val="both"/>
        <w:rPr>
          <w:sz w:val="22"/>
          <w:szCs w:val="22"/>
        </w:rPr>
      </w:pPr>
      <w:proofErr w:type="gramStart"/>
      <w:r w:rsidRPr="00FC0927">
        <w:rPr>
          <w:sz w:val="22"/>
          <w:szCs w:val="22"/>
        </w:rPr>
        <w:t>jednostkowych</w:t>
      </w:r>
      <w:proofErr w:type="gramEnd"/>
      <w:r w:rsidRPr="00FC0927">
        <w:rPr>
          <w:sz w:val="22"/>
          <w:szCs w:val="22"/>
        </w:rPr>
        <w:t xml:space="preserve"> sprawozdań finansowych PKP CARGO S.A. </w:t>
      </w:r>
      <w:proofErr w:type="gramStart"/>
      <w:r w:rsidRPr="00FC0927">
        <w:rPr>
          <w:sz w:val="22"/>
          <w:szCs w:val="22"/>
        </w:rPr>
        <w:t>w</w:t>
      </w:r>
      <w:proofErr w:type="gramEnd"/>
      <w:r w:rsidRPr="00FC0927">
        <w:rPr>
          <w:sz w:val="22"/>
          <w:szCs w:val="22"/>
        </w:rPr>
        <w:t xml:space="preserve"> latach 2019-2020;</w:t>
      </w:r>
    </w:p>
    <w:p w:rsidR="008650C2" w:rsidRPr="00FC0927" w:rsidRDefault="008650C2" w:rsidP="008650C2">
      <w:pPr>
        <w:numPr>
          <w:ilvl w:val="0"/>
          <w:numId w:val="15"/>
        </w:numPr>
        <w:tabs>
          <w:tab w:val="left" w:pos="709"/>
          <w:tab w:val="right" w:leader="hyphen" w:pos="9072"/>
        </w:tabs>
        <w:ind w:left="851" w:hanging="426"/>
        <w:contextualSpacing/>
        <w:jc w:val="both"/>
        <w:rPr>
          <w:sz w:val="22"/>
          <w:szCs w:val="22"/>
        </w:rPr>
      </w:pPr>
      <w:proofErr w:type="gramStart"/>
      <w:r w:rsidRPr="00FC0927">
        <w:rPr>
          <w:sz w:val="22"/>
          <w:szCs w:val="22"/>
        </w:rPr>
        <w:t>skonsolidowanych</w:t>
      </w:r>
      <w:proofErr w:type="gramEnd"/>
      <w:r w:rsidRPr="00FC0927">
        <w:rPr>
          <w:sz w:val="22"/>
          <w:szCs w:val="22"/>
        </w:rPr>
        <w:t xml:space="preserve"> sprawozdań finansowych Grupy PKP CARGO w latach 2019-2020;</w:t>
      </w:r>
    </w:p>
    <w:p w:rsidR="008650C2" w:rsidRPr="00FC0927" w:rsidRDefault="008650C2" w:rsidP="008650C2">
      <w:pPr>
        <w:tabs>
          <w:tab w:val="left" w:pos="709"/>
          <w:tab w:val="right" w:leader="hyphen" w:pos="9072"/>
        </w:tabs>
        <w:jc w:val="both"/>
        <w:rPr>
          <w:sz w:val="22"/>
          <w:szCs w:val="22"/>
        </w:rPr>
      </w:pPr>
      <w:proofErr w:type="gramStart"/>
      <w:r w:rsidRPr="00FC0927">
        <w:rPr>
          <w:sz w:val="22"/>
          <w:szCs w:val="22"/>
        </w:rPr>
        <w:t>sporządzonych</w:t>
      </w:r>
      <w:proofErr w:type="gramEnd"/>
      <w:r w:rsidRPr="00FC0927">
        <w:rPr>
          <w:sz w:val="22"/>
          <w:szCs w:val="22"/>
        </w:rPr>
        <w:t xml:space="preserve"> zgodnie z MSSF zatwierdzonymi przez UE.</w:t>
      </w:r>
    </w:p>
    <w:p w:rsidR="008650C2" w:rsidRPr="00FC0927" w:rsidRDefault="008650C2" w:rsidP="008650C2">
      <w:pPr>
        <w:tabs>
          <w:tab w:val="left" w:pos="709"/>
          <w:tab w:val="right" w:leader="hyphen" w:pos="9072"/>
        </w:tabs>
        <w:ind w:hanging="426"/>
        <w:jc w:val="both"/>
        <w:rPr>
          <w:sz w:val="22"/>
          <w:szCs w:val="22"/>
        </w:rPr>
      </w:pPr>
    </w:p>
    <w:p w:rsidR="008650C2" w:rsidRPr="00FC0927" w:rsidRDefault="008650C2" w:rsidP="008650C2">
      <w:pPr>
        <w:tabs>
          <w:tab w:val="right" w:leader="hyphen" w:pos="9072"/>
        </w:tabs>
        <w:jc w:val="center"/>
        <w:rPr>
          <w:b/>
          <w:bCs/>
          <w:sz w:val="22"/>
          <w:szCs w:val="22"/>
        </w:rPr>
      </w:pPr>
      <w:r w:rsidRPr="00FC0927">
        <w:rPr>
          <w:b/>
          <w:bCs/>
          <w:sz w:val="22"/>
          <w:szCs w:val="22"/>
        </w:rPr>
        <w:t>§ 2</w:t>
      </w:r>
    </w:p>
    <w:p w:rsidR="008650C2" w:rsidRPr="00FC0927" w:rsidRDefault="008650C2" w:rsidP="008650C2">
      <w:pPr>
        <w:tabs>
          <w:tab w:val="right" w:leader="hyphen" w:pos="9072"/>
        </w:tabs>
        <w:rPr>
          <w:sz w:val="22"/>
          <w:szCs w:val="22"/>
        </w:rPr>
      </w:pPr>
      <w:r w:rsidRPr="00FC0927">
        <w:rPr>
          <w:sz w:val="22"/>
          <w:szCs w:val="22"/>
        </w:rPr>
        <w:t>Uchwała wchodzi w życie z dniem podjęcia.</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jawnego, z uwzględnieniem ograniczeń wynikających z § 13 Statutu Spółki: </w:t>
      </w:r>
      <w:bookmarkStart w:id="2" w:name="_GoBack"/>
      <w:bookmarkEnd w:id="2"/>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19.974.460 </w:t>
      </w:r>
      <w:proofErr w:type="gramStart"/>
      <w:r>
        <w:rPr>
          <w:sz w:val="22"/>
          <w:szCs w:val="22"/>
        </w:rPr>
        <w:t>głosów</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1.553.357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9.680.220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555A12" w:rsidRDefault="00555A12">
      <w:pPr>
        <w:spacing w:after="160" w:line="259" w:lineRule="auto"/>
        <w:rPr>
          <w:b/>
          <w:sz w:val="22"/>
          <w:szCs w:val="22"/>
        </w:rPr>
      </w:pPr>
      <w:r>
        <w:rPr>
          <w:b/>
          <w:sz w:val="22"/>
          <w:szCs w:val="22"/>
        </w:rPr>
        <w:br w:type="page"/>
      </w:r>
    </w:p>
    <w:p w:rsidR="008650C2" w:rsidRDefault="008650C2" w:rsidP="008650C2">
      <w:pPr>
        <w:pStyle w:val="Tekstpodstawowy"/>
        <w:tabs>
          <w:tab w:val="left" w:leader="hyphen" w:pos="9000"/>
        </w:tabs>
        <w:ind w:right="72"/>
        <w:rPr>
          <w:b/>
          <w:sz w:val="22"/>
          <w:szCs w:val="22"/>
        </w:rPr>
      </w:pPr>
      <w:r>
        <w:rPr>
          <w:b/>
          <w:sz w:val="22"/>
          <w:szCs w:val="22"/>
        </w:rPr>
        <w:t xml:space="preserve">Ad. </w:t>
      </w:r>
      <w:proofErr w:type="gramStart"/>
      <w:r>
        <w:rPr>
          <w:b/>
          <w:sz w:val="22"/>
          <w:szCs w:val="22"/>
        </w:rPr>
        <w:t>punkt</w:t>
      </w:r>
      <w:proofErr w:type="gramEnd"/>
      <w:r>
        <w:rPr>
          <w:b/>
          <w:sz w:val="22"/>
          <w:szCs w:val="22"/>
        </w:rPr>
        <w:t xml:space="preserve"> 19 porządku obrad. </w:t>
      </w:r>
      <w:r>
        <w:rPr>
          <w:sz w:val="22"/>
          <w:szCs w:val="22"/>
        </w:rPr>
        <w:t xml:space="preserve">Przewodniczący przedstawił projekt Uchwały Nr 49/2019 i poddał go pod głosowanie tajne: </w:t>
      </w:r>
    </w:p>
    <w:p w:rsidR="008650C2" w:rsidRDefault="008650C2" w:rsidP="008650C2">
      <w:pPr>
        <w:pStyle w:val="Tekstpodstawowy"/>
        <w:tabs>
          <w:tab w:val="left" w:leader="hyphen" w:pos="9000"/>
        </w:tabs>
        <w:ind w:right="72"/>
        <w:rPr>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49/2019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555A12" w:rsidRDefault="008650C2" w:rsidP="00067C1E">
      <w:pPr>
        <w:pStyle w:val="Tekstpodstawowy"/>
        <w:tabs>
          <w:tab w:val="left" w:leader="hyphen" w:pos="9000"/>
        </w:tabs>
        <w:ind w:right="72"/>
        <w:jc w:val="center"/>
        <w:rPr>
          <w:b/>
          <w:bCs/>
          <w:sz w:val="22"/>
          <w:szCs w:val="22"/>
        </w:rPr>
      </w:pPr>
      <w:proofErr w:type="gramStart"/>
      <w:r w:rsidRPr="00555A12">
        <w:rPr>
          <w:b/>
          <w:bCs/>
          <w:sz w:val="22"/>
          <w:szCs w:val="22"/>
        </w:rPr>
        <w:t>z</w:t>
      </w:r>
      <w:proofErr w:type="gramEnd"/>
      <w:r w:rsidRPr="00555A12">
        <w:rPr>
          <w:b/>
          <w:bCs/>
          <w:sz w:val="22"/>
          <w:szCs w:val="22"/>
        </w:rPr>
        <w:t xml:space="preserve"> dnia 26 czerwca 2019 r.</w:t>
      </w:r>
    </w:p>
    <w:p w:rsidR="008650C2" w:rsidRPr="00067C1E" w:rsidRDefault="008650C2" w:rsidP="00067C1E">
      <w:pPr>
        <w:pStyle w:val="Tekstpodstawowy"/>
        <w:tabs>
          <w:tab w:val="left" w:leader="hyphen" w:pos="9000"/>
        </w:tabs>
        <w:ind w:right="72"/>
        <w:jc w:val="center"/>
        <w:rPr>
          <w:b/>
          <w:bCs/>
          <w:sz w:val="22"/>
          <w:szCs w:val="22"/>
          <w:u w:val="single"/>
        </w:rPr>
      </w:pPr>
      <w:proofErr w:type="gramStart"/>
      <w:r w:rsidRPr="00555A12">
        <w:rPr>
          <w:b/>
          <w:bCs/>
          <w:sz w:val="22"/>
          <w:szCs w:val="22"/>
        </w:rPr>
        <w:t>w</w:t>
      </w:r>
      <w:proofErr w:type="gramEnd"/>
      <w:r w:rsidRPr="00555A12">
        <w:rPr>
          <w:b/>
          <w:bCs/>
          <w:sz w:val="22"/>
          <w:szCs w:val="22"/>
        </w:rPr>
        <w:t xml:space="preserve"> sprawie:</w:t>
      </w:r>
      <w:r w:rsidRPr="00067C1E">
        <w:rPr>
          <w:b/>
          <w:bCs/>
          <w:sz w:val="22"/>
          <w:szCs w:val="22"/>
          <w:u w:val="single"/>
        </w:rPr>
        <w:t xml:space="preserve"> powołania członków spełniających kryteria niezależności do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Pr>
          <w:sz w:val="22"/>
          <w:szCs w:val="22"/>
        </w:rPr>
        <w:t xml:space="preserve">Działając na podstawie art. 385 § 1 Kodeksu spółek handlowych i § 19 ust. 1 Statutu PKP CARGO S.A., Zwyczajne Walne Zgromadzenie PKP CARGO S.A. </w:t>
      </w:r>
      <w:proofErr w:type="gramStart"/>
      <w:r>
        <w:rPr>
          <w:sz w:val="22"/>
          <w:szCs w:val="22"/>
        </w:rPr>
        <w:t>uchwala</w:t>
      </w:r>
      <w:proofErr w:type="gramEnd"/>
      <w:r>
        <w:rPr>
          <w:sz w:val="22"/>
          <w:szCs w:val="22"/>
        </w:rPr>
        <w:t>, co następuje:</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jc w:val="center"/>
        <w:rPr>
          <w:b/>
          <w:sz w:val="22"/>
          <w:szCs w:val="22"/>
        </w:rPr>
      </w:pPr>
      <w:r>
        <w:rPr>
          <w:b/>
          <w:sz w:val="22"/>
          <w:szCs w:val="22"/>
        </w:rPr>
        <w:t>§ 1</w:t>
      </w:r>
    </w:p>
    <w:p w:rsidR="008650C2" w:rsidRDefault="008650C2" w:rsidP="008650C2">
      <w:pPr>
        <w:pStyle w:val="Tekstpodstawowy"/>
        <w:tabs>
          <w:tab w:val="left" w:leader="hyphen" w:pos="9000"/>
        </w:tabs>
        <w:ind w:right="72"/>
        <w:rPr>
          <w:sz w:val="22"/>
          <w:szCs w:val="22"/>
        </w:rPr>
      </w:pPr>
      <w:r>
        <w:rPr>
          <w:sz w:val="22"/>
          <w:szCs w:val="22"/>
        </w:rPr>
        <w:t xml:space="preserve">Powołuje Pana Dariusza Górskiego na członka Rady Nadzorczej PKP CARGO S.A. </w:t>
      </w:r>
      <w:proofErr w:type="gramStart"/>
      <w:r>
        <w:rPr>
          <w:sz w:val="22"/>
          <w:szCs w:val="22"/>
        </w:rPr>
        <w:t>na</w:t>
      </w:r>
      <w:proofErr w:type="gramEnd"/>
      <w:r>
        <w:rPr>
          <w:sz w:val="22"/>
          <w:szCs w:val="22"/>
        </w:rPr>
        <w:t xml:space="preserve"> okres wspólnej VII kadencji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jc w:val="center"/>
        <w:rPr>
          <w:b/>
          <w:sz w:val="22"/>
          <w:szCs w:val="22"/>
        </w:rPr>
      </w:pPr>
      <w:r>
        <w:rPr>
          <w:b/>
          <w:sz w:val="22"/>
          <w:szCs w:val="22"/>
        </w:rPr>
        <w:t>§ 2</w:t>
      </w:r>
    </w:p>
    <w:p w:rsidR="008650C2" w:rsidRDefault="008650C2" w:rsidP="008650C2">
      <w:pPr>
        <w:pStyle w:val="Tekstpodstawowy"/>
        <w:tabs>
          <w:tab w:val="left" w:leader="hyphen" w:pos="9000"/>
        </w:tabs>
        <w:ind w:right="72"/>
        <w:rPr>
          <w:sz w:val="22"/>
          <w:szCs w:val="22"/>
        </w:rPr>
      </w:pPr>
      <w:r>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29.336.464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1.796.377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75.196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9000"/>
        </w:tabs>
        <w:ind w:right="72"/>
        <w:jc w:val="both"/>
        <w:rPr>
          <w:sz w:val="22"/>
          <w:szCs w:val="22"/>
        </w:rPr>
      </w:pPr>
      <w:r>
        <w:rPr>
          <w:sz w:val="22"/>
          <w:szCs w:val="22"/>
        </w:rPr>
        <w:t>Przewodniczący stwierdził, że uchwała została podjęta wymaganą większością głosów.</w:t>
      </w:r>
    </w:p>
    <w:p w:rsidR="008650C2" w:rsidRDefault="008650C2" w:rsidP="008650C2">
      <w:pPr>
        <w:pStyle w:val="Tekstpodstawowy"/>
        <w:tabs>
          <w:tab w:val="left" w:leader="hyphen" w:pos="9000"/>
        </w:tabs>
        <w:ind w:right="72"/>
        <w:rPr>
          <w:sz w:val="22"/>
          <w:szCs w:val="22"/>
        </w:rPr>
      </w:pPr>
    </w:p>
    <w:p w:rsidR="00555A12" w:rsidRDefault="00555A12">
      <w:pPr>
        <w:spacing w:after="160" w:line="259" w:lineRule="auto"/>
        <w:rPr>
          <w:sz w:val="22"/>
          <w:szCs w:val="22"/>
        </w:rPr>
      </w:pPr>
      <w:r>
        <w:rPr>
          <w:sz w:val="22"/>
          <w:szCs w:val="22"/>
        </w:rPr>
        <w:br w:type="page"/>
      </w:r>
    </w:p>
    <w:p w:rsidR="008650C2" w:rsidRDefault="008650C2" w:rsidP="008650C2">
      <w:pPr>
        <w:pStyle w:val="Tekstpodstawowy"/>
        <w:tabs>
          <w:tab w:val="left" w:leader="hyphen" w:pos="9000"/>
        </w:tabs>
        <w:ind w:right="72"/>
        <w:rPr>
          <w:b/>
          <w:sz w:val="22"/>
          <w:szCs w:val="22"/>
        </w:rPr>
      </w:pPr>
      <w:r>
        <w:rPr>
          <w:sz w:val="22"/>
          <w:szCs w:val="22"/>
        </w:rPr>
        <w:t xml:space="preserve">Przewodniczący przedstawił projekt Uchwały Nr 50/2019 i poddał go pod głosowanie tajne: </w:t>
      </w:r>
    </w:p>
    <w:p w:rsidR="008650C2" w:rsidRDefault="008650C2" w:rsidP="008650C2">
      <w:pPr>
        <w:pStyle w:val="Tekstpodstawowy"/>
        <w:tabs>
          <w:tab w:val="left" w:leader="hyphen" w:pos="9000"/>
        </w:tabs>
        <w:ind w:right="72"/>
        <w:rPr>
          <w:sz w:val="22"/>
          <w:szCs w:val="22"/>
        </w:rPr>
      </w:pP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Uchwała Nr 50/2019</w:t>
      </w:r>
    </w:p>
    <w:p w:rsidR="008650C2" w:rsidRPr="00555A12" w:rsidRDefault="008650C2" w:rsidP="00067C1E">
      <w:pPr>
        <w:pStyle w:val="Tekstpodstawowy"/>
        <w:tabs>
          <w:tab w:val="left" w:leader="hyphen" w:pos="9000"/>
        </w:tabs>
        <w:ind w:right="72"/>
        <w:jc w:val="center"/>
        <w:rPr>
          <w:b/>
          <w:bCs/>
          <w:sz w:val="22"/>
          <w:szCs w:val="22"/>
        </w:rPr>
      </w:pPr>
      <w:r w:rsidRPr="00555A12">
        <w:rPr>
          <w:b/>
          <w:bCs/>
          <w:sz w:val="22"/>
          <w:szCs w:val="22"/>
        </w:rPr>
        <w:t>Zwyczajnego Walnego Zgromadzenia PKP CARGO S.A.</w:t>
      </w:r>
    </w:p>
    <w:p w:rsidR="008650C2" w:rsidRPr="00067C1E" w:rsidRDefault="008650C2" w:rsidP="00067C1E">
      <w:pPr>
        <w:pStyle w:val="Tekstpodstawowy"/>
        <w:tabs>
          <w:tab w:val="left" w:leader="hyphen" w:pos="9000"/>
        </w:tabs>
        <w:ind w:right="72"/>
        <w:jc w:val="center"/>
        <w:rPr>
          <w:b/>
          <w:bCs/>
          <w:sz w:val="22"/>
          <w:szCs w:val="22"/>
          <w:u w:val="single"/>
        </w:rPr>
      </w:pPr>
      <w:proofErr w:type="gramStart"/>
      <w:r w:rsidRPr="00555A12">
        <w:rPr>
          <w:b/>
          <w:bCs/>
          <w:sz w:val="22"/>
          <w:szCs w:val="22"/>
        </w:rPr>
        <w:t>z</w:t>
      </w:r>
      <w:proofErr w:type="gramEnd"/>
      <w:r w:rsidRPr="00555A12">
        <w:rPr>
          <w:b/>
          <w:bCs/>
          <w:sz w:val="22"/>
          <w:szCs w:val="22"/>
        </w:rPr>
        <w:t xml:space="preserve"> dnia 26 czerwca 2019 r</w:t>
      </w:r>
      <w:r w:rsidRPr="00067C1E">
        <w:rPr>
          <w:b/>
          <w:bCs/>
          <w:sz w:val="22"/>
          <w:szCs w:val="22"/>
          <w:u w:val="single"/>
        </w:rPr>
        <w:t>.</w:t>
      </w:r>
    </w:p>
    <w:p w:rsidR="008650C2" w:rsidRPr="00067C1E" w:rsidRDefault="008650C2" w:rsidP="00067C1E">
      <w:pPr>
        <w:pStyle w:val="Tekstpodstawowy"/>
        <w:tabs>
          <w:tab w:val="left" w:leader="hyphen" w:pos="9000"/>
        </w:tabs>
        <w:ind w:right="72"/>
        <w:jc w:val="center"/>
        <w:rPr>
          <w:b/>
          <w:bCs/>
          <w:sz w:val="22"/>
          <w:szCs w:val="22"/>
          <w:u w:val="single"/>
        </w:rPr>
      </w:pPr>
      <w:proofErr w:type="gramStart"/>
      <w:r w:rsidRPr="00067C1E">
        <w:rPr>
          <w:b/>
          <w:bCs/>
          <w:sz w:val="22"/>
          <w:szCs w:val="22"/>
          <w:u w:val="single"/>
        </w:rPr>
        <w:t>w</w:t>
      </w:r>
      <w:proofErr w:type="gramEnd"/>
      <w:r w:rsidRPr="00067C1E">
        <w:rPr>
          <w:b/>
          <w:bCs/>
          <w:sz w:val="22"/>
          <w:szCs w:val="22"/>
          <w:u w:val="single"/>
        </w:rPr>
        <w:t xml:space="preserve"> sprawie: powołania członków spełniających kryteria niezależności do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rPr>
          <w:sz w:val="22"/>
          <w:szCs w:val="22"/>
        </w:rPr>
      </w:pPr>
      <w:r>
        <w:rPr>
          <w:sz w:val="22"/>
          <w:szCs w:val="22"/>
        </w:rPr>
        <w:t xml:space="preserve">Działając na podstawie art. 385 § 1 Kodeksu spółek handlowych i § 19 ust. 1 Statutu PKP CARGO S.A., Zwyczajne Walne Zgromadzenie PKP CARGO S.A. </w:t>
      </w:r>
      <w:proofErr w:type="gramStart"/>
      <w:r>
        <w:rPr>
          <w:sz w:val="22"/>
          <w:szCs w:val="22"/>
        </w:rPr>
        <w:t>uchwala</w:t>
      </w:r>
      <w:proofErr w:type="gramEnd"/>
      <w:r>
        <w:rPr>
          <w:sz w:val="22"/>
          <w:szCs w:val="22"/>
        </w:rPr>
        <w:t>, co następuje:</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jc w:val="center"/>
        <w:rPr>
          <w:b/>
          <w:sz w:val="22"/>
          <w:szCs w:val="22"/>
        </w:rPr>
      </w:pPr>
      <w:r>
        <w:rPr>
          <w:b/>
          <w:sz w:val="22"/>
          <w:szCs w:val="22"/>
        </w:rPr>
        <w:t>§ 1</w:t>
      </w:r>
    </w:p>
    <w:p w:rsidR="008650C2" w:rsidRDefault="008650C2" w:rsidP="008650C2">
      <w:pPr>
        <w:pStyle w:val="Tekstpodstawowy"/>
        <w:tabs>
          <w:tab w:val="left" w:leader="hyphen" w:pos="9000"/>
        </w:tabs>
        <w:ind w:right="72"/>
        <w:rPr>
          <w:sz w:val="22"/>
          <w:szCs w:val="22"/>
        </w:rPr>
      </w:pPr>
      <w:r>
        <w:rPr>
          <w:sz w:val="22"/>
          <w:szCs w:val="22"/>
        </w:rPr>
        <w:t xml:space="preserve">Powołuje Panią Zofię Dzik na członka Rady Nadzorczej PKP CARGO S.A. </w:t>
      </w:r>
      <w:proofErr w:type="gramStart"/>
      <w:r>
        <w:rPr>
          <w:sz w:val="22"/>
          <w:szCs w:val="22"/>
        </w:rPr>
        <w:t>na</w:t>
      </w:r>
      <w:proofErr w:type="gramEnd"/>
      <w:r>
        <w:rPr>
          <w:sz w:val="22"/>
          <w:szCs w:val="22"/>
        </w:rPr>
        <w:t xml:space="preserve"> okres wspólnej VII kadencji Rady Nadzorczej PKP CARGO S.A.</w:t>
      </w:r>
    </w:p>
    <w:p w:rsidR="008650C2" w:rsidRDefault="008650C2" w:rsidP="008650C2">
      <w:pPr>
        <w:pStyle w:val="Tekstpodstawowy"/>
        <w:tabs>
          <w:tab w:val="left" w:leader="hyphen" w:pos="9000"/>
        </w:tabs>
        <w:ind w:right="72"/>
        <w:rPr>
          <w:sz w:val="22"/>
          <w:szCs w:val="22"/>
        </w:rPr>
      </w:pPr>
    </w:p>
    <w:p w:rsidR="008650C2" w:rsidRDefault="008650C2" w:rsidP="008650C2">
      <w:pPr>
        <w:pStyle w:val="Tekstpodstawowy"/>
        <w:tabs>
          <w:tab w:val="left" w:leader="hyphen" w:pos="9000"/>
        </w:tabs>
        <w:ind w:right="72"/>
        <w:jc w:val="center"/>
        <w:rPr>
          <w:b/>
          <w:sz w:val="22"/>
          <w:szCs w:val="22"/>
        </w:rPr>
      </w:pPr>
      <w:r>
        <w:rPr>
          <w:b/>
          <w:sz w:val="22"/>
          <w:szCs w:val="22"/>
        </w:rPr>
        <w:t>§ 2</w:t>
      </w:r>
    </w:p>
    <w:p w:rsidR="008650C2" w:rsidRDefault="008650C2" w:rsidP="008650C2">
      <w:pPr>
        <w:pStyle w:val="Tekstpodstawowy"/>
        <w:tabs>
          <w:tab w:val="left" w:leader="hyphen" w:pos="9000"/>
        </w:tabs>
        <w:ind w:right="72"/>
        <w:rPr>
          <w:sz w:val="22"/>
          <w:szCs w:val="22"/>
        </w:rPr>
      </w:pPr>
      <w:r>
        <w:rPr>
          <w:sz w:val="22"/>
          <w:szCs w:val="22"/>
        </w:rPr>
        <w:t>Uchwała wchodzi w życie z chwilą podjęcia.</w:t>
      </w:r>
    </w:p>
    <w:p w:rsidR="008650C2" w:rsidRDefault="008650C2" w:rsidP="008650C2">
      <w:pPr>
        <w:pStyle w:val="Tekstpodstawowy"/>
        <w:tabs>
          <w:tab w:val="left" w:leader="hyphen" w:pos="9000"/>
        </w:tabs>
        <w:ind w:right="72"/>
        <w:rPr>
          <w:sz w:val="22"/>
          <w:szCs w:val="22"/>
        </w:rPr>
      </w:pPr>
    </w:p>
    <w:p w:rsidR="008650C2" w:rsidRDefault="008650C2" w:rsidP="008650C2">
      <w:pPr>
        <w:tabs>
          <w:tab w:val="left" w:leader="hyphen" w:pos="9000"/>
        </w:tabs>
        <w:ind w:right="72"/>
        <w:jc w:val="both"/>
        <w:rPr>
          <w:sz w:val="22"/>
          <w:szCs w:val="22"/>
        </w:rPr>
      </w:pPr>
      <w:r>
        <w:rPr>
          <w:sz w:val="22"/>
          <w:szCs w:val="22"/>
        </w:rPr>
        <w:t xml:space="preserve">W wyniku głosowania tajnego, z uwzględnieniem ograniczeń wynikających z § 13 Statutu Spółki: </w:t>
      </w:r>
    </w:p>
    <w:p w:rsidR="008650C2" w:rsidRDefault="008650C2" w:rsidP="008650C2">
      <w:pPr>
        <w:tabs>
          <w:tab w:val="left" w:leader="hyphen" w:pos="9000"/>
        </w:tabs>
        <w:ind w:right="72"/>
        <w:jc w:val="both"/>
        <w:rPr>
          <w:sz w:val="22"/>
          <w:szCs w:val="22"/>
        </w:rPr>
      </w:pPr>
    </w:p>
    <w:p w:rsidR="008650C2" w:rsidRDefault="008650C2" w:rsidP="008650C2">
      <w:pPr>
        <w:tabs>
          <w:tab w:val="left" w:leader="hyphen" w:pos="8976"/>
        </w:tabs>
        <w:ind w:right="72"/>
        <w:jc w:val="both"/>
        <w:rPr>
          <w:sz w:val="22"/>
          <w:szCs w:val="22"/>
        </w:rPr>
      </w:pPr>
      <w:r>
        <w:rPr>
          <w:sz w:val="22"/>
          <w:szCs w:val="22"/>
        </w:rPr>
        <w:t xml:space="preserve">Liczba akcji, z których oddano ważne głosy: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Procentowy udział akcji w kapitale zakładowym: 69,68%,</w:t>
      </w:r>
    </w:p>
    <w:p w:rsidR="008650C2" w:rsidRDefault="008650C2" w:rsidP="008650C2">
      <w:pPr>
        <w:tabs>
          <w:tab w:val="left" w:leader="hyphen" w:pos="8976"/>
        </w:tabs>
        <w:ind w:right="72"/>
        <w:jc w:val="both"/>
        <w:rPr>
          <w:sz w:val="22"/>
          <w:szCs w:val="22"/>
        </w:rPr>
      </w:pPr>
      <w:r>
        <w:rPr>
          <w:sz w:val="22"/>
          <w:szCs w:val="22"/>
        </w:rPr>
        <w:t xml:space="preserve">Łączna liczba ważnych głosów </w:t>
      </w:r>
      <w:r>
        <w:rPr>
          <w:iCs/>
          <w:sz w:val="22"/>
          <w:szCs w:val="22"/>
        </w:rPr>
        <w:t>31.208.037</w:t>
      </w:r>
      <w:r>
        <w:rPr>
          <w:sz w:val="22"/>
          <w:szCs w:val="22"/>
        </w:rPr>
        <w:t>,</w:t>
      </w:r>
    </w:p>
    <w:p w:rsidR="008650C2" w:rsidRDefault="008650C2" w:rsidP="008650C2">
      <w:pPr>
        <w:tabs>
          <w:tab w:val="left" w:leader="hyphen" w:pos="8976"/>
        </w:tabs>
        <w:ind w:right="72"/>
        <w:jc w:val="both"/>
        <w:rPr>
          <w:sz w:val="22"/>
          <w:szCs w:val="22"/>
        </w:rPr>
      </w:pPr>
      <w:r>
        <w:rPr>
          <w:sz w:val="22"/>
          <w:szCs w:val="22"/>
        </w:rPr>
        <w:t xml:space="preserve">Za Uchwałą oddano 29.336.464 </w:t>
      </w:r>
      <w:proofErr w:type="gramStart"/>
      <w:r>
        <w:rPr>
          <w:sz w:val="22"/>
          <w:szCs w:val="22"/>
        </w:rPr>
        <w:t>głosy</w:t>
      </w:r>
      <w:proofErr w:type="gramEnd"/>
      <w:r>
        <w:rPr>
          <w:sz w:val="22"/>
          <w:szCs w:val="22"/>
        </w:rPr>
        <w:t xml:space="preserve">, </w:t>
      </w:r>
    </w:p>
    <w:p w:rsidR="008650C2" w:rsidRDefault="008650C2" w:rsidP="008650C2">
      <w:pPr>
        <w:tabs>
          <w:tab w:val="left" w:leader="hyphen" w:pos="8976"/>
        </w:tabs>
        <w:ind w:right="72"/>
        <w:jc w:val="both"/>
        <w:rPr>
          <w:sz w:val="22"/>
          <w:szCs w:val="22"/>
        </w:rPr>
      </w:pPr>
      <w:r>
        <w:rPr>
          <w:sz w:val="22"/>
          <w:szCs w:val="22"/>
        </w:rPr>
        <w:t xml:space="preserve">Przeciw Uchwale oddano 1.796.377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r>
        <w:rPr>
          <w:sz w:val="22"/>
          <w:szCs w:val="22"/>
        </w:rPr>
        <w:t xml:space="preserve">Wstrzymało się 75.196 </w:t>
      </w:r>
      <w:proofErr w:type="gramStart"/>
      <w:r>
        <w:rPr>
          <w:sz w:val="22"/>
          <w:szCs w:val="22"/>
        </w:rPr>
        <w:t>głosów</w:t>
      </w:r>
      <w:proofErr w:type="gramEnd"/>
      <w:r>
        <w:rPr>
          <w:sz w:val="22"/>
          <w:szCs w:val="22"/>
        </w:rPr>
        <w:t xml:space="preserve">. </w:t>
      </w:r>
    </w:p>
    <w:p w:rsidR="008650C2" w:rsidRDefault="008650C2" w:rsidP="008650C2">
      <w:pPr>
        <w:tabs>
          <w:tab w:val="left" w:leader="hyphen" w:pos="9000"/>
        </w:tabs>
        <w:ind w:right="72"/>
        <w:jc w:val="both"/>
        <w:rPr>
          <w:sz w:val="22"/>
          <w:szCs w:val="22"/>
        </w:rPr>
      </w:pPr>
    </w:p>
    <w:p w:rsidR="008650C2" w:rsidRDefault="008650C2" w:rsidP="008650C2">
      <w:pPr>
        <w:pStyle w:val="Tekstpodstawowy"/>
        <w:tabs>
          <w:tab w:val="left" w:leader="hyphen" w:pos="9000"/>
        </w:tabs>
        <w:ind w:right="72"/>
        <w:rPr>
          <w:sz w:val="22"/>
          <w:szCs w:val="22"/>
        </w:rPr>
      </w:pPr>
      <w:r>
        <w:rPr>
          <w:sz w:val="22"/>
          <w:szCs w:val="22"/>
        </w:rPr>
        <w:t>Przewodniczący stwierdził, że uchwała została podjęta wymaganą większością głosów.</w:t>
      </w:r>
    </w:p>
    <w:p w:rsidR="008650C2" w:rsidRDefault="008650C2" w:rsidP="008650C2">
      <w:pPr>
        <w:tabs>
          <w:tab w:val="right" w:leader="hyphen" w:pos="9072"/>
        </w:tabs>
        <w:jc w:val="both"/>
        <w:rPr>
          <w:sz w:val="22"/>
          <w:szCs w:val="22"/>
        </w:rPr>
      </w:pPr>
    </w:p>
    <w:p w:rsidR="008650C2" w:rsidRPr="009F0A44" w:rsidRDefault="008650C2" w:rsidP="008650C2">
      <w:pPr>
        <w:tabs>
          <w:tab w:val="left" w:leader="hyphen" w:pos="9000"/>
        </w:tabs>
        <w:ind w:right="72"/>
        <w:rPr>
          <w:sz w:val="22"/>
          <w:szCs w:val="22"/>
        </w:rPr>
      </w:pPr>
    </w:p>
    <w:p w:rsidR="008650C2" w:rsidRPr="009F0A44" w:rsidRDefault="008650C2" w:rsidP="008650C2">
      <w:pPr>
        <w:tabs>
          <w:tab w:val="left" w:leader="hyphen" w:pos="9000"/>
        </w:tabs>
        <w:ind w:right="72"/>
        <w:jc w:val="center"/>
        <w:rPr>
          <w:b/>
          <w:sz w:val="22"/>
          <w:szCs w:val="22"/>
        </w:rPr>
      </w:pPr>
    </w:p>
    <w:p w:rsidR="008650C2" w:rsidRDefault="008650C2" w:rsidP="008650C2">
      <w:pPr>
        <w:pStyle w:val="Tekstpodstawowy"/>
        <w:tabs>
          <w:tab w:val="left" w:leader="hyphen" w:pos="9000"/>
          <w:tab w:val="right" w:leader="hyphen" w:pos="9072"/>
        </w:tabs>
        <w:spacing w:after="100" w:line="264" w:lineRule="auto"/>
        <w:ind w:right="72"/>
        <w:rPr>
          <w:sz w:val="22"/>
          <w:szCs w:val="22"/>
        </w:rPr>
      </w:pPr>
    </w:p>
    <w:sectPr w:rsidR="008650C2" w:rsidSect="00BE04BA">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40" w:rsidRDefault="00755140">
      <w:r>
        <w:separator/>
      </w:r>
    </w:p>
  </w:endnote>
  <w:endnote w:type="continuationSeparator" w:id="0">
    <w:p w:rsidR="00755140" w:rsidRDefault="0075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MT">
    <w:altName w:val="Garamond"/>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06373"/>
      <w:docPartObj>
        <w:docPartGallery w:val="Page Numbers (Bottom of Page)"/>
        <w:docPartUnique/>
      </w:docPartObj>
    </w:sdtPr>
    <w:sdtContent>
      <w:p w:rsidR="005C34AA" w:rsidRDefault="005C34AA">
        <w:pPr>
          <w:pStyle w:val="Stopka"/>
          <w:jc w:val="right"/>
        </w:pPr>
        <w:r>
          <w:fldChar w:fldCharType="begin"/>
        </w:r>
        <w:r>
          <w:instrText>PAGE   \* MERGEFORMAT</w:instrText>
        </w:r>
        <w:r>
          <w:fldChar w:fldCharType="separate"/>
        </w:r>
        <w:r w:rsidR="00F72475">
          <w:rPr>
            <w:noProof/>
          </w:rPr>
          <w:t>52</w:t>
        </w:r>
        <w:r>
          <w:fldChar w:fldCharType="end"/>
        </w:r>
      </w:p>
    </w:sdtContent>
  </w:sdt>
  <w:p w:rsidR="00755140" w:rsidRDefault="007551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11703"/>
      <w:docPartObj>
        <w:docPartGallery w:val="Page Numbers (Bottom of Page)"/>
        <w:docPartUnique/>
      </w:docPartObj>
    </w:sdtPr>
    <w:sdtEndPr/>
    <w:sdtContent>
      <w:p w:rsidR="00755140" w:rsidRDefault="00755140">
        <w:pPr>
          <w:pStyle w:val="Stopka"/>
          <w:jc w:val="right"/>
        </w:pPr>
        <w:r>
          <w:fldChar w:fldCharType="begin"/>
        </w:r>
        <w:r>
          <w:instrText>PAGE   \* MERGEFORMAT</w:instrText>
        </w:r>
        <w:r>
          <w:fldChar w:fldCharType="separate"/>
        </w:r>
        <w:r w:rsidR="001F53DA">
          <w:rPr>
            <w:noProof/>
          </w:rPr>
          <w:t>1</w:t>
        </w:r>
        <w:r>
          <w:fldChar w:fldCharType="end"/>
        </w:r>
      </w:p>
    </w:sdtContent>
  </w:sdt>
  <w:p w:rsidR="00755140" w:rsidRDefault="007551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40" w:rsidRDefault="00755140">
      <w:r>
        <w:separator/>
      </w:r>
    </w:p>
  </w:footnote>
  <w:footnote w:type="continuationSeparator" w:id="0">
    <w:p w:rsidR="00755140" w:rsidRDefault="0075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140" w:rsidRDefault="00755140">
    <w:pPr>
      <w:pStyle w:val="Nagwek"/>
    </w:pPr>
  </w:p>
  <w:p w:rsidR="00755140" w:rsidRDefault="007551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4A69"/>
    <w:multiLevelType w:val="hybridMultilevel"/>
    <w:tmpl w:val="BB624C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89A023F"/>
    <w:multiLevelType w:val="hybridMultilevel"/>
    <w:tmpl w:val="190667AA"/>
    <w:lvl w:ilvl="0" w:tplc="04150011">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FEB213A"/>
    <w:multiLevelType w:val="hybridMultilevel"/>
    <w:tmpl w:val="E646C560"/>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9924F53"/>
    <w:multiLevelType w:val="hybridMultilevel"/>
    <w:tmpl w:val="B75A8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9C4606"/>
    <w:multiLevelType w:val="hybridMultilevel"/>
    <w:tmpl w:val="3EC69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0F39BB"/>
    <w:multiLevelType w:val="hybridMultilevel"/>
    <w:tmpl w:val="E646C56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460563B"/>
    <w:multiLevelType w:val="hybridMultilevel"/>
    <w:tmpl w:val="A810F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DF5451"/>
    <w:multiLevelType w:val="hybridMultilevel"/>
    <w:tmpl w:val="D3C27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902A0B"/>
    <w:multiLevelType w:val="hybridMultilevel"/>
    <w:tmpl w:val="4F063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1401D9"/>
    <w:multiLevelType w:val="multilevel"/>
    <w:tmpl w:val="D9485302"/>
    <w:lvl w:ilvl="0">
      <w:start w:val="1"/>
      <w:numFmt w:val="decimal"/>
      <w:pStyle w:val="statut1"/>
      <w:lvlText w:val="%1."/>
      <w:lvlJc w:val="left"/>
      <w:pPr>
        <w:tabs>
          <w:tab w:val="num" w:pos="0"/>
        </w:tabs>
        <w:ind w:left="567" w:hanging="567"/>
      </w:pPr>
      <w:rPr>
        <w:rFonts w:ascii="Times New Roman" w:hAnsi="Times New Roman" w:cs="Times New Roman"/>
        <w:b w:val="0"/>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tut2"/>
      <w:lvlText w:val="%2)"/>
      <w:lvlJc w:val="left"/>
      <w:pPr>
        <w:tabs>
          <w:tab w:val="num" w:pos="143"/>
        </w:tabs>
        <w:ind w:left="1277" w:hanging="567"/>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tut3"/>
      <w:lvlText w:val="%3)"/>
      <w:lvlJc w:val="left"/>
      <w:pPr>
        <w:tabs>
          <w:tab w:val="num" w:pos="0"/>
        </w:tabs>
        <w:ind w:left="1559" w:hanging="425"/>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atut4"/>
      <w:lvlText w:val="(%4)"/>
      <w:lvlJc w:val="left"/>
      <w:pPr>
        <w:tabs>
          <w:tab w:val="num" w:pos="0"/>
        </w:tabs>
        <w:ind w:left="144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tatut5"/>
      <w:lvlText w:val="(%5)"/>
      <w:lvlJc w:val="left"/>
      <w:pPr>
        <w:tabs>
          <w:tab w:val="num" w:pos="0"/>
        </w:tabs>
        <w:ind w:left="216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statut6"/>
      <w:lvlText w:val="(%6)"/>
      <w:lvlJc w:val="left"/>
      <w:pPr>
        <w:tabs>
          <w:tab w:val="num" w:pos="0"/>
        </w:tabs>
        <w:ind w:left="288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statut7"/>
      <w:lvlText w:val="(%7)"/>
      <w:lvlJc w:val="left"/>
      <w:pPr>
        <w:tabs>
          <w:tab w:val="num" w:pos="0"/>
        </w:tabs>
        <w:ind w:left="360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tatut8"/>
      <w:lvlText w:val=""/>
      <w:lvlJc w:val="left"/>
      <w:pPr>
        <w:tabs>
          <w:tab w:val="num" w:pos="0"/>
        </w:tabs>
        <w:ind w:left="0" w:firstLine="0"/>
      </w:pPr>
      <w:rPr>
        <w:rFonts w:ascii="Arial" w:hAnsi="Arial" w:cs="Arial"/>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tatut9"/>
      <w:lvlText w:val=""/>
      <w:lvlJc w:val="left"/>
      <w:pPr>
        <w:tabs>
          <w:tab w:val="num" w:pos="0"/>
        </w:tabs>
        <w:ind w:left="0" w:firstLine="0"/>
      </w:pPr>
      <w:rPr>
        <w:rFonts w:ascii="Arial" w:hAnsi="Arial" w:cs="Arial"/>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7397AEB"/>
    <w:multiLevelType w:val="hybridMultilevel"/>
    <w:tmpl w:val="4662802A"/>
    <w:lvl w:ilvl="0" w:tplc="5B84725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84B76CB"/>
    <w:multiLevelType w:val="hybridMultilevel"/>
    <w:tmpl w:val="301C11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D9D0F27"/>
    <w:multiLevelType w:val="hybridMultilevel"/>
    <w:tmpl w:val="FF0E8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715C2F"/>
    <w:multiLevelType w:val="hybridMultilevel"/>
    <w:tmpl w:val="026E88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3"/>
  </w:num>
  <w:num w:numId="5">
    <w:abstractNumId w:val="6"/>
  </w:num>
  <w:num w:numId="6">
    <w:abstractNumId w:val="4"/>
  </w:num>
  <w:num w:numId="7">
    <w:abstractNumId w:val="8"/>
  </w:num>
  <w:num w:numId="8">
    <w:abstractNumId w:val="7"/>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3"/>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F3"/>
    <w:rsid w:val="00001256"/>
    <w:rsid w:val="000245B4"/>
    <w:rsid w:val="00067C1E"/>
    <w:rsid w:val="000871DC"/>
    <w:rsid w:val="00091025"/>
    <w:rsid w:val="000A0EFA"/>
    <w:rsid w:val="000C608F"/>
    <w:rsid w:val="000E1F1D"/>
    <w:rsid w:val="000E296F"/>
    <w:rsid w:val="000F2B67"/>
    <w:rsid w:val="00121D38"/>
    <w:rsid w:val="00154CA2"/>
    <w:rsid w:val="00184D46"/>
    <w:rsid w:val="001A4468"/>
    <w:rsid w:val="001E7817"/>
    <w:rsid w:val="001F53DA"/>
    <w:rsid w:val="002002CA"/>
    <w:rsid w:val="00210C86"/>
    <w:rsid w:val="00270519"/>
    <w:rsid w:val="00285B0E"/>
    <w:rsid w:val="002926F3"/>
    <w:rsid w:val="002A448D"/>
    <w:rsid w:val="002A4B5E"/>
    <w:rsid w:val="002B6ECF"/>
    <w:rsid w:val="002D248C"/>
    <w:rsid w:val="002D5119"/>
    <w:rsid w:val="002D5376"/>
    <w:rsid w:val="002F4D91"/>
    <w:rsid w:val="00306755"/>
    <w:rsid w:val="00337302"/>
    <w:rsid w:val="00356BB2"/>
    <w:rsid w:val="00373C60"/>
    <w:rsid w:val="00383669"/>
    <w:rsid w:val="003B0BAA"/>
    <w:rsid w:val="003B0D15"/>
    <w:rsid w:val="003B14AD"/>
    <w:rsid w:val="003B4AC0"/>
    <w:rsid w:val="003B7572"/>
    <w:rsid w:val="003E1D22"/>
    <w:rsid w:val="003E2DC6"/>
    <w:rsid w:val="0040665D"/>
    <w:rsid w:val="0045773F"/>
    <w:rsid w:val="00464756"/>
    <w:rsid w:val="004808DA"/>
    <w:rsid w:val="00495BFB"/>
    <w:rsid w:val="004B3F48"/>
    <w:rsid w:val="004B6E1B"/>
    <w:rsid w:val="004E0030"/>
    <w:rsid w:val="004F6EC9"/>
    <w:rsid w:val="00511ED4"/>
    <w:rsid w:val="00520262"/>
    <w:rsid w:val="00555A12"/>
    <w:rsid w:val="00564D51"/>
    <w:rsid w:val="005A3F1E"/>
    <w:rsid w:val="005C34AA"/>
    <w:rsid w:val="00620ABE"/>
    <w:rsid w:val="00626C6C"/>
    <w:rsid w:val="00635BB2"/>
    <w:rsid w:val="0065041D"/>
    <w:rsid w:val="00655C58"/>
    <w:rsid w:val="00695716"/>
    <w:rsid w:val="006A7EB2"/>
    <w:rsid w:val="006B1B39"/>
    <w:rsid w:val="006D5CC6"/>
    <w:rsid w:val="0070018E"/>
    <w:rsid w:val="0072220F"/>
    <w:rsid w:val="00730034"/>
    <w:rsid w:val="00735CF6"/>
    <w:rsid w:val="00752A9E"/>
    <w:rsid w:val="00755140"/>
    <w:rsid w:val="00771AAE"/>
    <w:rsid w:val="00786828"/>
    <w:rsid w:val="007925BE"/>
    <w:rsid w:val="007B2B39"/>
    <w:rsid w:val="007B6606"/>
    <w:rsid w:val="007C4B2A"/>
    <w:rsid w:val="007D692B"/>
    <w:rsid w:val="00800D9E"/>
    <w:rsid w:val="008033FB"/>
    <w:rsid w:val="008211DD"/>
    <w:rsid w:val="008650C2"/>
    <w:rsid w:val="00890A6C"/>
    <w:rsid w:val="008C34CB"/>
    <w:rsid w:val="008C756C"/>
    <w:rsid w:val="0090738F"/>
    <w:rsid w:val="009123DB"/>
    <w:rsid w:val="009174AD"/>
    <w:rsid w:val="00924C13"/>
    <w:rsid w:val="0092505A"/>
    <w:rsid w:val="00926BFD"/>
    <w:rsid w:val="009350C9"/>
    <w:rsid w:val="00974AD3"/>
    <w:rsid w:val="00980893"/>
    <w:rsid w:val="009843E5"/>
    <w:rsid w:val="00986988"/>
    <w:rsid w:val="009C407E"/>
    <w:rsid w:val="009E1FF7"/>
    <w:rsid w:val="009F62CA"/>
    <w:rsid w:val="00A25390"/>
    <w:rsid w:val="00A46746"/>
    <w:rsid w:val="00A50E9A"/>
    <w:rsid w:val="00A616AA"/>
    <w:rsid w:val="00A82D75"/>
    <w:rsid w:val="00A945AA"/>
    <w:rsid w:val="00AB53FD"/>
    <w:rsid w:val="00AD6D74"/>
    <w:rsid w:val="00AF7ADE"/>
    <w:rsid w:val="00B064A4"/>
    <w:rsid w:val="00B136A1"/>
    <w:rsid w:val="00B24408"/>
    <w:rsid w:val="00B30B1B"/>
    <w:rsid w:val="00B378D6"/>
    <w:rsid w:val="00B73170"/>
    <w:rsid w:val="00B803C7"/>
    <w:rsid w:val="00B83F1C"/>
    <w:rsid w:val="00BE04BA"/>
    <w:rsid w:val="00BF7D25"/>
    <w:rsid w:val="00C45D76"/>
    <w:rsid w:val="00C72BA3"/>
    <w:rsid w:val="00CC7D41"/>
    <w:rsid w:val="00D00F32"/>
    <w:rsid w:val="00D24C5E"/>
    <w:rsid w:val="00D26C58"/>
    <w:rsid w:val="00D33FF3"/>
    <w:rsid w:val="00D43E07"/>
    <w:rsid w:val="00D443A4"/>
    <w:rsid w:val="00D44B21"/>
    <w:rsid w:val="00D750B6"/>
    <w:rsid w:val="00D96FC6"/>
    <w:rsid w:val="00D97822"/>
    <w:rsid w:val="00DB07BE"/>
    <w:rsid w:val="00DB3FCA"/>
    <w:rsid w:val="00DD340D"/>
    <w:rsid w:val="00DE3CB8"/>
    <w:rsid w:val="00DE5241"/>
    <w:rsid w:val="00E64519"/>
    <w:rsid w:val="00E747DD"/>
    <w:rsid w:val="00EA1979"/>
    <w:rsid w:val="00ED23F8"/>
    <w:rsid w:val="00ED2ADC"/>
    <w:rsid w:val="00ED4F17"/>
    <w:rsid w:val="00ED5629"/>
    <w:rsid w:val="00ED6A30"/>
    <w:rsid w:val="00F06289"/>
    <w:rsid w:val="00F06BCF"/>
    <w:rsid w:val="00F46F73"/>
    <w:rsid w:val="00F72475"/>
    <w:rsid w:val="00F97248"/>
    <w:rsid w:val="00FA3407"/>
    <w:rsid w:val="00FC0C84"/>
    <w:rsid w:val="00FC711F"/>
    <w:rsid w:val="00FF083E"/>
    <w:rsid w:val="00FF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B32B-720E-4623-B460-E8340B44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6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26F3"/>
    <w:pPr>
      <w:keepNext/>
      <w:tabs>
        <w:tab w:val="num" w:pos="0"/>
      </w:tabs>
      <w:suppressAutoHyphens/>
      <w:jc w:val="both"/>
      <w:outlineLvl w:val="0"/>
    </w:pPr>
    <w:rPr>
      <w:rFonts w:ascii="Arial" w:hAnsi="Arial" w:cs="Arial"/>
      <w:bCs/>
      <w:lang w:eastAsia="ar-SA"/>
    </w:rPr>
  </w:style>
  <w:style w:type="paragraph" w:styleId="Nagwek2">
    <w:name w:val="heading 2"/>
    <w:basedOn w:val="Normalny"/>
    <w:next w:val="Normalny"/>
    <w:link w:val="Nagwek2Znak"/>
    <w:unhideWhenUsed/>
    <w:qFormat/>
    <w:rsid w:val="00924C1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8650C2"/>
    <w:pPr>
      <w:keepNext/>
      <w:tabs>
        <w:tab w:val="left" w:leader="hyphen" w:pos="8505"/>
      </w:tabs>
      <w:ind w:right="567"/>
      <w:jc w:val="both"/>
      <w:outlineLvl w:val="2"/>
    </w:pPr>
    <w:rPr>
      <w:b/>
      <w:bCs/>
    </w:rPr>
  </w:style>
  <w:style w:type="paragraph" w:styleId="Nagwek4">
    <w:name w:val="heading 4"/>
    <w:basedOn w:val="Normalny"/>
    <w:next w:val="Normalny"/>
    <w:link w:val="Nagwek4Znak"/>
    <w:uiPriority w:val="9"/>
    <w:semiHidden/>
    <w:unhideWhenUsed/>
    <w:qFormat/>
    <w:rsid w:val="00BE04B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qFormat/>
    <w:rsid w:val="008650C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2926F3"/>
    <w:rPr>
      <w:rFonts w:ascii="Arial" w:eastAsia="Times New Roman" w:hAnsi="Arial" w:cs="Arial"/>
      <w:bCs/>
      <w:sz w:val="24"/>
      <w:szCs w:val="24"/>
      <w:lang w:eastAsia="ar-SA"/>
    </w:rPr>
  </w:style>
  <w:style w:type="paragraph" w:styleId="Akapitzlist">
    <w:name w:val="List Paragraph"/>
    <w:basedOn w:val="Normalny"/>
    <w:link w:val="AkapitzlistZnak"/>
    <w:uiPriority w:val="34"/>
    <w:qFormat/>
    <w:rsid w:val="002926F3"/>
    <w:pPr>
      <w:ind w:left="720"/>
      <w:contextualSpacing/>
    </w:pPr>
  </w:style>
  <w:style w:type="paragraph" w:styleId="Nagwek">
    <w:name w:val="header"/>
    <w:basedOn w:val="Normalny"/>
    <w:link w:val="NagwekZnak"/>
    <w:uiPriority w:val="99"/>
    <w:unhideWhenUsed/>
    <w:rsid w:val="002926F3"/>
    <w:pPr>
      <w:tabs>
        <w:tab w:val="center" w:pos="4536"/>
        <w:tab w:val="right" w:pos="9072"/>
      </w:tabs>
    </w:pPr>
  </w:style>
  <w:style w:type="character" w:customStyle="1" w:styleId="NagwekZnak">
    <w:name w:val="Nagłówek Znak"/>
    <w:basedOn w:val="Domylnaczcionkaakapitu"/>
    <w:link w:val="Nagwek"/>
    <w:uiPriority w:val="99"/>
    <w:rsid w:val="002926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26F3"/>
    <w:pPr>
      <w:tabs>
        <w:tab w:val="center" w:pos="4536"/>
        <w:tab w:val="right" w:pos="9072"/>
      </w:tabs>
    </w:pPr>
  </w:style>
  <w:style w:type="character" w:customStyle="1" w:styleId="StopkaZnak">
    <w:name w:val="Stopka Znak"/>
    <w:basedOn w:val="Domylnaczcionkaakapitu"/>
    <w:link w:val="Stopka"/>
    <w:uiPriority w:val="99"/>
    <w:rsid w:val="002926F3"/>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2926F3"/>
    <w:rPr>
      <w:rFonts w:ascii="Times New Roman" w:eastAsia="Times New Roman" w:hAnsi="Times New Roman" w:cs="Times New Roman"/>
      <w:sz w:val="24"/>
      <w:szCs w:val="24"/>
      <w:lang w:eastAsia="pl-PL"/>
    </w:rPr>
  </w:style>
  <w:style w:type="paragraph" w:customStyle="1" w:styleId="statut1">
    <w:name w:val="statut 1"/>
    <w:basedOn w:val="Normalny"/>
    <w:link w:val="statut1Char"/>
    <w:rsid w:val="002926F3"/>
    <w:pPr>
      <w:numPr>
        <w:numId w:val="1"/>
      </w:numPr>
      <w:tabs>
        <w:tab w:val="clear" w:pos="0"/>
        <w:tab w:val="num" w:pos="560"/>
        <w:tab w:val="num" w:pos="643"/>
      </w:tabs>
      <w:autoSpaceDE w:val="0"/>
      <w:autoSpaceDN w:val="0"/>
      <w:adjustRightInd w:val="0"/>
      <w:spacing w:after="240"/>
      <w:ind w:left="643" w:hanging="360"/>
      <w:jc w:val="both"/>
      <w:outlineLvl w:val="0"/>
    </w:pPr>
    <w:rPr>
      <w:szCs w:val="22"/>
      <w:lang w:eastAsia="en-US"/>
    </w:rPr>
  </w:style>
  <w:style w:type="paragraph" w:customStyle="1" w:styleId="statut2">
    <w:name w:val="statut 2"/>
    <w:basedOn w:val="Normalny"/>
    <w:link w:val="statut2Char"/>
    <w:rsid w:val="002926F3"/>
    <w:pPr>
      <w:numPr>
        <w:ilvl w:val="1"/>
        <w:numId w:val="1"/>
      </w:numPr>
      <w:autoSpaceDE w:val="0"/>
      <w:autoSpaceDN w:val="0"/>
      <w:adjustRightInd w:val="0"/>
      <w:spacing w:before="120" w:after="120"/>
      <w:jc w:val="both"/>
      <w:outlineLvl w:val="1"/>
    </w:pPr>
    <w:rPr>
      <w:szCs w:val="22"/>
      <w:lang w:eastAsia="en-US"/>
    </w:rPr>
  </w:style>
  <w:style w:type="paragraph" w:customStyle="1" w:styleId="statut3">
    <w:name w:val="statut 3"/>
    <w:basedOn w:val="Normalny"/>
    <w:link w:val="statut3Char"/>
    <w:rsid w:val="002926F3"/>
    <w:pPr>
      <w:numPr>
        <w:ilvl w:val="2"/>
        <w:numId w:val="1"/>
      </w:numPr>
      <w:tabs>
        <w:tab w:val="clear" w:pos="0"/>
      </w:tabs>
      <w:autoSpaceDE w:val="0"/>
      <w:autoSpaceDN w:val="0"/>
      <w:adjustRightInd w:val="0"/>
      <w:spacing w:before="120" w:after="120"/>
      <w:jc w:val="both"/>
      <w:outlineLvl w:val="2"/>
    </w:pPr>
    <w:rPr>
      <w:szCs w:val="22"/>
      <w:lang w:eastAsia="en-US"/>
    </w:rPr>
  </w:style>
  <w:style w:type="character" w:customStyle="1" w:styleId="statut3Char">
    <w:name w:val="statut 3 Char"/>
    <w:link w:val="statut3"/>
    <w:rsid w:val="002926F3"/>
    <w:rPr>
      <w:rFonts w:ascii="Times New Roman" w:eastAsia="Times New Roman" w:hAnsi="Times New Roman" w:cs="Times New Roman"/>
      <w:sz w:val="24"/>
    </w:rPr>
  </w:style>
  <w:style w:type="paragraph" w:customStyle="1" w:styleId="statut4">
    <w:name w:val="statut 4"/>
    <w:basedOn w:val="Normalny"/>
    <w:rsid w:val="002926F3"/>
    <w:pPr>
      <w:numPr>
        <w:ilvl w:val="3"/>
        <w:numId w:val="1"/>
      </w:numPr>
      <w:tabs>
        <w:tab w:val="clear" w:pos="0"/>
        <w:tab w:val="num" w:pos="643"/>
        <w:tab w:val="num" w:pos="1440"/>
      </w:tabs>
      <w:autoSpaceDE w:val="0"/>
      <w:autoSpaceDN w:val="0"/>
      <w:adjustRightInd w:val="0"/>
      <w:spacing w:after="240"/>
      <w:ind w:left="643" w:hanging="360"/>
      <w:outlineLvl w:val="3"/>
    </w:pPr>
    <w:rPr>
      <w:szCs w:val="22"/>
      <w:lang w:val="en-US" w:eastAsia="en-US"/>
    </w:rPr>
  </w:style>
  <w:style w:type="paragraph" w:customStyle="1" w:styleId="statut5">
    <w:name w:val="statut 5"/>
    <w:basedOn w:val="Normalny"/>
    <w:rsid w:val="002926F3"/>
    <w:pPr>
      <w:numPr>
        <w:ilvl w:val="4"/>
        <w:numId w:val="1"/>
      </w:numPr>
      <w:tabs>
        <w:tab w:val="clear" w:pos="0"/>
        <w:tab w:val="num" w:pos="643"/>
        <w:tab w:val="num" w:pos="2160"/>
      </w:tabs>
      <w:autoSpaceDE w:val="0"/>
      <w:autoSpaceDN w:val="0"/>
      <w:adjustRightInd w:val="0"/>
      <w:spacing w:after="240"/>
      <w:ind w:left="643" w:hanging="360"/>
      <w:outlineLvl w:val="4"/>
    </w:pPr>
    <w:rPr>
      <w:szCs w:val="22"/>
      <w:lang w:val="en-US" w:eastAsia="en-US"/>
    </w:rPr>
  </w:style>
  <w:style w:type="paragraph" w:customStyle="1" w:styleId="statut6">
    <w:name w:val="statut 6"/>
    <w:basedOn w:val="Normalny"/>
    <w:rsid w:val="002926F3"/>
    <w:pPr>
      <w:numPr>
        <w:ilvl w:val="5"/>
        <w:numId w:val="1"/>
      </w:numPr>
      <w:tabs>
        <w:tab w:val="clear" w:pos="0"/>
        <w:tab w:val="num" w:pos="643"/>
        <w:tab w:val="num" w:pos="2880"/>
      </w:tabs>
      <w:autoSpaceDE w:val="0"/>
      <w:autoSpaceDN w:val="0"/>
      <w:adjustRightInd w:val="0"/>
      <w:spacing w:after="240"/>
      <w:ind w:left="643" w:hanging="360"/>
      <w:outlineLvl w:val="5"/>
    </w:pPr>
    <w:rPr>
      <w:szCs w:val="22"/>
      <w:lang w:val="en-US" w:eastAsia="en-US"/>
    </w:rPr>
  </w:style>
  <w:style w:type="paragraph" w:customStyle="1" w:styleId="statut7">
    <w:name w:val="statut 7"/>
    <w:basedOn w:val="Normalny"/>
    <w:rsid w:val="002926F3"/>
    <w:pPr>
      <w:numPr>
        <w:ilvl w:val="6"/>
        <w:numId w:val="1"/>
      </w:numPr>
      <w:tabs>
        <w:tab w:val="clear" w:pos="0"/>
        <w:tab w:val="num" w:pos="643"/>
        <w:tab w:val="num" w:pos="3600"/>
      </w:tabs>
      <w:autoSpaceDE w:val="0"/>
      <w:autoSpaceDN w:val="0"/>
      <w:adjustRightInd w:val="0"/>
      <w:spacing w:after="240"/>
      <w:ind w:left="643" w:hanging="360"/>
      <w:outlineLvl w:val="6"/>
    </w:pPr>
    <w:rPr>
      <w:szCs w:val="22"/>
      <w:lang w:val="en-US" w:eastAsia="en-US"/>
    </w:rPr>
  </w:style>
  <w:style w:type="paragraph" w:customStyle="1" w:styleId="statut8">
    <w:name w:val="statut 8"/>
    <w:basedOn w:val="Normalny"/>
    <w:rsid w:val="002926F3"/>
    <w:pPr>
      <w:numPr>
        <w:ilvl w:val="7"/>
        <w:numId w:val="1"/>
      </w:numPr>
      <w:tabs>
        <w:tab w:val="clear" w:pos="0"/>
        <w:tab w:val="num" w:pos="643"/>
      </w:tabs>
      <w:autoSpaceDE w:val="0"/>
      <w:autoSpaceDN w:val="0"/>
      <w:adjustRightInd w:val="0"/>
      <w:ind w:left="643" w:hanging="360"/>
    </w:pPr>
    <w:rPr>
      <w:szCs w:val="22"/>
      <w:lang w:val="en-US" w:eastAsia="en-US"/>
    </w:rPr>
  </w:style>
  <w:style w:type="paragraph" w:customStyle="1" w:styleId="statut9">
    <w:name w:val="statut 9"/>
    <w:basedOn w:val="Normalny"/>
    <w:rsid w:val="002926F3"/>
    <w:pPr>
      <w:numPr>
        <w:ilvl w:val="8"/>
        <w:numId w:val="1"/>
      </w:numPr>
      <w:tabs>
        <w:tab w:val="clear" w:pos="0"/>
        <w:tab w:val="num" w:pos="643"/>
      </w:tabs>
      <w:autoSpaceDE w:val="0"/>
      <w:autoSpaceDN w:val="0"/>
      <w:adjustRightInd w:val="0"/>
      <w:ind w:left="643" w:hanging="360"/>
    </w:pPr>
    <w:rPr>
      <w:szCs w:val="22"/>
      <w:lang w:val="en-US" w:eastAsia="en-US"/>
    </w:rPr>
  </w:style>
  <w:style w:type="character" w:customStyle="1" w:styleId="statut2Char">
    <w:name w:val="statut 2 Char"/>
    <w:link w:val="statut2"/>
    <w:rsid w:val="002926F3"/>
    <w:rPr>
      <w:rFonts w:ascii="Times New Roman" w:eastAsia="Times New Roman" w:hAnsi="Times New Roman" w:cs="Times New Roman"/>
      <w:sz w:val="24"/>
    </w:rPr>
  </w:style>
  <w:style w:type="paragraph" w:customStyle="1" w:styleId="Default">
    <w:name w:val="Default"/>
    <w:rsid w:val="002926F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hanging">
    <w:name w:val="Z_hanging"/>
    <w:aliases w:val="hm"/>
    <w:basedOn w:val="Normalny"/>
    <w:rsid w:val="002926F3"/>
    <w:pPr>
      <w:tabs>
        <w:tab w:val="left" w:pos="851"/>
      </w:tabs>
      <w:spacing w:after="240"/>
      <w:ind w:left="851" w:hanging="851"/>
      <w:jc w:val="both"/>
    </w:pPr>
    <w:rPr>
      <w:rFonts w:ascii="Garamond MT" w:hAnsi="Garamond MT"/>
      <w:szCs w:val="20"/>
      <w:lang w:val="en-GB"/>
    </w:rPr>
  </w:style>
  <w:style w:type="paragraph" w:styleId="Tekstpodstawowy3">
    <w:name w:val="Body Text 3"/>
    <w:basedOn w:val="Normalny"/>
    <w:link w:val="Tekstpodstawowy3Znak"/>
    <w:unhideWhenUsed/>
    <w:rsid w:val="002926F3"/>
    <w:pPr>
      <w:spacing w:after="120"/>
    </w:pPr>
    <w:rPr>
      <w:sz w:val="16"/>
      <w:szCs w:val="16"/>
    </w:rPr>
  </w:style>
  <w:style w:type="character" w:customStyle="1" w:styleId="Tekstpodstawowy3Znak">
    <w:name w:val="Tekst podstawowy 3 Znak"/>
    <w:basedOn w:val="Domylnaczcionkaakapitu"/>
    <w:link w:val="Tekstpodstawowy3"/>
    <w:uiPriority w:val="99"/>
    <w:rsid w:val="002926F3"/>
    <w:rPr>
      <w:rFonts w:ascii="Times New Roman" w:eastAsia="Times New Roman" w:hAnsi="Times New Roman" w:cs="Times New Roman"/>
      <w:sz w:val="16"/>
      <w:szCs w:val="16"/>
      <w:lang w:eastAsia="pl-PL"/>
    </w:rPr>
  </w:style>
  <w:style w:type="paragraph" w:styleId="Tekstdymka">
    <w:name w:val="Balloon Text"/>
    <w:basedOn w:val="Normalny"/>
    <w:link w:val="TekstdymkaZnak"/>
    <w:semiHidden/>
    <w:unhideWhenUsed/>
    <w:rsid w:val="00C45D76"/>
    <w:rPr>
      <w:rFonts w:ascii="Tahoma" w:hAnsi="Tahoma" w:cs="Tahoma"/>
      <w:sz w:val="16"/>
      <w:szCs w:val="16"/>
    </w:rPr>
  </w:style>
  <w:style w:type="character" w:customStyle="1" w:styleId="TekstdymkaZnak">
    <w:name w:val="Tekst dymka Znak"/>
    <w:basedOn w:val="Domylnaczcionkaakapitu"/>
    <w:link w:val="Tekstdymka"/>
    <w:uiPriority w:val="99"/>
    <w:semiHidden/>
    <w:rsid w:val="00C45D76"/>
    <w:rPr>
      <w:rFonts w:ascii="Tahoma" w:eastAsia="Times New Roman" w:hAnsi="Tahoma" w:cs="Tahoma"/>
      <w:sz w:val="16"/>
      <w:szCs w:val="16"/>
      <w:lang w:eastAsia="pl-PL"/>
    </w:rPr>
  </w:style>
  <w:style w:type="character" w:customStyle="1" w:styleId="statut1Char">
    <w:name w:val="statut 1 Char"/>
    <w:link w:val="statut1"/>
    <w:rsid w:val="007B6606"/>
    <w:rPr>
      <w:rFonts w:ascii="Times New Roman" w:eastAsia="Times New Roman" w:hAnsi="Times New Roman" w:cs="Times New Roman"/>
      <w:sz w:val="24"/>
    </w:rPr>
  </w:style>
  <w:style w:type="character" w:customStyle="1" w:styleId="Nagwek2Znak">
    <w:name w:val="Nagłówek 2 Znak"/>
    <w:basedOn w:val="Domylnaczcionkaakapitu"/>
    <w:link w:val="Nagwek2"/>
    <w:rsid w:val="00924C13"/>
    <w:rPr>
      <w:rFonts w:asciiTheme="majorHAnsi" w:eastAsiaTheme="majorEastAsia" w:hAnsiTheme="majorHAnsi" w:cstheme="majorBidi"/>
      <w:b/>
      <w:bCs/>
      <w:color w:val="5B9BD5" w:themeColor="accent1"/>
      <w:sz w:val="26"/>
      <w:szCs w:val="26"/>
      <w:lang w:eastAsia="pl-PL"/>
    </w:rPr>
  </w:style>
  <w:style w:type="paragraph" w:styleId="Tekstpodstawowy">
    <w:name w:val="Body Text"/>
    <w:aliases w:val=" Znak,Znak,b,bt,bt wide,body text,body,Tekst podstawowy 1"/>
    <w:basedOn w:val="Normalny"/>
    <w:link w:val="TekstpodstawowyZnak"/>
    <w:qFormat/>
    <w:rsid w:val="00924C13"/>
    <w:pPr>
      <w:spacing w:after="120"/>
    </w:pPr>
  </w:style>
  <w:style w:type="character" w:customStyle="1" w:styleId="TekstpodstawowyZnak">
    <w:name w:val="Tekst podstawowy Znak"/>
    <w:aliases w:val=" Znak Znak,Znak Znak,b Znak2,bt Znak,bt wide Znak,body text Znak,body Znak,Tekst podstawowy 1 Znak"/>
    <w:basedOn w:val="Domylnaczcionkaakapitu"/>
    <w:link w:val="Tekstpodstawowy"/>
    <w:rsid w:val="00924C1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BE04BA"/>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BE04BA"/>
  </w:style>
  <w:style w:type="character" w:styleId="Tekstzastpczy">
    <w:name w:val="Placeholder Text"/>
    <w:basedOn w:val="Domylnaczcionkaakapitu"/>
    <w:uiPriority w:val="99"/>
    <w:semiHidden/>
    <w:rsid w:val="00BE04BA"/>
    <w:rPr>
      <w:color w:val="808080"/>
    </w:rPr>
  </w:style>
  <w:style w:type="table" w:customStyle="1" w:styleId="Kalendarz2">
    <w:name w:val="Kalendarz 2"/>
    <w:basedOn w:val="Standardowy"/>
    <w:uiPriority w:val="99"/>
    <w:qFormat/>
    <w:rsid w:val="00BE04BA"/>
    <w:pPr>
      <w:spacing w:after="0" w:line="240" w:lineRule="auto"/>
      <w:jc w:val="center"/>
    </w:pPr>
    <w:rPr>
      <w:rFonts w:eastAsiaTheme="minorEastAsia"/>
      <w:sz w:val="28"/>
      <w:szCs w:val="28"/>
      <w:lang w:eastAsia="pl-PL"/>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Tabela-Siatka">
    <w:name w:val="Table Grid"/>
    <w:basedOn w:val="Standardowy"/>
    <w:uiPriority w:val="39"/>
    <w:rsid w:val="00BE04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E04BA"/>
  </w:style>
  <w:style w:type="paragraph" w:styleId="Tekstprzypisukocowego">
    <w:name w:val="endnote text"/>
    <w:basedOn w:val="Normalny"/>
    <w:link w:val="TekstprzypisukocowegoZnak"/>
    <w:uiPriority w:val="99"/>
    <w:semiHidden/>
    <w:unhideWhenUsed/>
    <w:rsid w:val="00BE04BA"/>
    <w:rPr>
      <w:sz w:val="20"/>
      <w:szCs w:val="20"/>
    </w:rPr>
  </w:style>
  <w:style w:type="character" w:customStyle="1" w:styleId="TekstprzypisukocowegoZnak">
    <w:name w:val="Tekst przypisu końcowego Znak"/>
    <w:basedOn w:val="Domylnaczcionkaakapitu"/>
    <w:link w:val="Tekstprzypisukocowego"/>
    <w:uiPriority w:val="99"/>
    <w:semiHidden/>
    <w:rsid w:val="00BE04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04BA"/>
    <w:rPr>
      <w:vertAlign w:val="superscript"/>
    </w:rPr>
  </w:style>
  <w:style w:type="character" w:styleId="Odwoaniedokomentarza">
    <w:name w:val="annotation reference"/>
    <w:basedOn w:val="Domylnaczcionkaakapitu"/>
    <w:semiHidden/>
    <w:unhideWhenUsed/>
    <w:rsid w:val="00BE04BA"/>
    <w:rPr>
      <w:sz w:val="16"/>
      <w:szCs w:val="16"/>
    </w:rPr>
  </w:style>
  <w:style w:type="paragraph" w:styleId="Tekstkomentarza">
    <w:name w:val="annotation text"/>
    <w:basedOn w:val="Normalny"/>
    <w:link w:val="TekstkomentarzaZnak"/>
    <w:semiHidden/>
    <w:unhideWhenUsed/>
    <w:rsid w:val="00BE04BA"/>
    <w:rPr>
      <w:sz w:val="20"/>
      <w:szCs w:val="20"/>
    </w:rPr>
  </w:style>
  <w:style w:type="character" w:customStyle="1" w:styleId="TekstkomentarzaZnak">
    <w:name w:val="Tekst komentarza Znak"/>
    <w:basedOn w:val="Domylnaczcionkaakapitu"/>
    <w:link w:val="Tekstkomentarza"/>
    <w:uiPriority w:val="99"/>
    <w:semiHidden/>
    <w:rsid w:val="00BE04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E04BA"/>
    <w:rPr>
      <w:b/>
      <w:bCs/>
    </w:rPr>
  </w:style>
  <w:style w:type="character" w:customStyle="1" w:styleId="TematkomentarzaZnak">
    <w:name w:val="Temat komentarza Znak"/>
    <w:basedOn w:val="TekstkomentarzaZnak"/>
    <w:link w:val="Tematkomentarza"/>
    <w:uiPriority w:val="99"/>
    <w:semiHidden/>
    <w:rsid w:val="00BE04BA"/>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59"/>
    <w:rsid w:val="00BE04BA"/>
    <w:pPr>
      <w:spacing w:after="0" w:line="240" w:lineRule="auto"/>
    </w:pPr>
    <w:rPr>
      <w:rFonts w:ascii="Tahoma" w:eastAsia="Calibri" w:hAnsi="Tahom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55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5140"/>
    <w:rPr>
      <w:rFonts w:ascii="Courier New" w:eastAsia="Times New Roman" w:hAnsi="Courier New" w:cs="Courier New"/>
      <w:sz w:val="20"/>
      <w:szCs w:val="20"/>
      <w:lang w:eastAsia="pl-PL"/>
    </w:rPr>
  </w:style>
  <w:style w:type="character" w:customStyle="1" w:styleId="alb">
    <w:name w:val="a_lb"/>
    <w:basedOn w:val="Domylnaczcionkaakapitu"/>
    <w:rsid w:val="00755140"/>
  </w:style>
  <w:style w:type="paragraph" w:styleId="Poprawka">
    <w:name w:val="Revision"/>
    <w:hidden/>
    <w:uiPriority w:val="99"/>
    <w:semiHidden/>
    <w:rsid w:val="00755140"/>
    <w:pPr>
      <w:spacing w:after="0" w:line="240" w:lineRule="auto"/>
    </w:pPr>
  </w:style>
  <w:style w:type="paragraph" w:customStyle="1" w:styleId="ZnakZnak1ZnakZnakZnakZnakZnakZnakZnakZnakZnakZnak">
    <w:name w:val="Znak Znak1 Znak Znak Znak Znak Znak Znak Znak Znak Znak Znak"/>
    <w:basedOn w:val="Normalny"/>
    <w:rsid w:val="00DB3FCA"/>
    <w:pPr>
      <w:tabs>
        <w:tab w:val="num" w:pos="1080"/>
      </w:tabs>
      <w:spacing w:after="160" w:line="240" w:lineRule="exact"/>
    </w:pPr>
    <w:rPr>
      <w:rFonts w:ascii="Verdana" w:hAnsi="Verdana"/>
      <w:lang w:val="en-US" w:eastAsia="en-US"/>
    </w:rPr>
  </w:style>
  <w:style w:type="paragraph" w:customStyle="1" w:styleId="ZnakZnak1ZnakZnakZnakZnakZnakZnakZnakZnakZnakZnak0">
    <w:name w:val="Znak Znak1 Znak Znak Znak Znak Znak Znak Znak Znak Znak Znak"/>
    <w:basedOn w:val="Normalny"/>
    <w:rsid w:val="00D24C5E"/>
    <w:pPr>
      <w:tabs>
        <w:tab w:val="num" w:pos="1080"/>
      </w:tabs>
      <w:spacing w:after="160" w:line="240" w:lineRule="exact"/>
    </w:pPr>
    <w:rPr>
      <w:rFonts w:ascii="Verdana" w:hAnsi="Verdana"/>
      <w:lang w:val="en-US" w:eastAsia="en-US"/>
    </w:rPr>
  </w:style>
  <w:style w:type="paragraph" w:customStyle="1" w:styleId="ZnakZnak1ZnakZnakZnakZnakZnakZnakZnakZnakZnakZnak1">
    <w:name w:val=" Znak Znak1 Znak Znak Znak Znak Znak Znak Znak Znak Znak Znak"/>
    <w:basedOn w:val="Normalny"/>
    <w:rsid w:val="008650C2"/>
    <w:pPr>
      <w:tabs>
        <w:tab w:val="num" w:pos="1080"/>
      </w:tabs>
      <w:spacing w:after="160" w:line="240" w:lineRule="exact"/>
    </w:pPr>
    <w:rPr>
      <w:rFonts w:ascii="Verdana" w:hAnsi="Verdana"/>
      <w:lang w:val="en-US" w:eastAsia="en-US"/>
    </w:rPr>
  </w:style>
  <w:style w:type="character" w:customStyle="1" w:styleId="bZnak">
    <w:name w:val="b Znak"/>
    <w:aliases w:val="bt Znak Znak,body Znak Znak,body Znak Znak Znak,b Znak Znak"/>
    <w:rsid w:val="008650C2"/>
    <w:rPr>
      <w:rFonts w:ascii="Arial Narrow" w:hAnsi="Arial Narrow"/>
      <w:sz w:val="24"/>
      <w:szCs w:val="24"/>
      <w:lang w:val="pl-PL" w:eastAsia="pl-PL" w:bidi="ar-SA"/>
    </w:rPr>
  </w:style>
  <w:style w:type="character" w:customStyle="1" w:styleId="Nagwek3Znak">
    <w:name w:val="Nagłówek 3 Znak"/>
    <w:basedOn w:val="Domylnaczcionkaakapitu"/>
    <w:link w:val="Nagwek3"/>
    <w:rsid w:val="008650C2"/>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8650C2"/>
    <w:rPr>
      <w:rFonts w:ascii="Times New Roman" w:eastAsia="Times New Roman" w:hAnsi="Times New Roman" w:cs="Times New Roman"/>
      <w:b/>
      <w:bCs/>
      <w:i/>
      <w:iCs/>
      <w:sz w:val="26"/>
      <w:szCs w:val="26"/>
      <w:lang w:eastAsia="pl-PL"/>
    </w:rPr>
  </w:style>
  <w:style w:type="paragraph" w:styleId="Tekstpodstawowy2">
    <w:name w:val="Body Text 2"/>
    <w:basedOn w:val="Normalny"/>
    <w:link w:val="Tekstpodstawowy2Znak"/>
    <w:rsid w:val="008650C2"/>
    <w:pPr>
      <w:tabs>
        <w:tab w:val="left" w:leader="hyphen" w:pos="8505"/>
      </w:tabs>
      <w:ind w:right="531"/>
      <w:jc w:val="both"/>
    </w:pPr>
  </w:style>
  <w:style w:type="character" w:customStyle="1" w:styleId="Tekstpodstawowy2Znak">
    <w:name w:val="Tekst podstawowy 2 Znak"/>
    <w:basedOn w:val="Domylnaczcionkaakapitu"/>
    <w:link w:val="Tekstpodstawowy2"/>
    <w:rsid w:val="008650C2"/>
    <w:rPr>
      <w:rFonts w:ascii="Times New Roman" w:eastAsia="Times New Roman" w:hAnsi="Times New Roman" w:cs="Times New Roman"/>
      <w:sz w:val="24"/>
      <w:szCs w:val="24"/>
      <w:lang w:eastAsia="pl-PL"/>
    </w:rPr>
  </w:style>
  <w:style w:type="paragraph" w:styleId="Tekstblokowy">
    <w:name w:val="Block Text"/>
    <w:basedOn w:val="Normalny"/>
    <w:rsid w:val="008650C2"/>
    <w:pPr>
      <w:tabs>
        <w:tab w:val="decimal" w:leader="hyphen" w:pos="8505"/>
      </w:tabs>
      <w:suppressAutoHyphens/>
      <w:ind w:left="75" w:right="567"/>
      <w:jc w:val="both"/>
    </w:pPr>
    <w:rPr>
      <w:sz w:val="28"/>
      <w:szCs w:val="20"/>
    </w:rPr>
  </w:style>
  <w:style w:type="character" w:styleId="Numerstrony">
    <w:name w:val="page number"/>
    <w:basedOn w:val="Domylnaczcionkaakapitu"/>
    <w:rsid w:val="008650C2"/>
  </w:style>
  <w:style w:type="paragraph" w:styleId="Lista">
    <w:name w:val="List"/>
    <w:basedOn w:val="Normalny"/>
    <w:rsid w:val="008650C2"/>
    <w:pPr>
      <w:ind w:left="283" w:hanging="283"/>
    </w:pPr>
    <w:rPr>
      <w:sz w:val="20"/>
      <w:szCs w:val="20"/>
    </w:rPr>
  </w:style>
  <w:style w:type="paragraph" w:styleId="Listapunktowana">
    <w:name w:val="List Bullet"/>
    <w:basedOn w:val="Normalny"/>
    <w:autoRedefine/>
    <w:rsid w:val="008650C2"/>
    <w:pPr>
      <w:numPr>
        <w:numId w:val="1"/>
      </w:numPr>
    </w:pPr>
    <w:rPr>
      <w:sz w:val="20"/>
      <w:szCs w:val="20"/>
    </w:rPr>
  </w:style>
  <w:style w:type="character" w:customStyle="1" w:styleId="prezadres1">
    <w:name w:val="prez_adres1"/>
    <w:rsid w:val="008650C2"/>
    <w:rPr>
      <w:rFonts w:ascii="Verdana" w:hAnsi="Verdana" w:hint="default"/>
      <w:b/>
      <w:bCs/>
      <w:strike w:val="0"/>
      <w:dstrike w:val="0"/>
      <w:color w:val="000000"/>
      <w:sz w:val="18"/>
      <w:szCs w:val="18"/>
      <w:u w:val="none"/>
      <w:effect w:val="none"/>
    </w:rPr>
  </w:style>
  <w:style w:type="paragraph" w:styleId="Tekstpodstawowywcity">
    <w:name w:val="Body Text Indent"/>
    <w:basedOn w:val="Normalny"/>
    <w:link w:val="TekstpodstawowywcityZnak"/>
    <w:rsid w:val="008650C2"/>
    <w:pPr>
      <w:spacing w:after="120"/>
      <w:ind w:left="283"/>
    </w:pPr>
  </w:style>
  <w:style w:type="character" w:customStyle="1" w:styleId="TekstpodstawowywcityZnak">
    <w:name w:val="Tekst podstawowy wcięty Znak"/>
    <w:basedOn w:val="Domylnaczcionkaakapitu"/>
    <w:link w:val="Tekstpodstawowywcity"/>
    <w:rsid w:val="008650C2"/>
    <w:rPr>
      <w:rFonts w:ascii="Times New Roman" w:eastAsia="Times New Roman" w:hAnsi="Times New Roman" w:cs="Times New Roman"/>
      <w:sz w:val="24"/>
      <w:szCs w:val="24"/>
      <w:lang w:eastAsia="pl-PL"/>
    </w:rPr>
  </w:style>
  <w:style w:type="paragraph" w:customStyle="1" w:styleId="NormalTable">
    <w:name w:val="Normal Table"/>
    <w:rsid w:val="008650C2"/>
    <w:pPr>
      <w:spacing w:after="0" w:line="240" w:lineRule="auto"/>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8650C2"/>
    <w:pPr>
      <w:spacing w:after="120" w:line="480" w:lineRule="auto"/>
      <w:ind w:left="283"/>
    </w:pPr>
  </w:style>
  <w:style w:type="character" w:customStyle="1" w:styleId="Tekstpodstawowywcity2Znak">
    <w:name w:val="Tekst podstawowy wcięty 2 Znak"/>
    <w:basedOn w:val="Domylnaczcionkaakapitu"/>
    <w:link w:val="Tekstpodstawowywcity2"/>
    <w:rsid w:val="008650C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650C2"/>
    <w:pPr>
      <w:spacing w:after="120"/>
      <w:ind w:left="283"/>
    </w:pPr>
    <w:rPr>
      <w:sz w:val="16"/>
      <w:szCs w:val="16"/>
    </w:rPr>
  </w:style>
  <w:style w:type="character" w:customStyle="1" w:styleId="Tekstpodstawowywcity3Znak">
    <w:name w:val="Tekst podstawowy wcięty 3 Znak"/>
    <w:basedOn w:val="Domylnaczcionkaakapitu"/>
    <w:link w:val="Tekstpodstawowywcity3"/>
    <w:rsid w:val="008650C2"/>
    <w:rPr>
      <w:rFonts w:ascii="Times New Roman" w:eastAsia="Times New Roman" w:hAnsi="Times New Roman" w:cs="Times New Roman"/>
      <w:sz w:val="16"/>
      <w:szCs w:val="16"/>
      <w:lang w:eastAsia="pl-PL"/>
    </w:rPr>
  </w:style>
  <w:style w:type="paragraph" w:customStyle="1" w:styleId="PlainText">
    <w:name w:val="Plain Text"/>
    <w:basedOn w:val="Normalny"/>
    <w:rsid w:val="008650C2"/>
    <w:rPr>
      <w:rFonts w:ascii="Courier New" w:hAnsi="Courier New"/>
      <w:sz w:val="20"/>
      <w:szCs w:val="20"/>
    </w:rPr>
  </w:style>
  <w:style w:type="paragraph" w:styleId="Zwykytekst">
    <w:name w:val="Plain Text"/>
    <w:aliases w:val="(WGM),Plain Text1,Znak Znak Znak,Znak Znak Znak Znak Znak,Znak Znak Znak Znak Znak Znak,Znak Znak Znak Znak Znak Znak Znak Znak, Znak Znak Znak, Znak Znak Znak Znak Znak, Znak Znak Znak Znak Znak Znak"/>
    <w:basedOn w:val="Normalny"/>
    <w:link w:val="ZwykytekstZnak"/>
    <w:rsid w:val="008650C2"/>
    <w:pPr>
      <w:overflowPunct w:val="0"/>
      <w:autoSpaceDE w:val="0"/>
      <w:autoSpaceDN w:val="0"/>
      <w:adjustRightInd w:val="0"/>
    </w:pPr>
    <w:rPr>
      <w:rFonts w:ascii="Courier New" w:hAnsi="Courier New" w:cs="Courier New"/>
      <w:sz w:val="20"/>
      <w:szCs w:val="20"/>
    </w:rPr>
  </w:style>
  <w:style w:type="character" w:customStyle="1" w:styleId="ZwykytekstZnak">
    <w:name w:val="Zwykły tekst Znak"/>
    <w:aliases w:val="(WGM) Znak,Plain Text1 Znak,Znak Znak1,Znak Znak Znak Znak,Znak Znak Znak1,Znak Znak Znak Znak Znak Znak1,Znak Znak Znak Znak Znak Znak Znak,Znak Znak Znak Znak Znak Znak Znak Znak Znak, Znak Znak Znak Znak, Znak Znak2,Plain Text Znak"/>
    <w:basedOn w:val="Domylnaczcionkaakapitu"/>
    <w:link w:val="Zwykytekst"/>
    <w:rsid w:val="008650C2"/>
    <w:rPr>
      <w:rFonts w:ascii="Courier New" w:eastAsia="Times New Roman" w:hAnsi="Courier New" w:cs="Courier New"/>
      <w:sz w:val="20"/>
      <w:szCs w:val="20"/>
      <w:lang w:eastAsia="pl-PL"/>
    </w:rPr>
  </w:style>
  <w:style w:type="paragraph" w:styleId="Lista2">
    <w:name w:val="List 2"/>
    <w:basedOn w:val="Normalny"/>
    <w:rsid w:val="008650C2"/>
    <w:pPr>
      <w:overflowPunct w:val="0"/>
      <w:autoSpaceDE w:val="0"/>
      <w:autoSpaceDN w:val="0"/>
      <w:adjustRightInd w:val="0"/>
      <w:ind w:left="566" w:hanging="283"/>
    </w:pPr>
    <w:rPr>
      <w:szCs w:val="20"/>
    </w:rPr>
  </w:style>
  <w:style w:type="paragraph" w:styleId="NormalnyWeb">
    <w:name w:val="Normal (Web)"/>
    <w:basedOn w:val="Normalny"/>
    <w:rsid w:val="008650C2"/>
    <w:pPr>
      <w:spacing w:before="100" w:beforeAutospacing="1" w:after="100" w:afterAutospacing="1"/>
    </w:pPr>
  </w:style>
  <w:style w:type="character" w:customStyle="1" w:styleId="bZnak1">
    <w:name w:val="b Znak1"/>
    <w:aliases w:val="bt Znak Znak1"/>
    <w:rsid w:val="008650C2"/>
    <w:rPr>
      <w:sz w:val="24"/>
      <w:szCs w:val="24"/>
      <w:lang w:val="pl-PL" w:eastAsia="pl-PL" w:bidi="ar-SA"/>
    </w:rPr>
  </w:style>
  <w:style w:type="character" w:customStyle="1" w:styleId="PlainTextChar">
    <w:name w:val="Plain Text Char"/>
    <w:aliases w:val="(WGM) Char"/>
    <w:locked/>
    <w:rsid w:val="008650C2"/>
    <w:rPr>
      <w:rFonts w:ascii="Courier New" w:eastAsia="Arial Unicode MS" w:hAnsi="Courier New" w:cs="Courier New"/>
      <w:kern w:val="28"/>
      <w:sz w:val="24"/>
      <w:szCs w:val="21"/>
      <w:lang w:val="pl-PL" w:eastAsia="pl-PL" w:bidi="ar-SA"/>
    </w:rPr>
  </w:style>
  <w:style w:type="character" w:customStyle="1" w:styleId="WGMZnakZnak">
    <w:name w:val="(WGM) Znak Znak"/>
    <w:rsid w:val="008650C2"/>
    <w:rPr>
      <w:rFonts w:ascii="Courier New" w:eastAsia="Arial Unicode MS" w:hAnsi="Courier New" w:cs="Arial"/>
      <w:kern w:val="28"/>
      <w:szCs w:val="21"/>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54</Pages>
  <Words>12588</Words>
  <Characters>75533</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PKP CARGO S.A.</Company>
  <LinksUpToDate>false</LinksUpToDate>
  <CharactersWithSpaces>87946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Stanik Agnieszka</cp:lastModifiedBy>
  <cp:revision>28</cp:revision>
  <dcterms:created xsi:type="dcterms:W3CDTF">2018-06-13T09:32:00Z</dcterms:created>
  <dcterms:modified xsi:type="dcterms:W3CDTF">2019-06-26T14:01:00Z</dcterms:modified>
</cp:coreProperties>
</file>