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312C29" w:rsidRPr="00930A90" w:rsidTr="00312C29">
        <w:trPr>
          <w:trHeight w:val="29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29" w:rsidRPr="00C12B42" w:rsidRDefault="00312C29" w:rsidP="00C12B4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</w:pPr>
            <w:r w:rsidRPr="00C12B42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 xml:space="preserve">Załącznik </w:t>
            </w:r>
            <w:r w:rsidR="00003A53" w:rsidRPr="00C12B42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>3</w:t>
            </w:r>
            <w:r w:rsidRPr="00C12B42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 xml:space="preserve"> </w:t>
            </w:r>
            <w:r w:rsidR="00003A53" w:rsidRPr="00C12B42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 xml:space="preserve">         </w:t>
            </w:r>
            <w:r w:rsidR="00A35F08" w:rsidRPr="00C12B42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 xml:space="preserve">          </w:t>
            </w:r>
            <w:r w:rsidRPr="00C12B42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 xml:space="preserve">do Raportu Bieżącego </w:t>
            </w:r>
            <w:r w:rsidR="00C12B42" w:rsidRPr="00C12B42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>18</w:t>
            </w:r>
            <w:r w:rsidRPr="00C12B42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>/202</w:t>
            </w:r>
            <w:r w:rsidR="00F83245" w:rsidRPr="00C12B42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>1</w:t>
            </w:r>
            <w:r w:rsidRPr="00C12B42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 xml:space="preserve"> Banku Millennium SA/</w:t>
            </w:r>
          </w:p>
        </w:tc>
      </w:tr>
      <w:tr w:rsidR="00312C29" w:rsidRPr="00930A90" w:rsidTr="00312C29">
        <w:trPr>
          <w:trHeight w:val="29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29" w:rsidRPr="00C12B42" w:rsidRDefault="00312C29" w:rsidP="00C12B4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C12B42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 xml:space="preserve">Attachment </w:t>
            </w:r>
            <w:r w:rsidR="00003A53" w:rsidRPr="00C12B42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3</w:t>
            </w:r>
            <w:r w:rsidRPr="00C12B42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 xml:space="preserve"> </w:t>
            </w:r>
            <w:r w:rsidR="00003A53" w:rsidRPr="00C12B42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 xml:space="preserve">     </w:t>
            </w:r>
            <w:r w:rsidR="00A35F08" w:rsidRPr="00C12B42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 xml:space="preserve">        </w:t>
            </w:r>
            <w:r w:rsidR="00003A53" w:rsidRPr="00C12B42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 xml:space="preserve"> </w:t>
            </w:r>
            <w:r w:rsidR="00A35F08" w:rsidRPr="00C12B42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 xml:space="preserve">  </w:t>
            </w:r>
            <w:r w:rsidRPr="00C12B42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 xml:space="preserve">to Current Report </w:t>
            </w:r>
            <w:r w:rsidR="00C12B42" w:rsidRPr="00C12B42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18</w:t>
            </w:r>
            <w:r w:rsidRPr="00C12B42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/202</w:t>
            </w:r>
            <w:r w:rsidR="00F83245" w:rsidRPr="00C12B42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</w:t>
            </w:r>
            <w:r w:rsidRPr="00C12B42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 xml:space="preserve"> of Bank Millennium SA</w:t>
            </w:r>
          </w:p>
        </w:tc>
      </w:tr>
    </w:tbl>
    <w:p w:rsidR="00312C29" w:rsidRPr="00930A90" w:rsidRDefault="00312C29" w:rsidP="00312C29">
      <w:pPr>
        <w:rPr>
          <w:rFonts w:asciiTheme="majorHAnsi" w:eastAsia="Times New Roman" w:hAnsiTheme="majorHAnsi" w:cs="Times New Roman"/>
          <w:bCs/>
          <w:sz w:val="24"/>
          <w:szCs w:val="24"/>
          <w:lang w:eastAsia="en-GB"/>
        </w:rPr>
      </w:pPr>
    </w:p>
    <w:p w:rsidR="00A35F08" w:rsidRDefault="00A35F08" w:rsidP="00A35F08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en-GB"/>
        </w:rPr>
        <w:t>Nazwa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en-GB"/>
        </w:rPr>
        <w:t>emitenta</w:t>
      </w:r>
      <w:proofErr w:type="spellEnd"/>
      <w:r w:rsidR="00930A90" w:rsidRPr="00930A90">
        <w:rPr>
          <w:rFonts w:asciiTheme="majorHAnsi" w:eastAsia="Times New Roman" w:hAnsiTheme="majorHAnsi" w:cs="Times New Roman"/>
          <w:bCs/>
          <w:sz w:val="24"/>
          <w:szCs w:val="24"/>
          <w:lang w:eastAsia="en-GB"/>
        </w:rPr>
        <w:t>/</w:t>
      </w:r>
      <w:r w:rsidRPr="00A35F08"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tab/>
        <w:t xml:space="preserve">         </w:t>
      </w:r>
      <w:r w:rsidRPr="00930A90"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t>Bank Millennium SA</w:t>
      </w:r>
      <w:bookmarkStart w:id="0" w:name="_GoBack"/>
      <w:bookmarkEnd w:id="0"/>
    </w:p>
    <w:p w:rsidR="00930A90" w:rsidRPr="00930A90" w:rsidRDefault="00930A90" w:rsidP="00A35F08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eastAsia="en-GB"/>
        </w:rPr>
      </w:pPr>
      <w:r w:rsidRPr="00930A90">
        <w:rPr>
          <w:rFonts w:asciiTheme="majorHAnsi" w:eastAsia="Times New Roman" w:hAnsiTheme="majorHAnsi" w:cs="Times New Roman"/>
          <w:bCs/>
          <w:sz w:val="24"/>
          <w:szCs w:val="24"/>
          <w:lang w:eastAsia="en-GB"/>
        </w:rPr>
        <w:t xml:space="preserve">Issuer name: </w:t>
      </w:r>
      <w:r w:rsidRPr="00930A90">
        <w:rPr>
          <w:rFonts w:asciiTheme="majorHAnsi" w:eastAsia="Times New Roman" w:hAnsiTheme="majorHAnsi" w:cs="Times New Roman"/>
          <w:bCs/>
          <w:sz w:val="24"/>
          <w:szCs w:val="24"/>
          <w:lang w:eastAsia="en-GB"/>
        </w:rPr>
        <w:tab/>
      </w:r>
      <w:r w:rsidRPr="00930A90">
        <w:rPr>
          <w:rFonts w:asciiTheme="majorHAnsi" w:eastAsia="Times New Roman" w:hAnsiTheme="majorHAnsi" w:cs="Times New Roman"/>
          <w:bCs/>
          <w:sz w:val="24"/>
          <w:szCs w:val="24"/>
          <w:lang w:eastAsia="en-GB"/>
        </w:rPr>
        <w:tab/>
      </w:r>
      <w:r w:rsidRPr="00930A90">
        <w:rPr>
          <w:rFonts w:asciiTheme="majorHAnsi" w:eastAsia="Times New Roman" w:hAnsiTheme="majorHAnsi" w:cs="Times New Roman"/>
          <w:bCs/>
          <w:sz w:val="24"/>
          <w:szCs w:val="24"/>
          <w:lang w:eastAsia="en-GB"/>
        </w:rPr>
        <w:tab/>
      </w:r>
      <w:r w:rsidRPr="00930A90"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tab/>
      </w:r>
      <w:r w:rsidRPr="00930A90">
        <w:rPr>
          <w:rFonts w:asciiTheme="majorHAnsi" w:eastAsia="Times New Roman" w:hAnsiTheme="majorHAnsi" w:cs="Times New Roman"/>
          <w:bCs/>
          <w:sz w:val="24"/>
          <w:szCs w:val="24"/>
          <w:lang w:eastAsia="en-GB"/>
        </w:rPr>
        <w:tab/>
      </w:r>
    </w:p>
    <w:p w:rsidR="00A35F08" w:rsidRDefault="00A35F08" w:rsidP="00F83245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</w:pPr>
    </w:p>
    <w:p w:rsidR="00A35F08" w:rsidRDefault="00930A90" w:rsidP="00F83245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</w:pPr>
      <w:r w:rsidRPr="00930A90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>Miejsce obrotu/</w:t>
      </w:r>
      <w:r w:rsidR="00A35F08" w:rsidRPr="00A35F08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 xml:space="preserve"> </w:t>
      </w:r>
      <w:r w:rsidR="00A35F08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  <w:r w:rsidR="00A35F08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  <w:r w:rsidR="00A35F08" w:rsidRPr="00F83245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>Giełda Papierów Wartościowych w Warszawie</w:t>
      </w:r>
    </w:p>
    <w:p w:rsidR="00F83245" w:rsidRPr="00F83245" w:rsidRDefault="00930A90" w:rsidP="00F83245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</w:pPr>
      <w:r w:rsidRPr="00930A90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>Trading place:</w:t>
      </w:r>
      <w:r w:rsidRPr="00930A90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  <w:r w:rsidR="00F83245" w:rsidRPr="00F83245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  <w:proofErr w:type="spellStart"/>
      <w:r w:rsidR="00A35F08" w:rsidRPr="00F83245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>Warsaw</w:t>
      </w:r>
      <w:proofErr w:type="spellEnd"/>
      <w:r w:rsidR="00A35F08" w:rsidRPr="00F83245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 xml:space="preserve"> Stock Exchange</w:t>
      </w:r>
    </w:p>
    <w:p w:rsidR="00312C29" w:rsidRPr="00930A90" w:rsidRDefault="00F83245" w:rsidP="00F83245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</w:pPr>
      <w:r w:rsidRPr="00F83245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  <w:r w:rsidRPr="00F83245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  <w:r w:rsidRPr="00F83245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  <w:r w:rsidRPr="00F83245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  <w:r w:rsidRPr="00F83245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  <w:r w:rsidRPr="00F83245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  <w:r w:rsidR="00930A90" w:rsidRPr="00930A90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  <w:r w:rsidR="00930A90" w:rsidRPr="00930A90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</w:p>
    <w:p w:rsidR="00930A90" w:rsidRDefault="00930A90" w:rsidP="00930A90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pl-PL" w:eastAsia="en-GB"/>
        </w:rPr>
      </w:pPr>
    </w:p>
    <w:p w:rsidR="00930A90" w:rsidRPr="00930A90" w:rsidRDefault="00930A90" w:rsidP="00930A90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pl-PL" w:eastAsia="en-GB"/>
        </w:rPr>
      </w:pPr>
    </w:p>
    <w:p w:rsidR="00003A53" w:rsidRPr="004D4122" w:rsidRDefault="00003A53" w:rsidP="00003A53">
      <w:pPr>
        <w:pStyle w:val="bodytext"/>
        <w:shd w:val="clear" w:color="auto" w:fill="FFFFFF"/>
        <w:spacing w:after="225"/>
        <w:rPr>
          <w:rFonts w:asciiTheme="majorHAnsi" w:hAnsiTheme="majorHAnsi"/>
          <w:b/>
          <w:lang w:val="pl-PL"/>
        </w:rPr>
      </w:pPr>
      <w:r w:rsidRPr="004D4122">
        <w:rPr>
          <w:rFonts w:asciiTheme="majorHAnsi" w:hAnsiTheme="majorHAnsi"/>
          <w:b/>
          <w:lang w:val="pl-PL"/>
        </w:rPr>
        <w:t>DANE DOTYCZĄCE TRANSAKCJI ZAGREGOWANE ZA OKRES/</w:t>
      </w:r>
      <w:r w:rsidRPr="004D4122">
        <w:rPr>
          <w:rFonts w:asciiTheme="majorHAnsi" w:hAnsiTheme="majorHAnsi"/>
          <w:b/>
          <w:lang w:val="pl-PL"/>
        </w:rPr>
        <w:br/>
        <w:t>DATA REFERRING TO TRANSACTIONS AGGREGATED FOR A PERIOD</w:t>
      </w:r>
    </w:p>
    <w:tbl>
      <w:tblPr>
        <w:tblStyle w:val="Tabela-Siatka"/>
        <w:tblW w:w="9880" w:type="dxa"/>
        <w:tblInd w:w="250" w:type="dxa"/>
        <w:tblLook w:val="04A0" w:firstRow="1" w:lastRow="0" w:firstColumn="1" w:lastColumn="0" w:noHBand="0" w:noVBand="1"/>
      </w:tblPr>
      <w:tblGrid>
        <w:gridCol w:w="1843"/>
        <w:gridCol w:w="1559"/>
        <w:gridCol w:w="1509"/>
        <w:gridCol w:w="1673"/>
        <w:gridCol w:w="1577"/>
        <w:gridCol w:w="1719"/>
      </w:tblGrid>
      <w:tr w:rsidR="007F7A9E" w:rsidRPr="004D4122" w:rsidTr="00A35F08">
        <w:tc>
          <w:tcPr>
            <w:tcW w:w="1843" w:type="dxa"/>
            <w:tcBorders>
              <w:top w:val="single" w:sz="18" w:space="0" w:color="CD0067"/>
              <w:left w:val="nil"/>
              <w:bottom w:val="single" w:sz="18" w:space="0" w:color="CD0067"/>
              <w:right w:val="nil"/>
            </w:tcBorders>
            <w:vAlign w:val="center"/>
          </w:tcPr>
          <w:p w:rsidR="00F83245" w:rsidRPr="00A35F08" w:rsidRDefault="000C186B" w:rsidP="00312C29">
            <w:pPr>
              <w:pStyle w:val="bodytext"/>
              <w:spacing w:after="225"/>
              <w:jc w:val="center"/>
              <w:rPr>
                <w:rFonts w:asciiTheme="majorHAnsi" w:hAnsiTheme="majorHAnsi"/>
                <w:sz w:val="18"/>
                <w:lang w:val="pl-PL"/>
              </w:rPr>
            </w:pPr>
            <w:r>
              <w:rPr>
                <w:rFonts w:asciiTheme="majorHAnsi" w:hAnsiTheme="majorHAnsi"/>
                <w:sz w:val="18"/>
                <w:lang w:val="pl-PL"/>
              </w:rPr>
              <w:t>O</w:t>
            </w:r>
            <w:r w:rsidR="00E35791" w:rsidRPr="00A35F08">
              <w:rPr>
                <w:rFonts w:asciiTheme="majorHAnsi" w:hAnsiTheme="majorHAnsi"/>
                <w:sz w:val="18"/>
                <w:lang w:val="pl-PL"/>
              </w:rPr>
              <w:t>kres/</w:t>
            </w:r>
          </w:p>
          <w:p w:rsidR="00312C29" w:rsidRPr="00A35F08" w:rsidRDefault="00E35791" w:rsidP="00312C29">
            <w:pPr>
              <w:pStyle w:val="bodytext"/>
              <w:spacing w:after="225"/>
              <w:jc w:val="center"/>
              <w:rPr>
                <w:rFonts w:asciiTheme="majorHAnsi" w:hAnsiTheme="majorHAnsi"/>
                <w:sz w:val="18"/>
                <w:lang w:val="pl-PL"/>
              </w:rPr>
            </w:pPr>
            <w:r w:rsidRPr="00A35F08">
              <w:rPr>
                <w:rFonts w:asciiTheme="majorHAnsi" w:hAnsiTheme="majorHAnsi"/>
                <w:sz w:val="18"/>
                <w:lang w:val="pl-PL"/>
              </w:rPr>
              <w:br/>
            </w:r>
            <w:r w:rsidRPr="00A35F08">
              <w:rPr>
                <w:rFonts w:asciiTheme="majorHAnsi" w:hAnsiTheme="majorHAnsi"/>
                <w:sz w:val="18"/>
                <w:lang w:val="pl-PL"/>
              </w:rPr>
              <w:br/>
              <w:t>Period</w:t>
            </w:r>
          </w:p>
        </w:tc>
        <w:tc>
          <w:tcPr>
            <w:tcW w:w="1559" w:type="dxa"/>
            <w:tcBorders>
              <w:top w:val="single" w:sz="18" w:space="0" w:color="CD0067"/>
              <w:left w:val="nil"/>
              <w:bottom w:val="single" w:sz="18" w:space="0" w:color="CD0067"/>
              <w:right w:val="nil"/>
            </w:tcBorders>
          </w:tcPr>
          <w:p w:rsidR="00312C29" w:rsidRPr="00A35F08" w:rsidRDefault="00312C29" w:rsidP="00A35F08">
            <w:pPr>
              <w:pStyle w:val="bodytext"/>
              <w:spacing w:after="225"/>
              <w:ind w:left="175"/>
              <w:rPr>
                <w:rFonts w:asciiTheme="majorHAnsi" w:hAnsiTheme="majorHAnsi"/>
                <w:noProof/>
                <w:sz w:val="18"/>
              </w:rPr>
            </w:pPr>
            <w:r w:rsidRPr="00A35F08">
              <w:rPr>
                <w:rFonts w:asciiTheme="majorHAnsi" w:hAnsiTheme="majorHAnsi"/>
                <w:noProof/>
                <w:sz w:val="18"/>
              </w:rPr>
              <w:t xml:space="preserve">Łączna liczba nabytych akcji/ </w:t>
            </w:r>
            <w:r w:rsidRPr="00A35F08">
              <w:rPr>
                <w:rFonts w:asciiTheme="majorHAnsi" w:hAnsiTheme="majorHAnsi"/>
                <w:noProof/>
                <w:sz w:val="18"/>
              </w:rPr>
              <w:br/>
            </w:r>
            <w:r w:rsidR="00F83245" w:rsidRPr="00A35F08">
              <w:rPr>
                <w:rFonts w:asciiTheme="majorHAnsi" w:hAnsiTheme="majorHAnsi"/>
                <w:noProof/>
                <w:sz w:val="18"/>
              </w:rPr>
              <w:br/>
            </w:r>
            <w:r w:rsidRPr="00A35F08">
              <w:rPr>
                <w:rFonts w:asciiTheme="majorHAnsi" w:hAnsiTheme="majorHAnsi"/>
                <w:noProof/>
                <w:sz w:val="18"/>
              </w:rPr>
              <w:br/>
              <w:t>Total number of acquired shares</w:t>
            </w:r>
          </w:p>
        </w:tc>
        <w:tc>
          <w:tcPr>
            <w:tcW w:w="1509" w:type="dxa"/>
            <w:tcBorders>
              <w:top w:val="single" w:sz="18" w:space="0" w:color="CD0067"/>
              <w:left w:val="nil"/>
              <w:bottom w:val="single" w:sz="18" w:space="0" w:color="CD0067"/>
              <w:right w:val="nil"/>
            </w:tcBorders>
            <w:vAlign w:val="center"/>
          </w:tcPr>
          <w:p w:rsidR="00312C29" w:rsidRPr="00A35F08" w:rsidRDefault="00312C29" w:rsidP="005D2EE0">
            <w:pPr>
              <w:pStyle w:val="bodytext"/>
              <w:spacing w:after="225"/>
              <w:jc w:val="center"/>
              <w:rPr>
                <w:rFonts w:asciiTheme="majorHAnsi" w:hAnsiTheme="majorHAnsi"/>
                <w:noProof/>
                <w:sz w:val="18"/>
              </w:rPr>
            </w:pPr>
            <w:r w:rsidRPr="00A35F08">
              <w:rPr>
                <w:rFonts w:asciiTheme="majorHAnsi" w:hAnsiTheme="majorHAnsi"/>
                <w:noProof/>
                <w:sz w:val="18"/>
              </w:rPr>
              <w:t>Średnia cena ważona</w:t>
            </w:r>
            <w:r w:rsidR="004D4122" w:rsidRPr="00A35F08">
              <w:rPr>
                <w:rFonts w:asciiTheme="majorHAnsi" w:hAnsiTheme="majorHAnsi"/>
                <w:noProof/>
                <w:sz w:val="18"/>
              </w:rPr>
              <w:t xml:space="preserve"> w </w:t>
            </w:r>
            <w:r w:rsidR="005D2EE0">
              <w:rPr>
                <w:rFonts w:asciiTheme="majorHAnsi" w:hAnsiTheme="majorHAnsi"/>
                <w:noProof/>
                <w:sz w:val="18"/>
              </w:rPr>
              <w:t>zł</w:t>
            </w:r>
            <w:r w:rsidRPr="00A35F08">
              <w:rPr>
                <w:rFonts w:asciiTheme="majorHAnsi" w:hAnsiTheme="majorHAnsi"/>
                <w:noProof/>
                <w:sz w:val="18"/>
              </w:rPr>
              <w:t>/</w:t>
            </w:r>
            <w:r w:rsidR="004D4122" w:rsidRPr="00A35F08">
              <w:rPr>
                <w:rFonts w:asciiTheme="majorHAnsi" w:hAnsiTheme="majorHAnsi"/>
                <w:noProof/>
                <w:sz w:val="18"/>
              </w:rPr>
              <w:br/>
            </w:r>
            <w:r w:rsidRPr="00A35F08">
              <w:rPr>
                <w:rFonts w:asciiTheme="majorHAnsi" w:hAnsiTheme="majorHAnsi"/>
                <w:noProof/>
                <w:sz w:val="18"/>
              </w:rPr>
              <w:br/>
              <w:t xml:space="preserve"> </w:t>
            </w:r>
            <w:r w:rsidRPr="00A35F08">
              <w:rPr>
                <w:rFonts w:asciiTheme="majorHAnsi" w:hAnsiTheme="majorHAnsi"/>
                <w:noProof/>
                <w:sz w:val="18"/>
              </w:rPr>
              <w:br/>
              <w:t>Average weighted price</w:t>
            </w:r>
            <w:r w:rsidR="004D4122" w:rsidRPr="00A35F08">
              <w:rPr>
                <w:rFonts w:asciiTheme="majorHAnsi" w:hAnsiTheme="majorHAnsi"/>
                <w:noProof/>
                <w:sz w:val="18"/>
              </w:rPr>
              <w:t xml:space="preserve"> in PLN</w:t>
            </w:r>
          </w:p>
        </w:tc>
        <w:tc>
          <w:tcPr>
            <w:tcW w:w="1673" w:type="dxa"/>
            <w:tcBorders>
              <w:top w:val="single" w:sz="18" w:space="0" w:color="CD0067"/>
              <w:left w:val="nil"/>
              <w:bottom w:val="single" w:sz="18" w:space="0" w:color="CD0067"/>
              <w:right w:val="nil"/>
            </w:tcBorders>
            <w:vAlign w:val="center"/>
          </w:tcPr>
          <w:p w:rsidR="00312C29" w:rsidRPr="00A35F08" w:rsidRDefault="00312C29" w:rsidP="005D2EE0">
            <w:pPr>
              <w:pStyle w:val="bodytext"/>
              <w:spacing w:after="225"/>
              <w:jc w:val="center"/>
              <w:rPr>
                <w:rFonts w:asciiTheme="majorHAnsi" w:hAnsiTheme="majorHAnsi"/>
                <w:noProof/>
                <w:sz w:val="18"/>
              </w:rPr>
            </w:pPr>
            <w:r w:rsidRPr="00A35F08">
              <w:rPr>
                <w:rFonts w:asciiTheme="majorHAnsi" w:hAnsiTheme="majorHAnsi"/>
                <w:noProof/>
                <w:sz w:val="18"/>
              </w:rPr>
              <w:t>Łączna wartość transakcji</w:t>
            </w:r>
            <w:r w:rsidR="004D4122" w:rsidRPr="00A35F08">
              <w:rPr>
                <w:rFonts w:asciiTheme="majorHAnsi" w:hAnsiTheme="majorHAnsi"/>
                <w:noProof/>
                <w:sz w:val="18"/>
              </w:rPr>
              <w:t xml:space="preserve"> w </w:t>
            </w:r>
            <w:r w:rsidR="005D2EE0">
              <w:rPr>
                <w:rFonts w:asciiTheme="majorHAnsi" w:hAnsiTheme="majorHAnsi"/>
                <w:noProof/>
                <w:sz w:val="18"/>
              </w:rPr>
              <w:t>zł</w:t>
            </w:r>
            <w:r w:rsidRPr="00A35F08">
              <w:rPr>
                <w:rFonts w:asciiTheme="majorHAnsi" w:hAnsiTheme="majorHAnsi"/>
                <w:noProof/>
                <w:sz w:val="18"/>
              </w:rPr>
              <w:t xml:space="preserve">/ </w:t>
            </w:r>
            <w:r w:rsidR="004D4122" w:rsidRPr="00A35F08">
              <w:rPr>
                <w:rFonts w:asciiTheme="majorHAnsi" w:hAnsiTheme="majorHAnsi"/>
                <w:noProof/>
                <w:sz w:val="18"/>
              </w:rPr>
              <w:br/>
            </w:r>
            <w:r w:rsidRPr="00A35F08">
              <w:rPr>
                <w:rFonts w:asciiTheme="majorHAnsi" w:hAnsiTheme="majorHAnsi"/>
                <w:noProof/>
                <w:sz w:val="18"/>
              </w:rPr>
              <w:br/>
            </w:r>
            <w:r w:rsidRPr="00A35F08">
              <w:rPr>
                <w:rFonts w:asciiTheme="majorHAnsi" w:hAnsiTheme="majorHAnsi"/>
                <w:noProof/>
                <w:sz w:val="18"/>
              </w:rPr>
              <w:br/>
              <w:t>Total value of transactions</w:t>
            </w:r>
            <w:r w:rsidR="004D4122" w:rsidRPr="00A35F08">
              <w:rPr>
                <w:rFonts w:asciiTheme="majorHAnsi" w:hAnsiTheme="majorHAnsi"/>
                <w:noProof/>
                <w:sz w:val="18"/>
              </w:rPr>
              <w:t xml:space="preserve"> in PLN</w:t>
            </w:r>
          </w:p>
        </w:tc>
        <w:tc>
          <w:tcPr>
            <w:tcW w:w="1577" w:type="dxa"/>
            <w:tcBorders>
              <w:top w:val="single" w:sz="18" w:space="0" w:color="CD0067"/>
              <w:left w:val="nil"/>
              <w:bottom w:val="single" w:sz="18" w:space="0" w:color="CD0067"/>
              <w:right w:val="nil"/>
            </w:tcBorders>
            <w:vAlign w:val="center"/>
          </w:tcPr>
          <w:p w:rsidR="00312C29" w:rsidRPr="00A35F08" w:rsidRDefault="00312C29" w:rsidP="00312C29">
            <w:pPr>
              <w:pStyle w:val="bodytext"/>
              <w:spacing w:after="225"/>
              <w:jc w:val="center"/>
              <w:rPr>
                <w:rFonts w:asciiTheme="majorHAnsi" w:hAnsiTheme="majorHAnsi"/>
                <w:noProof/>
                <w:sz w:val="18"/>
              </w:rPr>
            </w:pPr>
            <w:r w:rsidRPr="00A35F08">
              <w:rPr>
                <w:rFonts w:asciiTheme="majorHAnsi" w:hAnsiTheme="majorHAnsi"/>
                <w:noProof/>
                <w:sz w:val="18"/>
              </w:rPr>
              <w:t>Udział akcji w kapitale zakładowym/</w:t>
            </w:r>
            <w:r w:rsidR="004D4122" w:rsidRPr="00A35F08">
              <w:rPr>
                <w:rFonts w:asciiTheme="majorHAnsi" w:hAnsiTheme="majorHAnsi"/>
                <w:noProof/>
                <w:sz w:val="18"/>
              </w:rPr>
              <w:br/>
            </w:r>
            <w:r w:rsidR="004D4122" w:rsidRPr="00A35F08">
              <w:rPr>
                <w:rFonts w:asciiTheme="majorHAnsi" w:hAnsiTheme="majorHAnsi"/>
                <w:noProof/>
                <w:sz w:val="18"/>
              </w:rPr>
              <w:br/>
            </w:r>
            <w:r w:rsidRPr="00A35F08">
              <w:rPr>
                <w:rFonts w:asciiTheme="majorHAnsi" w:hAnsiTheme="majorHAnsi"/>
                <w:noProof/>
                <w:sz w:val="18"/>
              </w:rPr>
              <w:br/>
            </w:r>
            <w:r w:rsidRPr="00A35F08">
              <w:rPr>
                <w:rFonts w:asciiTheme="majorHAnsi" w:hAnsiTheme="majorHAnsi"/>
                <w:noProof/>
                <w:sz w:val="18"/>
              </w:rPr>
              <w:br/>
              <w:t>Share in share capital</w:t>
            </w:r>
          </w:p>
        </w:tc>
        <w:tc>
          <w:tcPr>
            <w:tcW w:w="1719" w:type="dxa"/>
            <w:tcBorders>
              <w:top w:val="single" w:sz="18" w:space="0" w:color="CD0067"/>
              <w:left w:val="nil"/>
              <w:bottom w:val="single" w:sz="18" w:space="0" w:color="CD0067"/>
              <w:right w:val="nil"/>
            </w:tcBorders>
            <w:vAlign w:val="center"/>
          </w:tcPr>
          <w:p w:rsidR="00312C29" w:rsidRPr="00A35F08" w:rsidRDefault="00312C29" w:rsidP="00312C29">
            <w:pPr>
              <w:pStyle w:val="bodytext"/>
              <w:spacing w:after="225"/>
              <w:jc w:val="center"/>
              <w:rPr>
                <w:rFonts w:asciiTheme="majorHAnsi" w:hAnsiTheme="majorHAnsi"/>
                <w:noProof/>
                <w:sz w:val="18"/>
              </w:rPr>
            </w:pPr>
            <w:r w:rsidRPr="00A35F08">
              <w:rPr>
                <w:rFonts w:asciiTheme="majorHAnsi" w:hAnsiTheme="majorHAnsi"/>
                <w:noProof/>
                <w:sz w:val="18"/>
              </w:rPr>
              <w:t>Udział głosów z akcji w ogólnej liczbie głosów/</w:t>
            </w:r>
          </w:p>
          <w:p w:rsidR="00312C29" w:rsidRPr="00A35F08" w:rsidRDefault="00312C29" w:rsidP="00312C29">
            <w:pPr>
              <w:pStyle w:val="bodytext"/>
              <w:spacing w:after="225"/>
              <w:jc w:val="center"/>
              <w:rPr>
                <w:rFonts w:asciiTheme="majorHAnsi" w:hAnsiTheme="majorHAnsi"/>
                <w:noProof/>
                <w:sz w:val="18"/>
              </w:rPr>
            </w:pPr>
            <w:r w:rsidRPr="00A35F08">
              <w:rPr>
                <w:rFonts w:asciiTheme="majorHAnsi" w:hAnsiTheme="majorHAnsi"/>
                <w:bCs/>
                <w:noProof/>
                <w:sz w:val="18"/>
              </w:rPr>
              <w:t>Share of votes under shares in the total number of votes</w:t>
            </w:r>
          </w:p>
        </w:tc>
      </w:tr>
      <w:tr w:rsidR="00285828" w:rsidRPr="00003A53" w:rsidTr="00A35F08">
        <w:trPr>
          <w:trHeight w:val="842"/>
        </w:trPr>
        <w:tc>
          <w:tcPr>
            <w:tcW w:w="1843" w:type="dxa"/>
            <w:tcBorders>
              <w:top w:val="single" w:sz="18" w:space="0" w:color="CD0067"/>
              <w:left w:val="nil"/>
              <w:bottom w:val="dashSmallGap" w:sz="4" w:space="0" w:color="auto"/>
              <w:right w:val="nil"/>
            </w:tcBorders>
            <w:vAlign w:val="center"/>
          </w:tcPr>
          <w:p w:rsidR="00285828" w:rsidRPr="00F83245" w:rsidRDefault="00285828" w:rsidP="009143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83245">
              <w:rPr>
                <w:b/>
                <w:sz w:val="20"/>
                <w:szCs w:val="20"/>
                <w:lang w:val="pl-PL"/>
              </w:rPr>
              <w:t>13</w:t>
            </w:r>
            <w:r w:rsidR="009143D6">
              <w:rPr>
                <w:b/>
                <w:sz w:val="20"/>
                <w:szCs w:val="20"/>
                <w:lang w:val="pl-PL"/>
              </w:rPr>
              <w:t xml:space="preserve">-14.05.2021 </w:t>
            </w:r>
          </w:p>
        </w:tc>
        <w:tc>
          <w:tcPr>
            <w:tcW w:w="1559" w:type="dxa"/>
            <w:tcBorders>
              <w:top w:val="single" w:sz="18" w:space="0" w:color="CD0067"/>
              <w:left w:val="nil"/>
              <w:bottom w:val="dashSmallGap" w:sz="4" w:space="0" w:color="auto"/>
              <w:right w:val="nil"/>
            </w:tcBorders>
            <w:vAlign w:val="center"/>
          </w:tcPr>
          <w:p w:rsidR="00285828" w:rsidRPr="00F83245" w:rsidRDefault="00285828" w:rsidP="00285828">
            <w:pPr>
              <w:jc w:val="center"/>
              <w:rPr>
                <w:sz w:val="20"/>
                <w:szCs w:val="20"/>
                <w:lang w:val="pl-PL"/>
              </w:rPr>
            </w:pPr>
            <w:r w:rsidRPr="00F83245">
              <w:rPr>
                <w:sz w:val="20"/>
                <w:szCs w:val="20"/>
                <w:lang w:val="pl-PL"/>
              </w:rPr>
              <w:t>565 446</w:t>
            </w:r>
          </w:p>
        </w:tc>
        <w:tc>
          <w:tcPr>
            <w:tcW w:w="1509" w:type="dxa"/>
            <w:tcBorders>
              <w:top w:val="single" w:sz="18" w:space="0" w:color="CD0067"/>
              <w:left w:val="nil"/>
              <w:bottom w:val="dashSmallGap" w:sz="4" w:space="0" w:color="auto"/>
              <w:right w:val="nil"/>
            </w:tcBorders>
            <w:vAlign w:val="center"/>
          </w:tcPr>
          <w:p w:rsidR="00285828" w:rsidRPr="00F83245" w:rsidRDefault="009143D6" w:rsidP="00003A5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4,49080</w:t>
            </w:r>
          </w:p>
        </w:tc>
        <w:tc>
          <w:tcPr>
            <w:tcW w:w="1673" w:type="dxa"/>
            <w:tcBorders>
              <w:top w:val="single" w:sz="18" w:space="0" w:color="CD0067"/>
              <w:left w:val="nil"/>
              <w:bottom w:val="dashSmallGap" w:sz="4" w:space="0" w:color="auto"/>
              <w:right w:val="nil"/>
            </w:tcBorders>
            <w:vAlign w:val="center"/>
          </w:tcPr>
          <w:p w:rsidR="00285828" w:rsidRPr="00F83245" w:rsidRDefault="00285828" w:rsidP="00003A53">
            <w:pPr>
              <w:jc w:val="center"/>
              <w:rPr>
                <w:sz w:val="20"/>
                <w:szCs w:val="20"/>
                <w:lang w:val="pl-PL"/>
              </w:rPr>
            </w:pPr>
            <w:r w:rsidRPr="00F83245">
              <w:rPr>
                <w:sz w:val="20"/>
                <w:szCs w:val="20"/>
                <w:lang w:val="pl-PL"/>
              </w:rPr>
              <w:t>2 539 305,16</w:t>
            </w:r>
          </w:p>
        </w:tc>
        <w:tc>
          <w:tcPr>
            <w:tcW w:w="1577" w:type="dxa"/>
            <w:tcBorders>
              <w:top w:val="single" w:sz="18" w:space="0" w:color="CD0067"/>
              <w:left w:val="nil"/>
              <w:bottom w:val="dashSmallGap" w:sz="4" w:space="0" w:color="auto"/>
              <w:right w:val="nil"/>
            </w:tcBorders>
            <w:vAlign w:val="center"/>
          </w:tcPr>
          <w:p w:rsidR="00285828" w:rsidRPr="00F83245" w:rsidRDefault="00285828" w:rsidP="00A35F08">
            <w:pPr>
              <w:jc w:val="center"/>
              <w:rPr>
                <w:sz w:val="20"/>
                <w:szCs w:val="20"/>
              </w:rPr>
            </w:pPr>
            <w:r w:rsidRPr="00F83245">
              <w:rPr>
                <w:sz w:val="20"/>
                <w:szCs w:val="20"/>
              </w:rPr>
              <w:t>0,046611%</w:t>
            </w:r>
          </w:p>
        </w:tc>
        <w:tc>
          <w:tcPr>
            <w:tcW w:w="1719" w:type="dxa"/>
            <w:tcBorders>
              <w:top w:val="single" w:sz="18" w:space="0" w:color="CD0067"/>
              <w:left w:val="nil"/>
              <w:bottom w:val="dashSmallGap" w:sz="4" w:space="0" w:color="auto"/>
              <w:right w:val="nil"/>
            </w:tcBorders>
            <w:vAlign w:val="center"/>
          </w:tcPr>
          <w:p w:rsidR="00285828" w:rsidRPr="00F83245" w:rsidRDefault="00285828" w:rsidP="00A35F08">
            <w:pPr>
              <w:jc w:val="center"/>
              <w:rPr>
                <w:sz w:val="20"/>
                <w:szCs w:val="20"/>
              </w:rPr>
            </w:pPr>
            <w:r w:rsidRPr="00F83245">
              <w:rPr>
                <w:sz w:val="20"/>
                <w:szCs w:val="20"/>
              </w:rPr>
              <w:t>0,046609%</w:t>
            </w:r>
          </w:p>
        </w:tc>
      </w:tr>
    </w:tbl>
    <w:p w:rsidR="00312C29" w:rsidRPr="004D4122" w:rsidRDefault="00312C29" w:rsidP="00312C29">
      <w:pPr>
        <w:pStyle w:val="bodytext"/>
        <w:shd w:val="clear" w:color="auto" w:fill="FFFFFF"/>
        <w:spacing w:after="225"/>
        <w:ind w:left="567"/>
        <w:jc w:val="both"/>
        <w:rPr>
          <w:rFonts w:asciiTheme="majorHAnsi" w:hAnsiTheme="majorHAnsi"/>
          <w:b/>
          <w:lang w:val="pl-PL"/>
        </w:rPr>
      </w:pPr>
    </w:p>
    <w:p w:rsidR="00312C29" w:rsidRPr="004D4122" w:rsidRDefault="00312C29" w:rsidP="00312C29">
      <w:pPr>
        <w:rPr>
          <w:rFonts w:asciiTheme="majorHAnsi" w:hAnsiTheme="majorHAnsi"/>
          <w:sz w:val="24"/>
          <w:szCs w:val="24"/>
        </w:rPr>
      </w:pPr>
    </w:p>
    <w:p w:rsidR="00186C18" w:rsidRPr="004D4122" w:rsidRDefault="00186C18" w:rsidP="009B53C6">
      <w:pPr>
        <w:spacing w:after="0"/>
        <w:rPr>
          <w:rFonts w:asciiTheme="majorHAnsi" w:hAnsiTheme="majorHAnsi"/>
          <w:sz w:val="24"/>
          <w:szCs w:val="24"/>
        </w:rPr>
      </w:pPr>
    </w:p>
    <w:sectPr w:rsidR="00186C18" w:rsidRPr="004D4122" w:rsidSect="004D4122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3FC"/>
    <w:multiLevelType w:val="hybridMultilevel"/>
    <w:tmpl w:val="F8C2C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29"/>
    <w:rsid w:val="00003A53"/>
    <w:rsid w:val="000C186B"/>
    <w:rsid w:val="00186C18"/>
    <w:rsid w:val="00277419"/>
    <w:rsid w:val="00285828"/>
    <w:rsid w:val="0029082C"/>
    <w:rsid w:val="00312C29"/>
    <w:rsid w:val="003B30C1"/>
    <w:rsid w:val="004D4122"/>
    <w:rsid w:val="005D2EE0"/>
    <w:rsid w:val="007F7A9E"/>
    <w:rsid w:val="008334F1"/>
    <w:rsid w:val="008879B4"/>
    <w:rsid w:val="009143D6"/>
    <w:rsid w:val="00930A90"/>
    <w:rsid w:val="009B53C6"/>
    <w:rsid w:val="009D0D68"/>
    <w:rsid w:val="00A35F08"/>
    <w:rsid w:val="00A97BA8"/>
    <w:rsid w:val="00C12B42"/>
    <w:rsid w:val="00E35791"/>
    <w:rsid w:val="00F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9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31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uiPriority w:val="59"/>
    <w:rsid w:val="00312C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9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31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uiPriority w:val="59"/>
    <w:rsid w:val="00312C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illenniumbank">
  <a:themeElements>
    <a:clrScheme name="Millennium bcp Template Presentation 9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D5D5"/>
      </a:accent1>
      <a:accent2>
        <a:srgbClr val="FFCC99"/>
      </a:accent2>
      <a:accent3>
        <a:srgbClr val="FFFFFF"/>
      </a:accent3>
      <a:accent4>
        <a:srgbClr val="000000"/>
      </a:accent4>
      <a:accent5>
        <a:srgbClr val="FFE7E7"/>
      </a:accent5>
      <a:accent6>
        <a:srgbClr val="E7B98A"/>
      </a:accent6>
      <a:hlink>
        <a:srgbClr val="CCCCFF"/>
      </a:hlink>
      <a:folHlink>
        <a:srgbClr val="B2B2B2"/>
      </a:folHlink>
    </a:clrScheme>
    <a:fontScheme name="Millennium bcp Template Presentatio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Millennium bcp Template Presentatio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illennium bcp Template Presentatio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8">
        <a:dk1>
          <a:srgbClr val="000000"/>
        </a:dk1>
        <a:lt1>
          <a:srgbClr val="FFFFFF"/>
        </a:lt1>
        <a:dk2>
          <a:srgbClr val="CC3300"/>
        </a:dk2>
        <a:lt2>
          <a:srgbClr val="808080"/>
        </a:lt2>
        <a:accent1>
          <a:srgbClr val="FFD5D5"/>
        </a:accent1>
        <a:accent2>
          <a:srgbClr val="FFCC99"/>
        </a:accent2>
        <a:accent3>
          <a:srgbClr val="FFFFFF"/>
        </a:accent3>
        <a:accent4>
          <a:srgbClr val="000000"/>
        </a:accent4>
        <a:accent5>
          <a:srgbClr val="FFE7E7"/>
        </a:accent5>
        <a:accent6>
          <a:srgbClr val="E7B98A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9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D5D5"/>
        </a:accent1>
        <a:accent2>
          <a:srgbClr val="FFCC99"/>
        </a:accent2>
        <a:accent3>
          <a:srgbClr val="FFFFFF"/>
        </a:accent3>
        <a:accent4>
          <a:srgbClr val="000000"/>
        </a:accent4>
        <a:accent5>
          <a:srgbClr val="FFE7E7"/>
        </a:accent5>
        <a:accent6>
          <a:srgbClr val="E7B98A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Millennium S.A.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JADOWSKA GRAZYNA</dc:creator>
  <cp:lastModifiedBy>JADOWSKA GRAZYNA</cp:lastModifiedBy>
  <cp:revision>6</cp:revision>
  <cp:lastPrinted>2021-05-18T07:38:00Z</cp:lastPrinted>
  <dcterms:created xsi:type="dcterms:W3CDTF">2021-05-18T11:43:00Z</dcterms:created>
  <dcterms:modified xsi:type="dcterms:W3CDTF">2021-05-18T13:49:00Z</dcterms:modified>
</cp:coreProperties>
</file>